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B55ADDB"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E02482" w:rsidRDefault="0056144A" w:rsidP="00E02482">
      <w:pPr>
        <w:spacing w:before="120" w:line="360" w:lineRule="auto"/>
        <w:jc w:val="center"/>
        <w:rPr>
          <w:rFonts w:eastAsia="Calibri"/>
          <w:b/>
          <w:color w:val="000000"/>
          <w:sz w:val="32"/>
          <w:szCs w:val="32"/>
          <w:lang w:eastAsia="en-US"/>
        </w:rPr>
      </w:pPr>
      <w:r w:rsidRPr="00E02482">
        <w:rPr>
          <w:rFonts w:eastAsia="Calibri"/>
          <w:b/>
          <w:color w:val="000000"/>
          <w:sz w:val="32"/>
          <w:szCs w:val="32"/>
          <w:lang w:eastAsia="en-US"/>
        </w:rPr>
        <w:t>Specyfikacja Warunków Zamówienia (SWZ)</w:t>
      </w:r>
    </w:p>
    <w:p w14:paraId="5A158362" w14:textId="7A6AE22A" w:rsidR="00F13DFD" w:rsidRPr="00E02482" w:rsidRDefault="007C1231" w:rsidP="00E02482">
      <w:pPr>
        <w:spacing w:before="120" w:line="360" w:lineRule="auto"/>
        <w:jc w:val="center"/>
        <w:rPr>
          <w:rFonts w:eastAsia="Calibri"/>
          <w:b/>
          <w:color w:val="000000"/>
          <w:sz w:val="32"/>
          <w:szCs w:val="32"/>
          <w:lang w:eastAsia="en-US"/>
        </w:rPr>
      </w:pPr>
      <w:r w:rsidRPr="00E02482">
        <w:rPr>
          <w:rFonts w:eastAsia="Calibri"/>
          <w:b/>
          <w:color w:val="000000"/>
          <w:sz w:val="32"/>
          <w:szCs w:val="32"/>
          <w:lang w:eastAsia="en-US"/>
        </w:rPr>
        <w:t>dla z</w:t>
      </w:r>
      <w:r w:rsidR="0056144A" w:rsidRPr="00E02482">
        <w:rPr>
          <w:rFonts w:eastAsia="Calibri"/>
          <w:b/>
          <w:color w:val="000000"/>
          <w:sz w:val="32"/>
          <w:szCs w:val="32"/>
          <w:lang w:eastAsia="en-US"/>
        </w:rPr>
        <w:t>amówieni</w:t>
      </w:r>
      <w:r w:rsidRPr="00E02482">
        <w:rPr>
          <w:rFonts w:eastAsia="Calibri"/>
          <w:b/>
          <w:color w:val="000000"/>
          <w:sz w:val="32"/>
          <w:szCs w:val="32"/>
          <w:lang w:eastAsia="en-US"/>
        </w:rPr>
        <w:t>a</w:t>
      </w:r>
      <w:r w:rsidR="0056144A" w:rsidRPr="00E02482">
        <w:rPr>
          <w:rFonts w:eastAsia="Calibri"/>
          <w:b/>
          <w:color w:val="000000"/>
          <w:sz w:val="32"/>
          <w:szCs w:val="32"/>
          <w:lang w:eastAsia="en-US"/>
        </w:rPr>
        <w:t xml:space="preserve"> sektorowe</w:t>
      </w:r>
      <w:r w:rsidRPr="00E02482">
        <w:rPr>
          <w:rFonts w:eastAsia="Calibri"/>
          <w:b/>
          <w:color w:val="000000"/>
          <w:sz w:val="32"/>
          <w:szCs w:val="32"/>
          <w:lang w:eastAsia="en-US"/>
        </w:rPr>
        <w:t>go</w:t>
      </w:r>
      <w:r w:rsidR="00E02482" w:rsidRPr="00E02482">
        <w:rPr>
          <w:rFonts w:eastAsia="Calibri"/>
          <w:b/>
          <w:color w:val="000000"/>
          <w:sz w:val="32"/>
          <w:szCs w:val="32"/>
          <w:lang w:eastAsia="en-US"/>
        </w:rPr>
        <w:br/>
      </w:r>
      <w:r w:rsidRPr="00E02482">
        <w:rPr>
          <w:rFonts w:eastAsia="Calibri"/>
          <w:b/>
          <w:color w:val="000000"/>
          <w:sz w:val="32"/>
          <w:szCs w:val="32"/>
          <w:u w:val="single"/>
          <w:lang w:eastAsia="en-US"/>
        </w:rPr>
        <w:t>objętego ustawą Prawo zamówień publicznych</w:t>
      </w:r>
      <w:r w:rsidR="00E02482" w:rsidRPr="00E02482">
        <w:rPr>
          <w:rFonts w:eastAsia="Calibri"/>
          <w:b/>
          <w:color w:val="000000"/>
          <w:sz w:val="32"/>
          <w:szCs w:val="32"/>
          <w:u w:val="single"/>
          <w:lang w:eastAsia="en-US"/>
        </w:rPr>
        <w:br/>
      </w:r>
      <w:r w:rsidRPr="00E02482">
        <w:rPr>
          <w:rFonts w:eastAsia="Calibri"/>
          <w:b/>
          <w:color w:val="000000"/>
          <w:sz w:val="32"/>
          <w:szCs w:val="32"/>
          <w:lang w:eastAsia="en-US"/>
        </w:rPr>
        <w:t>w trybie p</w:t>
      </w:r>
      <w:r w:rsidR="0056144A" w:rsidRPr="00E02482">
        <w:rPr>
          <w:rFonts w:eastAsia="Calibri"/>
          <w:b/>
          <w:color w:val="000000"/>
          <w:sz w:val="32"/>
          <w:szCs w:val="32"/>
          <w:lang w:eastAsia="en-US"/>
        </w:rPr>
        <w:t>rzetarg</w:t>
      </w:r>
      <w:r w:rsidRPr="00E02482">
        <w:rPr>
          <w:rFonts w:eastAsia="Calibri"/>
          <w:b/>
          <w:color w:val="000000"/>
          <w:sz w:val="32"/>
          <w:szCs w:val="32"/>
          <w:lang w:eastAsia="en-US"/>
        </w:rPr>
        <w:t>u</w:t>
      </w:r>
      <w:r w:rsidR="0056144A" w:rsidRPr="00E02482">
        <w:rPr>
          <w:rFonts w:eastAsia="Calibri"/>
          <w:b/>
          <w:color w:val="000000"/>
          <w:sz w:val="32"/>
          <w:szCs w:val="32"/>
          <w:lang w:eastAsia="en-US"/>
        </w:rPr>
        <w:t xml:space="preserve"> nieograniczon</w:t>
      </w:r>
      <w:r w:rsidRPr="00E02482">
        <w:rPr>
          <w:rFonts w:eastAsia="Calibri"/>
          <w:b/>
          <w:color w:val="000000"/>
          <w:sz w:val="32"/>
          <w:szCs w:val="32"/>
          <w:lang w:eastAsia="en-US"/>
        </w:rPr>
        <w:t>ego</w:t>
      </w:r>
      <w:r w:rsidR="00817766" w:rsidRPr="00E02482">
        <w:rPr>
          <w:rFonts w:eastAsia="Calibri"/>
          <w:b/>
          <w:color w:val="000000"/>
          <w:sz w:val="32"/>
          <w:szCs w:val="32"/>
          <w:lang w:eastAsia="en-US"/>
        </w:rPr>
        <w:t xml:space="preserve"> </w:t>
      </w:r>
    </w:p>
    <w:p w14:paraId="4937D7F2" w14:textId="22172B56" w:rsidR="009A0300" w:rsidRPr="00E02482" w:rsidRDefault="00817766" w:rsidP="00E02482">
      <w:pPr>
        <w:spacing w:before="120" w:line="360" w:lineRule="auto"/>
        <w:ind w:right="-141"/>
        <w:jc w:val="center"/>
        <w:rPr>
          <w:rFonts w:eastAsia="Calibri"/>
          <w:b/>
          <w:sz w:val="32"/>
          <w:szCs w:val="32"/>
          <w:lang w:eastAsia="en-US"/>
        </w:rPr>
      </w:pPr>
      <w:proofErr w:type="spellStart"/>
      <w:r w:rsidRPr="00E02482">
        <w:rPr>
          <w:rFonts w:eastAsia="Calibri"/>
          <w:b/>
          <w:color w:val="000000"/>
          <w:sz w:val="32"/>
          <w:szCs w:val="32"/>
          <w:lang w:eastAsia="en-US"/>
        </w:rPr>
        <w:t>pn</w:t>
      </w:r>
      <w:proofErr w:type="spellEnd"/>
      <w:r w:rsidRPr="00E02482">
        <w:rPr>
          <w:rFonts w:eastAsia="Calibri"/>
          <w:b/>
          <w:color w:val="000000"/>
          <w:sz w:val="32"/>
          <w:szCs w:val="32"/>
          <w:lang w:eastAsia="en-US"/>
        </w:rPr>
        <w:t xml:space="preserve">:  </w:t>
      </w:r>
      <w:r w:rsidR="009A0300" w:rsidRPr="00E02482">
        <w:rPr>
          <w:rFonts w:eastAsia="Calibri"/>
          <w:b/>
          <w:color w:val="000000"/>
          <w:sz w:val="32"/>
          <w:szCs w:val="32"/>
          <w:lang w:eastAsia="en-US"/>
        </w:rPr>
        <w:t>„</w:t>
      </w:r>
      <w:r w:rsidR="009A0300" w:rsidRPr="00E02482">
        <w:rPr>
          <w:rFonts w:eastAsia="Calibri"/>
          <w:b/>
          <w:color w:val="0000CC"/>
          <w:sz w:val="32"/>
          <w:szCs w:val="32"/>
          <w:lang w:eastAsia="en-US"/>
        </w:rPr>
        <w:t xml:space="preserve">Dostawa pomp i zespołów pompowych średniociśnieniowych </w:t>
      </w:r>
      <w:r w:rsidR="00C941ED" w:rsidRPr="00E02482">
        <w:rPr>
          <w:rFonts w:eastAsia="Calibri"/>
          <w:b/>
          <w:color w:val="0000CC"/>
          <w:sz w:val="32"/>
          <w:szCs w:val="32"/>
          <w:lang w:eastAsia="en-US"/>
        </w:rPr>
        <w:br/>
      </w:r>
      <w:r w:rsidR="009A0300" w:rsidRPr="00E02482">
        <w:rPr>
          <w:rFonts w:eastAsia="Calibri"/>
          <w:b/>
          <w:color w:val="0000CC"/>
          <w:sz w:val="32"/>
          <w:szCs w:val="32"/>
          <w:lang w:eastAsia="en-US"/>
        </w:rPr>
        <w:t>i wysokociśnieniowych dla Oddziałów PGG S.A. w okresie 18 m-</w:t>
      </w:r>
      <w:proofErr w:type="spellStart"/>
      <w:r w:rsidR="009A0300" w:rsidRPr="00E02482">
        <w:rPr>
          <w:rFonts w:eastAsia="Calibri"/>
          <w:b/>
          <w:color w:val="0000CC"/>
          <w:sz w:val="32"/>
          <w:szCs w:val="32"/>
          <w:lang w:eastAsia="en-US"/>
        </w:rPr>
        <w:t>cy</w:t>
      </w:r>
      <w:proofErr w:type="spellEnd"/>
      <w:r w:rsidR="009A0300" w:rsidRPr="00E02482">
        <w:rPr>
          <w:rFonts w:eastAsia="Calibri"/>
          <w:b/>
          <w:color w:val="0000CC"/>
          <w:sz w:val="32"/>
          <w:szCs w:val="32"/>
          <w:lang w:eastAsia="en-US"/>
        </w:rPr>
        <w:t>”</w:t>
      </w:r>
    </w:p>
    <w:p w14:paraId="7E644197" w14:textId="77777777" w:rsidR="009A0300" w:rsidRPr="00E02482" w:rsidRDefault="009A0300" w:rsidP="00E02482">
      <w:pPr>
        <w:spacing w:before="120" w:line="360" w:lineRule="auto"/>
        <w:jc w:val="center"/>
        <w:rPr>
          <w:rFonts w:eastAsia="Calibri"/>
          <w:b/>
          <w:sz w:val="32"/>
          <w:szCs w:val="32"/>
          <w:lang w:eastAsia="en-US"/>
        </w:rPr>
      </w:pPr>
      <w:r w:rsidRPr="00E02482">
        <w:rPr>
          <w:rFonts w:eastAsia="Calibri"/>
          <w:b/>
          <w:sz w:val="32"/>
          <w:szCs w:val="32"/>
          <w:lang w:eastAsia="en-US"/>
        </w:rPr>
        <w:t xml:space="preserve">Nr sprawy: </w:t>
      </w:r>
      <w:bookmarkStart w:id="0" w:name="_Hlk205769095"/>
      <w:r w:rsidRPr="00E02482">
        <w:rPr>
          <w:rFonts w:eastAsia="Calibri"/>
          <w:b/>
          <w:color w:val="0000CC"/>
          <w:sz w:val="32"/>
          <w:szCs w:val="32"/>
          <w:lang w:eastAsia="en-US"/>
        </w:rPr>
        <w:t>43240285</w:t>
      </w:r>
      <w:bookmarkEnd w:id="0"/>
      <w:r w:rsidRPr="00E02482">
        <w:rPr>
          <w:rFonts w:eastAsia="Calibri"/>
          <w:b/>
          <w:color w:val="0000CC"/>
          <w:sz w:val="32"/>
          <w:szCs w:val="32"/>
          <w:lang w:eastAsia="en-US"/>
        </w:rPr>
        <w:t>4</w:t>
      </w:r>
    </w:p>
    <w:p w14:paraId="6A6B9318" w14:textId="67354686" w:rsidR="00210E5E" w:rsidRPr="00F76785" w:rsidRDefault="00210E5E" w:rsidP="009A0300">
      <w:pPr>
        <w:spacing w:before="120" w:line="312" w:lineRule="auto"/>
        <w:jc w:val="center"/>
        <w:rPr>
          <w:rFonts w:eastAsia="Calibri"/>
          <w:b/>
          <w:color w:val="000000"/>
          <w:sz w:val="28"/>
          <w:szCs w:val="28"/>
          <w:lang w:eastAsia="en-US"/>
        </w:rPr>
      </w:pPr>
    </w:p>
    <w:p w14:paraId="670ACDE7" w14:textId="77777777" w:rsidR="00210E5E" w:rsidRPr="00057162" w:rsidRDefault="00210E5E" w:rsidP="00210E5E">
      <w:pPr>
        <w:spacing w:before="120" w:line="312" w:lineRule="auto"/>
        <w:jc w:val="both"/>
        <w:rPr>
          <w:rFonts w:eastAsia="Calibri"/>
          <w:color w:val="000000"/>
          <w:sz w:val="24"/>
          <w:szCs w:val="24"/>
          <w:lang w:eastAsia="en-US"/>
        </w:rPr>
      </w:pPr>
    </w:p>
    <w:p w14:paraId="3E68B5BF" w14:textId="7940380C" w:rsidR="0056144A" w:rsidRPr="00057162"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9C3A6A" w:rsidRDefault="00ED28D9">
          <w:pPr>
            <w:pStyle w:val="Nagwekspisutreci"/>
            <w:rPr>
              <w:color w:val="auto"/>
            </w:rPr>
          </w:pPr>
          <w:r w:rsidRPr="009C3A6A">
            <w:rPr>
              <w:color w:val="auto"/>
            </w:rPr>
            <w:t>Spis treści</w:t>
          </w:r>
        </w:p>
        <w:p w14:paraId="39185B36" w14:textId="33D28D86" w:rsidR="00E63A98"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0732819" w:history="1">
            <w:r w:rsidR="00E63A98" w:rsidRPr="009911AC">
              <w:rPr>
                <w:rStyle w:val="Hipercze"/>
                <w:noProof/>
              </w:rPr>
              <w:t>Część I. Zamawiający:</w:t>
            </w:r>
            <w:r w:rsidR="00E63A98">
              <w:rPr>
                <w:noProof/>
                <w:webHidden/>
              </w:rPr>
              <w:tab/>
            </w:r>
            <w:r w:rsidR="00E63A98">
              <w:rPr>
                <w:noProof/>
                <w:webHidden/>
              </w:rPr>
              <w:fldChar w:fldCharType="begin"/>
            </w:r>
            <w:r w:rsidR="00E63A98">
              <w:rPr>
                <w:noProof/>
                <w:webHidden/>
              </w:rPr>
              <w:instrText xml:space="preserve"> PAGEREF _Toc210732819 \h </w:instrText>
            </w:r>
            <w:r w:rsidR="00E63A98">
              <w:rPr>
                <w:noProof/>
                <w:webHidden/>
              </w:rPr>
            </w:r>
            <w:r w:rsidR="00E63A98">
              <w:rPr>
                <w:noProof/>
                <w:webHidden/>
              </w:rPr>
              <w:fldChar w:fldCharType="separate"/>
            </w:r>
            <w:r w:rsidR="001721FE">
              <w:rPr>
                <w:noProof/>
                <w:webHidden/>
              </w:rPr>
              <w:t>3</w:t>
            </w:r>
            <w:r w:rsidR="00E63A98">
              <w:rPr>
                <w:noProof/>
                <w:webHidden/>
              </w:rPr>
              <w:fldChar w:fldCharType="end"/>
            </w:r>
          </w:hyperlink>
        </w:p>
        <w:p w14:paraId="766FFB5C" w14:textId="368E747F"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20" w:history="1">
            <w:r w:rsidRPr="009911AC">
              <w:rPr>
                <w:rStyle w:val="Hipercze"/>
                <w:noProof/>
              </w:rPr>
              <w:t>Część II. Postępowanie</w:t>
            </w:r>
            <w:r>
              <w:rPr>
                <w:noProof/>
                <w:webHidden/>
              </w:rPr>
              <w:tab/>
            </w:r>
            <w:r>
              <w:rPr>
                <w:noProof/>
                <w:webHidden/>
              </w:rPr>
              <w:fldChar w:fldCharType="begin"/>
            </w:r>
            <w:r>
              <w:rPr>
                <w:noProof/>
                <w:webHidden/>
              </w:rPr>
              <w:instrText xml:space="preserve"> PAGEREF _Toc210732820 \h </w:instrText>
            </w:r>
            <w:r>
              <w:rPr>
                <w:noProof/>
                <w:webHidden/>
              </w:rPr>
            </w:r>
            <w:r>
              <w:rPr>
                <w:noProof/>
                <w:webHidden/>
              </w:rPr>
              <w:fldChar w:fldCharType="separate"/>
            </w:r>
            <w:r w:rsidR="001721FE">
              <w:rPr>
                <w:noProof/>
                <w:webHidden/>
              </w:rPr>
              <w:t>3</w:t>
            </w:r>
            <w:r>
              <w:rPr>
                <w:noProof/>
                <w:webHidden/>
              </w:rPr>
              <w:fldChar w:fldCharType="end"/>
            </w:r>
          </w:hyperlink>
        </w:p>
        <w:p w14:paraId="410AE2F8" w14:textId="3AECE48F"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21" w:history="1">
            <w:r w:rsidRPr="009911AC">
              <w:rPr>
                <w:rStyle w:val="Hipercze"/>
                <w:noProof/>
              </w:rPr>
              <w:t>Część III. Przedmiot zamówienia. Termin wykonania.</w:t>
            </w:r>
            <w:r>
              <w:rPr>
                <w:noProof/>
                <w:webHidden/>
              </w:rPr>
              <w:tab/>
            </w:r>
            <w:r>
              <w:rPr>
                <w:noProof/>
                <w:webHidden/>
              </w:rPr>
              <w:fldChar w:fldCharType="begin"/>
            </w:r>
            <w:r>
              <w:rPr>
                <w:noProof/>
                <w:webHidden/>
              </w:rPr>
              <w:instrText xml:space="preserve"> PAGEREF _Toc210732821 \h </w:instrText>
            </w:r>
            <w:r>
              <w:rPr>
                <w:noProof/>
                <w:webHidden/>
              </w:rPr>
            </w:r>
            <w:r>
              <w:rPr>
                <w:noProof/>
                <w:webHidden/>
              </w:rPr>
              <w:fldChar w:fldCharType="separate"/>
            </w:r>
            <w:r w:rsidR="001721FE">
              <w:rPr>
                <w:noProof/>
                <w:webHidden/>
              </w:rPr>
              <w:t>4</w:t>
            </w:r>
            <w:r>
              <w:rPr>
                <w:noProof/>
                <w:webHidden/>
              </w:rPr>
              <w:fldChar w:fldCharType="end"/>
            </w:r>
          </w:hyperlink>
        </w:p>
        <w:p w14:paraId="59B22952" w14:textId="501A55F6"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22" w:history="1">
            <w:r w:rsidRPr="009911AC">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_Toc210732822 \h </w:instrText>
            </w:r>
            <w:r>
              <w:rPr>
                <w:noProof/>
                <w:webHidden/>
              </w:rPr>
            </w:r>
            <w:r>
              <w:rPr>
                <w:noProof/>
                <w:webHidden/>
              </w:rPr>
              <w:fldChar w:fldCharType="separate"/>
            </w:r>
            <w:r w:rsidR="001721FE">
              <w:rPr>
                <w:noProof/>
                <w:webHidden/>
              </w:rPr>
              <w:t>4</w:t>
            </w:r>
            <w:r>
              <w:rPr>
                <w:noProof/>
                <w:webHidden/>
              </w:rPr>
              <w:fldChar w:fldCharType="end"/>
            </w:r>
          </w:hyperlink>
        </w:p>
        <w:p w14:paraId="22E817D7" w14:textId="1EE40D9C"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23" w:history="1">
            <w:r w:rsidRPr="009911AC">
              <w:rPr>
                <w:rStyle w:val="Hipercze"/>
                <w:noProof/>
              </w:rPr>
              <w:t>Część V. Kwalifikacja podmiotowa Wykonawców</w:t>
            </w:r>
            <w:r>
              <w:rPr>
                <w:noProof/>
                <w:webHidden/>
              </w:rPr>
              <w:tab/>
            </w:r>
            <w:r>
              <w:rPr>
                <w:noProof/>
                <w:webHidden/>
              </w:rPr>
              <w:fldChar w:fldCharType="begin"/>
            </w:r>
            <w:r>
              <w:rPr>
                <w:noProof/>
                <w:webHidden/>
              </w:rPr>
              <w:instrText xml:space="preserve"> PAGEREF _Toc210732823 \h </w:instrText>
            </w:r>
            <w:r>
              <w:rPr>
                <w:noProof/>
                <w:webHidden/>
              </w:rPr>
            </w:r>
            <w:r>
              <w:rPr>
                <w:noProof/>
                <w:webHidden/>
              </w:rPr>
              <w:fldChar w:fldCharType="separate"/>
            </w:r>
            <w:r w:rsidR="001721FE">
              <w:rPr>
                <w:noProof/>
                <w:webHidden/>
              </w:rPr>
              <w:t>5</w:t>
            </w:r>
            <w:r>
              <w:rPr>
                <w:noProof/>
                <w:webHidden/>
              </w:rPr>
              <w:fldChar w:fldCharType="end"/>
            </w:r>
          </w:hyperlink>
        </w:p>
        <w:p w14:paraId="3CE75FE8" w14:textId="235CE186"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24" w:history="1">
            <w:r w:rsidRPr="009911A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_Toc210732824 \h </w:instrText>
            </w:r>
            <w:r>
              <w:rPr>
                <w:noProof/>
                <w:webHidden/>
              </w:rPr>
            </w:r>
            <w:r>
              <w:rPr>
                <w:noProof/>
                <w:webHidden/>
              </w:rPr>
              <w:fldChar w:fldCharType="separate"/>
            </w:r>
            <w:r w:rsidR="001721FE">
              <w:rPr>
                <w:noProof/>
                <w:webHidden/>
              </w:rPr>
              <w:t>6</w:t>
            </w:r>
            <w:r>
              <w:rPr>
                <w:noProof/>
                <w:webHidden/>
              </w:rPr>
              <w:fldChar w:fldCharType="end"/>
            </w:r>
          </w:hyperlink>
        </w:p>
        <w:p w14:paraId="13572817" w14:textId="09BAB570"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25" w:history="1">
            <w:r w:rsidRPr="009911AC">
              <w:rPr>
                <w:rStyle w:val="Hipercze"/>
                <w:noProof/>
              </w:rPr>
              <w:t>Część VII. Udostępnienie zasobów</w:t>
            </w:r>
            <w:r>
              <w:rPr>
                <w:noProof/>
                <w:webHidden/>
              </w:rPr>
              <w:tab/>
            </w:r>
            <w:r>
              <w:rPr>
                <w:noProof/>
                <w:webHidden/>
              </w:rPr>
              <w:fldChar w:fldCharType="begin"/>
            </w:r>
            <w:r>
              <w:rPr>
                <w:noProof/>
                <w:webHidden/>
              </w:rPr>
              <w:instrText xml:space="preserve"> PAGEREF _Toc210732825 \h </w:instrText>
            </w:r>
            <w:r>
              <w:rPr>
                <w:noProof/>
                <w:webHidden/>
              </w:rPr>
            </w:r>
            <w:r>
              <w:rPr>
                <w:noProof/>
                <w:webHidden/>
              </w:rPr>
              <w:fldChar w:fldCharType="separate"/>
            </w:r>
            <w:r w:rsidR="001721FE">
              <w:rPr>
                <w:noProof/>
                <w:webHidden/>
              </w:rPr>
              <w:t>7</w:t>
            </w:r>
            <w:r>
              <w:rPr>
                <w:noProof/>
                <w:webHidden/>
              </w:rPr>
              <w:fldChar w:fldCharType="end"/>
            </w:r>
          </w:hyperlink>
        </w:p>
        <w:p w14:paraId="11A9C7E9" w14:textId="5CA397D5"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26" w:history="1">
            <w:r w:rsidRPr="009911AC">
              <w:rPr>
                <w:rStyle w:val="Hipercze"/>
                <w:noProof/>
              </w:rPr>
              <w:t>Część VIII. JEDZ. Podmiotowe środki dowodowe.</w:t>
            </w:r>
            <w:r>
              <w:rPr>
                <w:noProof/>
                <w:webHidden/>
              </w:rPr>
              <w:tab/>
            </w:r>
            <w:r>
              <w:rPr>
                <w:noProof/>
                <w:webHidden/>
              </w:rPr>
              <w:fldChar w:fldCharType="begin"/>
            </w:r>
            <w:r>
              <w:rPr>
                <w:noProof/>
                <w:webHidden/>
              </w:rPr>
              <w:instrText xml:space="preserve"> PAGEREF _Toc210732826 \h </w:instrText>
            </w:r>
            <w:r>
              <w:rPr>
                <w:noProof/>
                <w:webHidden/>
              </w:rPr>
            </w:r>
            <w:r>
              <w:rPr>
                <w:noProof/>
                <w:webHidden/>
              </w:rPr>
              <w:fldChar w:fldCharType="separate"/>
            </w:r>
            <w:r w:rsidR="001721FE">
              <w:rPr>
                <w:noProof/>
                <w:webHidden/>
              </w:rPr>
              <w:t>7</w:t>
            </w:r>
            <w:r>
              <w:rPr>
                <w:noProof/>
                <w:webHidden/>
              </w:rPr>
              <w:fldChar w:fldCharType="end"/>
            </w:r>
          </w:hyperlink>
        </w:p>
        <w:p w14:paraId="3966E90C" w14:textId="4D1E6386"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27" w:history="1">
            <w:r w:rsidRPr="009911AC">
              <w:rPr>
                <w:rStyle w:val="Hipercze"/>
                <w:noProof/>
              </w:rPr>
              <w:t>Część IX. Przedmiotowe środki dowodowe</w:t>
            </w:r>
            <w:r>
              <w:rPr>
                <w:noProof/>
                <w:webHidden/>
              </w:rPr>
              <w:tab/>
            </w:r>
            <w:r>
              <w:rPr>
                <w:noProof/>
                <w:webHidden/>
              </w:rPr>
              <w:fldChar w:fldCharType="begin"/>
            </w:r>
            <w:r>
              <w:rPr>
                <w:noProof/>
                <w:webHidden/>
              </w:rPr>
              <w:instrText xml:space="preserve"> PAGEREF _Toc210732827 \h </w:instrText>
            </w:r>
            <w:r>
              <w:rPr>
                <w:noProof/>
                <w:webHidden/>
              </w:rPr>
            </w:r>
            <w:r>
              <w:rPr>
                <w:noProof/>
                <w:webHidden/>
              </w:rPr>
              <w:fldChar w:fldCharType="separate"/>
            </w:r>
            <w:r w:rsidR="001721FE">
              <w:rPr>
                <w:noProof/>
                <w:webHidden/>
              </w:rPr>
              <w:t>11</w:t>
            </w:r>
            <w:r>
              <w:rPr>
                <w:noProof/>
                <w:webHidden/>
              </w:rPr>
              <w:fldChar w:fldCharType="end"/>
            </w:r>
          </w:hyperlink>
        </w:p>
        <w:p w14:paraId="3C073C10" w14:textId="3038E9B1"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28" w:history="1">
            <w:r w:rsidRPr="009911AC">
              <w:rPr>
                <w:rStyle w:val="Hipercze"/>
                <w:noProof/>
              </w:rPr>
              <w:t>Część X. Podwykonawstwo</w:t>
            </w:r>
            <w:r>
              <w:rPr>
                <w:noProof/>
                <w:webHidden/>
              </w:rPr>
              <w:tab/>
            </w:r>
            <w:r>
              <w:rPr>
                <w:noProof/>
                <w:webHidden/>
              </w:rPr>
              <w:fldChar w:fldCharType="begin"/>
            </w:r>
            <w:r>
              <w:rPr>
                <w:noProof/>
                <w:webHidden/>
              </w:rPr>
              <w:instrText xml:space="preserve"> PAGEREF _Toc210732828 \h </w:instrText>
            </w:r>
            <w:r>
              <w:rPr>
                <w:noProof/>
                <w:webHidden/>
              </w:rPr>
            </w:r>
            <w:r>
              <w:rPr>
                <w:noProof/>
                <w:webHidden/>
              </w:rPr>
              <w:fldChar w:fldCharType="separate"/>
            </w:r>
            <w:r w:rsidR="001721FE">
              <w:rPr>
                <w:noProof/>
                <w:webHidden/>
              </w:rPr>
              <w:t>11</w:t>
            </w:r>
            <w:r>
              <w:rPr>
                <w:noProof/>
                <w:webHidden/>
              </w:rPr>
              <w:fldChar w:fldCharType="end"/>
            </w:r>
          </w:hyperlink>
        </w:p>
        <w:p w14:paraId="7C980F52" w14:textId="057CC879"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29" w:history="1">
            <w:r w:rsidRPr="009911AC">
              <w:rPr>
                <w:rStyle w:val="Hipercze"/>
                <w:noProof/>
              </w:rPr>
              <w:t>Część XI. Wadium</w:t>
            </w:r>
            <w:r>
              <w:rPr>
                <w:noProof/>
                <w:webHidden/>
              </w:rPr>
              <w:tab/>
            </w:r>
            <w:r>
              <w:rPr>
                <w:noProof/>
                <w:webHidden/>
              </w:rPr>
              <w:fldChar w:fldCharType="begin"/>
            </w:r>
            <w:r>
              <w:rPr>
                <w:noProof/>
                <w:webHidden/>
              </w:rPr>
              <w:instrText xml:space="preserve"> PAGEREF _Toc210732829 \h </w:instrText>
            </w:r>
            <w:r>
              <w:rPr>
                <w:noProof/>
                <w:webHidden/>
              </w:rPr>
            </w:r>
            <w:r>
              <w:rPr>
                <w:noProof/>
                <w:webHidden/>
              </w:rPr>
              <w:fldChar w:fldCharType="separate"/>
            </w:r>
            <w:r w:rsidR="001721FE">
              <w:rPr>
                <w:noProof/>
                <w:webHidden/>
              </w:rPr>
              <w:t>12</w:t>
            </w:r>
            <w:r>
              <w:rPr>
                <w:noProof/>
                <w:webHidden/>
              </w:rPr>
              <w:fldChar w:fldCharType="end"/>
            </w:r>
          </w:hyperlink>
        </w:p>
        <w:p w14:paraId="7090B100" w14:textId="30843201"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30" w:history="1">
            <w:r w:rsidRPr="009911AC">
              <w:rPr>
                <w:rStyle w:val="Hipercze"/>
                <w:noProof/>
              </w:rPr>
              <w:t>Część XII. Opis sposobu przygotowania oferty</w:t>
            </w:r>
            <w:r>
              <w:rPr>
                <w:noProof/>
                <w:webHidden/>
              </w:rPr>
              <w:tab/>
            </w:r>
            <w:r>
              <w:rPr>
                <w:noProof/>
                <w:webHidden/>
              </w:rPr>
              <w:fldChar w:fldCharType="begin"/>
            </w:r>
            <w:r>
              <w:rPr>
                <w:noProof/>
                <w:webHidden/>
              </w:rPr>
              <w:instrText xml:space="preserve"> PAGEREF _Toc210732830 \h </w:instrText>
            </w:r>
            <w:r>
              <w:rPr>
                <w:noProof/>
                <w:webHidden/>
              </w:rPr>
            </w:r>
            <w:r>
              <w:rPr>
                <w:noProof/>
                <w:webHidden/>
              </w:rPr>
              <w:fldChar w:fldCharType="separate"/>
            </w:r>
            <w:r w:rsidR="001721FE">
              <w:rPr>
                <w:noProof/>
                <w:webHidden/>
              </w:rPr>
              <w:t>13</w:t>
            </w:r>
            <w:r>
              <w:rPr>
                <w:noProof/>
                <w:webHidden/>
              </w:rPr>
              <w:fldChar w:fldCharType="end"/>
            </w:r>
          </w:hyperlink>
        </w:p>
        <w:p w14:paraId="79E342B6" w14:textId="5AB10800"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31" w:history="1">
            <w:r w:rsidRPr="009911A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_Toc210732831 \h </w:instrText>
            </w:r>
            <w:r>
              <w:rPr>
                <w:noProof/>
                <w:webHidden/>
              </w:rPr>
            </w:r>
            <w:r>
              <w:rPr>
                <w:noProof/>
                <w:webHidden/>
              </w:rPr>
              <w:fldChar w:fldCharType="separate"/>
            </w:r>
            <w:r w:rsidR="001721FE">
              <w:rPr>
                <w:noProof/>
                <w:webHidden/>
              </w:rPr>
              <w:t>16</w:t>
            </w:r>
            <w:r>
              <w:rPr>
                <w:noProof/>
                <w:webHidden/>
              </w:rPr>
              <w:fldChar w:fldCharType="end"/>
            </w:r>
          </w:hyperlink>
        </w:p>
        <w:p w14:paraId="1E8327BF" w14:textId="3BBACFD0"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32" w:history="1">
            <w:r w:rsidRPr="009911A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_Toc210732832 \h </w:instrText>
            </w:r>
            <w:r>
              <w:rPr>
                <w:noProof/>
                <w:webHidden/>
              </w:rPr>
            </w:r>
            <w:r>
              <w:rPr>
                <w:noProof/>
                <w:webHidden/>
              </w:rPr>
              <w:fldChar w:fldCharType="separate"/>
            </w:r>
            <w:r w:rsidR="001721FE">
              <w:rPr>
                <w:noProof/>
                <w:webHidden/>
              </w:rPr>
              <w:t>16</w:t>
            </w:r>
            <w:r>
              <w:rPr>
                <w:noProof/>
                <w:webHidden/>
              </w:rPr>
              <w:fldChar w:fldCharType="end"/>
            </w:r>
          </w:hyperlink>
        </w:p>
        <w:p w14:paraId="289885F5" w14:textId="464322FA"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33" w:history="1">
            <w:r w:rsidRPr="009911AC">
              <w:rPr>
                <w:rStyle w:val="Hipercze"/>
                <w:noProof/>
              </w:rPr>
              <w:t>Część XV. Opis sposobu obliczenia ceny</w:t>
            </w:r>
            <w:r>
              <w:rPr>
                <w:noProof/>
                <w:webHidden/>
              </w:rPr>
              <w:tab/>
            </w:r>
            <w:r>
              <w:rPr>
                <w:noProof/>
                <w:webHidden/>
              </w:rPr>
              <w:fldChar w:fldCharType="begin"/>
            </w:r>
            <w:r>
              <w:rPr>
                <w:noProof/>
                <w:webHidden/>
              </w:rPr>
              <w:instrText xml:space="preserve"> PAGEREF _Toc210732833 \h </w:instrText>
            </w:r>
            <w:r>
              <w:rPr>
                <w:noProof/>
                <w:webHidden/>
              </w:rPr>
            </w:r>
            <w:r>
              <w:rPr>
                <w:noProof/>
                <w:webHidden/>
              </w:rPr>
              <w:fldChar w:fldCharType="separate"/>
            </w:r>
            <w:r w:rsidR="001721FE">
              <w:rPr>
                <w:noProof/>
                <w:webHidden/>
              </w:rPr>
              <w:t>17</w:t>
            </w:r>
            <w:r>
              <w:rPr>
                <w:noProof/>
                <w:webHidden/>
              </w:rPr>
              <w:fldChar w:fldCharType="end"/>
            </w:r>
          </w:hyperlink>
        </w:p>
        <w:p w14:paraId="7E57CAFC" w14:textId="0AEC604A"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34" w:history="1">
            <w:r w:rsidRPr="009911AC">
              <w:rPr>
                <w:rStyle w:val="Hipercze"/>
                <w:noProof/>
              </w:rPr>
              <w:t>Część XVI. Kryteria oceny ofert</w:t>
            </w:r>
            <w:r>
              <w:rPr>
                <w:noProof/>
                <w:webHidden/>
              </w:rPr>
              <w:tab/>
            </w:r>
            <w:r>
              <w:rPr>
                <w:noProof/>
                <w:webHidden/>
              </w:rPr>
              <w:fldChar w:fldCharType="begin"/>
            </w:r>
            <w:r>
              <w:rPr>
                <w:noProof/>
                <w:webHidden/>
              </w:rPr>
              <w:instrText xml:space="preserve"> PAGEREF _Toc210732834 \h </w:instrText>
            </w:r>
            <w:r>
              <w:rPr>
                <w:noProof/>
                <w:webHidden/>
              </w:rPr>
            </w:r>
            <w:r>
              <w:rPr>
                <w:noProof/>
                <w:webHidden/>
              </w:rPr>
              <w:fldChar w:fldCharType="separate"/>
            </w:r>
            <w:r w:rsidR="001721FE">
              <w:rPr>
                <w:noProof/>
                <w:webHidden/>
              </w:rPr>
              <w:t>18</w:t>
            </w:r>
            <w:r>
              <w:rPr>
                <w:noProof/>
                <w:webHidden/>
              </w:rPr>
              <w:fldChar w:fldCharType="end"/>
            </w:r>
          </w:hyperlink>
        </w:p>
        <w:p w14:paraId="09133497" w14:textId="30D3815D"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35" w:history="1">
            <w:r w:rsidRPr="009911AC">
              <w:rPr>
                <w:rStyle w:val="Hipercze"/>
                <w:noProof/>
              </w:rPr>
              <w:t>Część XVII. Aukcja elektroniczna</w:t>
            </w:r>
            <w:r>
              <w:rPr>
                <w:noProof/>
                <w:webHidden/>
              </w:rPr>
              <w:tab/>
            </w:r>
            <w:r>
              <w:rPr>
                <w:noProof/>
                <w:webHidden/>
              </w:rPr>
              <w:fldChar w:fldCharType="begin"/>
            </w:r>
            <w:r>
              <w:rPr>
                <w:noProof/>
                <w:webHidden/>
              </w:rPr>
              <w:instrText xml:space="preserve"> PAGEREF _Toc210732835 \h </w:instrText>
            </w:r>
            <w:r>
              <w:rPr>
                <w:noProof/>
                <w:webHidden/>
              </w:rPr>
            </w:r>
            <w:r>
              <w:rPr>
                <w:noProof/>
                <w:webHidden/>
              </w:rPr>
              <w:fldChar w:fldCharType="separate"/>
            </w:r>
            <w:r w:rsidR="001721FE">
              <w:rPr>
                <w:noProof/>
                <w:webHidden/>
              </w:rPr>
              <w:t>18</w:t>
            </w:r>
            <w:r>
              <w:rPr>
                <w:noProof/>
                <w:webHidden/>
              </w:rPr>
              <w:fldChar w:fldCharType="end"/>
            </w:r>
          </w:hyperlink>
        </w:p>
        <w:p w14:paraId="40D52EE4" w14:textId="265418B5"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36" w:history="1">
            <w:r w:rsidRPr="009911A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_Toc210732836 \h </w:instrText>
            </w:r>
            <w:r>
              <w:rPr>
                <w:noProof/>
                <w:webHidden/>
              </w:rPr>
            </w:r>
            <w:r>
              <w:rPr>
                <w:noProof/>
                <w:webHidden/>
              </w:rPr>
              <w:fldChar w:fldCharType="separate"/>
            </w:r>
            <w:r w:rsidR="001721FE">
              <w:rPr>
                <w:noProof/>
                <w:webHidden/>
              </w:rPr>
              <w:t>22</w:t>
            </w:r>
            <w:r>
              <w:rPr>
                <w:noProof/>
                <w:webHidden/>
              </w:rPr>
              <w:fldChar w:fldCharType="end"/>
            </w:r>
          </w:hyperlink>
        </w:p>
        <w:p w14:paraId="4D74B6D8" w14:textId="7B6C9C43"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37" w:history="1">
            <w:r w:rsidRPr="009911A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_Toc210732837 \h </w:instrText>
            </w:r>
            <w:r>
              <w:rPr>
                <w:noProof/>
                <w:webHidden/>
              </w:rPr>
            </w:r>
            <w:r>
              <w:rPr>
                <w:noProof/>
                <w:webHidden/>
              </w:rPr>
              <w:fldChar w:fldCharType="separate"/>
            </w:r>
            <w:r w:rsidR="001721FE">
              <w:rPr>
                <w:noProof/>
                <w:webHidden/>
              </w:rPr>
              <w:t>22</w:t>
            </w:r>
            <w:r>
              <w:rPr>
                <w:noProof/>
                <w:webHidden/>
              </w:rPr>
              <w:fldChar w:fldCharType="end"/>
            </w:r>
          </w:hyperlink>
        </w:p>
        <w:p w14:paraId="11976A64" w14:textId="56F95791"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38" w:history="1">
            <w:r w:rsidRPr="009911AC">
              <w:rPr>
                <w:rStyle w:val="Hipercze"/>
                <w:noProof/>
              </w:rPr>
              <w:t>Część XX. Istotne postanowienia umowy (IPU)</w:t>
            </w:r>
            <w:r>
              <w:rPr>
                <w:noProof/>
                <w:webHidden/>
              </w:rPr>
              <w:tab/>
            </w:r>
            <w:r>
              <w:rPr>
                <w:noProof/>
                <w:webHidden/>
              </w:rPr>
              <w:fldChar w:fldCharType="begin"/>
            </w:r>
            <w:r>
              <w:rPr>
                <w:noProof/>
                <w:webHidden/>
              </w:rPr>
              <w:instrText xml:space="preserve"> PAGEREF _Toc210732838 \h </w:instrText>
            </w:r>
            <w:r>
              <w:rPr>
                <w:noProof/>
                <w:webHidden/>
              </w:rPr>
            </w:r>
            <w:r>
              <w:rPr>
                <w:noProof/>
                <w:webHidden/>
              </w:rPr>
              <w:fldChar w:fldCharType="separate"/>
            </w:r>
            <w:r w:rsidR="001721FE">
              <w:rPr>
                <w:noProof/>
                <w:webHidden/>
              </w:rPr>
              <w:t>23</w:t>
            </w:r>
            <w:r>
              <w:rPr>
                <w:noProof/>
                <w:webHidden/>
              </w:rPr>
              <w:fldChar w:fldCharType="end"/>
            </w:r>
          </w:hyperlink>
        </w:p>
        <w:p w14:paraId="78D943B5" w14:textId="634C2E3B"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39" w:history="1">
            <w:r w:rsidRPr="009911A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_Toc210732839 \h </w:instrText>
            </w:r>
            <w:r>
              <w:rPr>
                <w:noProof/>
                <w:webHidden/>
              </w:rPr>
            </w:r>
            <w:r>
              <w:rPr>
                <w:noProof/>
                <w:webHidden/>
              </w:rPr>
              <w:fldChar w:fldCharType="separate"/>
            </w:r>
            <w:r w:rsidR="001721FE">
              <w:rPr>
                <w:noProof/>
                <w:webHidden/>
              </w:rPr>
              <w:t>23</w:t>
            </w:r>
            <w:r>
              <w:rPr>
                <w:noProof/>
                <w:webHidden/>
              </w:rPr>
              <w:fldChar w:fldCharType="end"/>
            </w:r>
          </w:hyperlink>
        </w:p>
        <w:p w14:paraId="42077E99" w14:textId="354BE8D4"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40" w:history="1">
            <w:r w:rsidRPr="009911AC">
              <w:rPr>
                <w:rStyle w:val="Hipercze"/>
                <w:noProof/>
              </w:rPr>
              <w:t>Część XXII. Pouczenie o środkach ochrony prawnej.</w:t>
            </w:r>
            <w:r>
              <w:rPr>
                <w:noProof/>
                <w:webHidden/>
              </w:rPr>
              <w:tab/>
            </w:r>
            <w:r>
              <w:rPr>
                <w:noProof/>
                <w:webHidden/>
              </w:rPr>
              <w:fldChar w:fldCharType="begin"/>
            </w:r>
            <w:r>
              <w:rPr>
                <w:noProof/>
                <w:webHidden/>
              </w:rPr>
              <w:instrText xml:space="preserve"> PAGEREF _Toc210732840 \h </w:instrText>
            </w:r>
            <w:r>
              <w:rPr>
                <w:noProof/>
                <w:webHidden/>
              </w:rPr>
            </w:r>
            <w:r>
              <w:rPr>
                <w:noProof/>
                <w:webHidden/>
              </w:rPr>
              <w:fldChar w:fldCharType="separate"/>
            </w:r>
            <w:r w:rsidR="001721FE">
              <w:rPr>
                <w:noProof/>
                <w:webHidden/>
              </w:rPr>
              <w:t>23</w:t>
            </w:r>
            <w:r>
              <w:rPr>
                <w:noProof/>
                <w:webHidden/>
              </w:rPr>
              <w:fldChar w:fldCharType="end"/>
            </w:r>
          </w:hyperlink>
        </w:p>
        <w:p w14:paraId="2A5FE4F5" w14:textId="15142D18"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41" w:history="1">
            <w:r w:rsidRPr="009911AC">
              <w:rPr>
                <w:rStyle w:val="Hipercze"/>
                <w:noProof/>
              </w:rPr>
              <w:t>Wykaz załączników</w:t>
            </w:r>
            <w:r>
              <w:rPr>
                <w:noProof/>
                <w:webHidden/>
              </w:rPr>
              <w:tab/>
            </w:r>
            <w:r>
              <w:rPr>
                <w:noProof/>
                <w:webHidden/>
              </w:rPr>
              <w:fldChar w:fldCharType="begin"/>
            </w:r>
            <w:r>
              <w:rPr>
                <w:noProof/>
                <w:webHidden/>
              </w:rPr>
              <w:instrText xml:space="preserve"> PAGEREF _Toc210732841 \h </w:instrText>
            </w:r>
            <w:r>
              <w:rPr>
                <w:noProof/>
                <w:webHidden/>
              </w:rPr>
            </w:r>
            <w:r>
              <w:rPr>
                <w:noProof/>
                <w:webHidden/>
              </w:rPr>
              <w:fldChar w:fldCharType="separate"/>
            </w:r>
            <w:r w:rsidR="001721FE">
              <w:rPr>
                <w:noProof/>
                <w:webHidden/>
              </w:rPr>
              <w:t>23</w:t>
            </w:r>
            <w:r>
              <w:rPr>
                <w:noProof/>
                <w:webHidden/>
              </w:rPr>
              <w:fldChar w:fldCharType="end"/>
            </w:r>
          </w:hyperlink>
        </w:p>
        <w:p w14:paraId="0F395070" w14:textId="12E56F00"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3E09F2AE" w:rsidR="00677BA0" w:rsidRDefault="00677BA0">
      <w:pPr>
        <w:spacing w:after="160" w:line="259" w:lineRule="auto"/>
        <w:rPr>
          <w:sz w:val="24"/>
          <w:szCs w:val="24"/>
        </w:rPr>
      </w:pPr>
      <w:r>
        <w:rPr>
          <w:sz w:val="24"/>
          <w:szCs w:val="24"/>
        </w:rPr>
        <w:br w:type="page"/>
      </w:r>
    </w:p>
    <w:p w14:paraId="1EAFDD6C" w14:textId="77777777" w:rsidR="00ED28D9" w:rsidRPr="00057162" w:rsidRDefault="00ED28D9" w:rsidP="00804500">
      <w:pPr>
        <w:spacing w:before="120" w:line="312" w:lineRule="auto"/>
        <w:jc w:val="both"/>
        <w:rPr>
          <w:sz w:val="24"/>
          <w:szCs w:val="24"/>
        </w:rPr>
      </w:pP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184558"/>
      <w:bookmarkStart w:id="2" w:name="_Toc210732819"/>
      <w:r w:rsidRPr="00057162">
        <w:rPr>
          <w:rFonts w:ascii="Times New Roman" w:hAnsi="Times New Roman" w:cs="Times New Roman"/>
          <w:color w:val="auto"/>
          <w:sz w:val="24"/>
          <w:szCs w:val="24"/>
        </w:rPr>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p>
    <w:p w14:paraId="5A37EC00" w14:textId="32DC7BAA" w:rsidR="00F13DFD" w:rsidRPr="00057162" w:rsidRDefault="0056144A" w:rsidP="00E02482">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E02482">
      <w:pPr>
        <w:spacing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E02482">
      <w:pPr>
        <w:spacing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8F24194" w14:textId="4D762462" w:rsidR="00504835" w:rsidRDefault="00F13DFD" w:rsidP="00E02482">
      <w:pPr>
        <w:spacing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2F94CA88" w14:textId="485E94E6" w:rsidR="00A002AB" w:rsidRPr="00A002AB" w:rsidRDefault="00A002AB" w:rsidP="00E02482">
      <w:pPr>
        <w:spacing w:line="312" w:lineRule="auto"/>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7F07A0B7" w14:textId="355BC7A8" w:rsidR="002E209E" w:rsidRDefault="002E209E" w:rsidP="00E02482">
      <w:pPr>
        <w:spacing w:line="312" w:lineRule="auto"/>
        <w:jc w:val="both"/>
        <w:rPr>
          <w:rStyle w:val="Hipercze"/>
          <w:bCs/>
          <w:iCs/>
          <w:sz w:val="24"/>
          <w:szCs w:val="24"/>
        </w:rPr>
      </w:pPr>
      <w:bookmarkStart w:id="3" w:name="_Hlk60735726"/>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D073CAB" w14:textId="58823F2D" w:rsidR="008C4046" w:rsidRPr="008C4046" w:rsidRDefault="008C4046" w:rsidP="00E02482">
      <w:pPr>
        <w:spacing w:line="312" w:lineRule="auto"/>
        <w:jc w:val="both"/>
        <w:rPr>
          <w:bCs/>
          <w:iCs/>
          <w:sz w:val="24"/>
          <w:szCs w:val="24"/>
        </w:rPr>
      </w:pPr>
      <w:r w:rsidRPr="008C4046">
        <w:rPr>
          <w:rStyle w:val="Hipercze"/>
          <w:bCs/>
          <w:iCs/>
          <w:color w:val="auto"/>
          <w:sz w:val="24"/>
          <w:szCs w:val="24"/>
          <w:u w:val="none"/>
        </w:rPr>
        <w:t>Infolinia: +48 32 716 9999</w:t>
      </w:r>
    </w:p>
    <w:p w14:paraId="158AA502" w14:textId="77777777" w:rsidR="00F13DFD" w:rsidRPr="00057162" w:rsidRDefault="00F13DFD" w:rsidP="00E02482">
      <w:pPr>
        <w:spacing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100B1069" w14:textId="77777777" w:rsidR="00E02482" w:rsidRPr="00E02482" w:rsidRDefault="00E02482" w:rsidP="00E02482">
      <w:bookmarkStart w:id="4" w:name="_Toc106184559"/>
    </w:p>
    <w:p w14:paraId="0C280000" w14:textId="7E25ED3C" w:rsidR="009A0300" w:rsidRPr="00E02482" w:rsidRDefault="009A0300" w:rsidP="00E02482">
      <w:pPr>
        <w:spacing w:line="312" w:lineRule="auto"/>
        <w:jc w:val="both"/>
        <w:rPr>
          <w:b/>
          <w:bCs/>
          <w:sz w:val="24"/>
          <w:szCs w:val="24"/>
        </w:rPr>
      </w:pPr>
      <w:r w:rsidRPr="00E02482">
        <w:rPr>
          <w:b/>
          <w:bCs/>
          <w:sz w:val="24"/>
          <w:szCs w:val="24"/>
        </w:rPr>
        <w:t>Oddział KWK Piast-Ziemowit</w:t>
      </w:r>
    </w:p>
    <w:p w14:paraId="7594A6E3" w14:textId="77777777" w:rsidR="009A0300" w:rsidRDefault="009A0300" w:rsidP="00E02482">
      <w:pPr>
        <w:spacing w:line="312" w:lineRule="auto"/>
        <w:jc w:val="both"/>
        <w:rPr>
          <w:sz w:val="24"/>
          <w:szCs w:val="24"/>
        </w:rPr>
      </w:pPr>
      <w:r w:rsidRPr="00F23D25">
        <w:rPr>
          <w:sz w:val="24"/>
          <w:szCs w:val="24"/>
        </w:rPr>
        <w:t xml:space="preserve">ul. </w:t>
      </w:r>
      <w:r>
        <w:rPr>
          <w:sz w:val="24"/>
          <w:szCs w:val="24"/>
        </w:rPr>
        <w:t>Granitowa 16, 43-155 Bieruń</w:t>
      </w:r>
    </w:p>
    <w:p w14:paraId="62D336B8" w14:textId="77777777" w:rsidR="009A0300" w:rsidRDefault="009A0300" w:rsidP="00E02482">
      <w:pPr>
        <w:spacing w:line="312" w:lineRule="auto"/>
        <w:jc w:val="both"/>
        <w:rPr>
          <w:sz w:val="24"/>
          <w:szCs w:val="24"/>
          <w:vertAlign w:val="superscript"/>
        </w:rPr>
      </w:pPr>
      <w:r w:rsidRPr="009E4A24">
        <w:rPr>
          <w:sz w:val="24"/>
          <w:szCs w:val="24"/>
        </w:rPr>
        <w:t>Godziny pracy: od poniedziałku do piątku od 6</w:t>
      </w:r>
      <w:r w:rsidRPr="009E4A24">
        <w:rPr>
          <w:sz w:val="24"/>
          <w:szCs w:val="24"/>
          <w:vertAlign w:val="superscript"/>
        </w:rPr>
        <w:t>00</w:t>
      </w:r>
      <w:r w:rsidRPr="009E4A24">
        <w:rPr>
          <w:sz w:val="24"/>
          <w:szCs w:val="24"/>
        </w:rPr>
        <w:t xml:space="preserve"> do 14</w:t>
      </w:r>
      <w:r w:rsidRPr="009E4A24">
        <w:rPr>
          <w:sz w:val="24"/>
          <w:szCs w:val="24"/>
          <w:vertAlign w:val="superscript"/>
        </w:rPr>
        <w:t>00</w:t>
      </w:r>
    </w:p>
    <w:p w14:paraId="5F53155D" w14:textId="77777777" w:rsidR="00E02482" w:rsidRPr="00E02482" w:rsidRDefault="00E02482" w:rsidP="00E02482"/>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210732820"/>
      <w:r w:rsidRPr="00057162">
        <w:rPr>
          <w:rFonts w:ascii="Times New Roman" w:hAnsi="Times New Roman" w:cs="Times New Roman"/>
          <w:color w:val="auto"/>
          <w:sz w:val="24"/>
          <w:szCs w:val="24"/>
        </w:rPr>
        <w:t>Część II. Postępowanie</w:t>
      </w:r>
      <w:bookmarkEnd w:id="4"/>
      <w:bookmarkEnd w:id="5"/>
    </w:p>
    <w:p w14:paraId="32761429" w14:textId="74853282"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5B847426" w14:textId="74B5AFC9"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61F0A433" w14:textId="7B4A519D" w:rsidR="00FB1A3F" w:rsidRPr="00FB1A3F" w:rsidRDefault="008C4046" w:rsidP="009A0300">
      <w:pPr>
        <w:pStyle w:val="Akapitzlist"/>
        <w:numPr>
          <w:ilvl w:val="0"/>
          <w:numId w:val="6"/>
        </w:numPr>
        <w:spacing w:before="120" w:line="312" w:lineRule="auto"/>
        <w:ind w:hanging="357"/>
        <w:contextualSpacing w:val="0"/>
        <w:jc w:val="both"/>
        <w:rPr>
          <w:color w:val="0070C0"/>
        </w:rPr>
      </w:pPr>
      <w:r>
        <w:rPr>
          <w:szCs w:val="22"/>
        </w:rPr>
        <w:t>Zamawiający</w:t>
      </w:r>
      <w:r w:rsidR="00C66561" w:rsidRPr="00B3250F">
        <w:rPr>
          <w:szCs w:val="22"/>
        </w:rPr>
        <w:t xml:space="preserve">, na podstawie art. 393 ust.1 pkt 4) ustawy </w:t>
      </w:r>
      <w:proofErr w:type="spellStart"/>
      <w:r w:rsidR="00C66561" w:rsidRPr="00B3250F">
        <w:rPr>
          <w:szCs w:val="22"/>
        </w:rPr>
        <w:t>Pzp</w:t>
      </w:r>
      <w:proofErr w:type="spellEnd"/>
      <w:r w:rsidR="00C66561" w:rsidRPr="00B3250F">
        <w:rPr>
          <w:szCs w:val="22"/>
        </w:rPr>
        <w:t xml:space="preserve">, odrzuci ofertę, w której udział produktów pochodzących z państw członkowskich Unii Europejskiej, państw, </w:t>
      </w:r>
      <w:r w:rsidR="00C66561" w:rsidRPr="00B3250F">
        <w:rPr>
          <w:szCs w:val="22"/>
        </w:rPr>
        <w:br/>
        <w:t xml:space="preserve">z którymi Unia Europejska zawarła umowy o równym traktowaniu przedsiębiorców lub państw, wobec których na mocy decyzji Rady stosuje się przepisy dyrektywy 2014/25/UE, </w:t>
      </w:r>
    </w:p>
    <w:p w14:paraId="1D4CDC04" w14:textId="77777777" w:rsidR="00C66561" w:rsidRPr="008C4046" w:rsidRDefault="00C66561" w:rsidP="00C66561">
      <w:pPr>
        <w:pStyle w:val="Akapitzlist"/>
        <w:ind w:left="360"/>
        <w:jc w:val="both"/>
        <w:rPr>
          <w:sz w:val="2"/>
          <w:szCs w:val="2"/>
        </w:rPr>
      </w:pPr>
    </w:p>
    <w:p w14:paraId="344E1213" w14:textId="67D818E2"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683F8691" w14:textId="77777777" w:rsidR="00FB1A3F" w:rsidRPr="00057162" w:rsidRDefault="00FB1A3F" w:rsidP="00FB1A3F">
      <w:pPr>
        <w:spacing w:before="120" w:line="312" w:lineRule="auto"/>
        <w:jc w:val="both"/>
      </w:pPr>
    </w:p>
    <w:p w14:paraId="321822F8" w14:textId="4BA8756D" w:rsidR="00FB1A3F" w:rsidRPr="00076D3F" w:rsidRDefault="00FB1A3F" w:rsidP="00FB1A3F">
      <w:pPr>
        <w:pStyle w:val="Akapitzlist"/>
        <w:numPr>
          <w:ilvl w:val="0"/>
          <w:numId w:val="6"/>
        </w:numPr>
        <w:spacing w:before="120" w:line="312" w:lineRule="auto"/>
        <w:ind w:hanging="357"/>
        <w:contextualSpacing w:val="0"/>
        <w:jc w:val="both"/>
      </w:pPr>
      <w:r w:rsidRPr="00076D3F">
        <w:lastRenderedPageBreak/>
        <w:t xml:space="preserve">Dodatkowo </w:t>
      </w:r>
      <w:r>
        <w:t>Z</w:t>
      </w:r>
      <w:r w:rsidRPr="00076D3F">
        <w:t>amawiający informuje, że</w:t>
      </w:r>
      <w:r>
        <w:t>:</w:t>
      </w:r>
    </w:p>
    <w:p w14:paraId="6302432E"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E53D40E" w14:textId="0A989DAF" w:rsidR="00F13DFD" w:rsidRDefault="00FB1A3F" w:rsidP="00804500">
      <w:pPr>
        <w:pStyle w:val="Akapitzlist"/>
        <w:numPr>
          <w:ilvl w:val="1"/>
          <w:numId w:val="6"/>
        </w:numPr>
        <w:spacing w:before="120" w:line="312" w:lineRule="auto"/>
        <w:ind w:hanging="357"/>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4A8CEA23" w14:textId="77777777" w:rsidR="00E02482" w:rsidRPr="00E02482" w:rsidRDefault="00E02482" w:rsidP="00E02482"/>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106184560"/>
      <w:bookmarkStart w:id="7" w:name="_Toc210732821"/>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6"/>
      <w:bookmarkEnd w:id="7"/>
    </w:p>
    <w:p w14:paraId="34BCE207" w14:textId="0814F9DB" w:rsidR="00F13DFD" w:rsidRPr="00057162" w:rsidRDefault="00F13DFD" w:rsidP="00E02482">
      <w:pPr>
        <w:pStyle w:val="Akapitzlist"/>
        <w:numPr>
          <w:ilvl w:val="0"/>
          <w:numId w:val="1"/>
        </w:numPr>
        <w:spacing w:before="120" w:line="312" w:lineRule="auto"/>
        <w:ind w:right="1"/>
        <w:contextualSpacing w:val="0"/>
        <w:jc w:val="both"/>
        <w:rPr>
          <w:bCs/>
        </w:rPr>
      </w:pPr>
      <w:r w:rsidRPr="00057162">
        <w:t xml:space="preserve">Przedmiotem zamówienia jest: </w:t>
      </w:r>
      <w:r w:rsidR="009A0300" w:rsidRPr="00E02482">
        <w:rPr>
          <w:b/>
          <w:bCs/>
          <w:color w:val="0000CC"/>
        </w:rPr>
        <w:t xml:space="preserve">Dostawa pomp </w:t>
      </w:r>
      <w:bookmarkStart w:id="8" w:name="_Hlk209589877"/>
      <w:r w:rsidR="009A0300" w:rsidRPr="00E02482">
        <w:rPr>
          <w:b/>
          <w:bCs/>
          <w:color w:val="0000CC"/>
        </w:rPr>
        <w:t xml:space="preserve">i zespołów pompowych </w:t>
      </w:r>
      <w:bookmarkEnd w:id="8"/>
      <w:r w:rsidR="009A0300" w:rsidRPr="00E02482">
        <w:rPr>
          <w:b/>
          <w:bCs/>
          <w:color w:val="0000CC"/>
        </w:rPr>
        <w:t xml:space="preserve">średniociśnieniowych i wysokociśnieniowych dla Oddziałów PGG S.A. w okresie </w:t>
      </w:r>
      <w:r w:rsidR="00E02482">
        <w:rPr>
          <w:b/>
          <w:bCs/>
          <w:color w:val="0000CC"/>
        </w:rPr>
        <w:br/>
      </w:r>
      <w:r w:rsidR="009A0300" w:rsidRPr="00E02482">
        <w:rPr>
          <w:b/>
          <w:bCs/>
          <w:color w:val="0000CC"/>
        </w:rPr>
        <w:t>18 m-</w:t>
      </w:r>
      <w:proofErr w:type="spellStart"/>
      <w:r w:rsidR="009A0300" w:rsidRPr="00E02482">
        <w:rPr>
          <w:b/>
          <w:bCs/>
          <w:color w:val="0000CC"/>
        </w:rPr>
        <w:t>cy</w:t>
      </w:r>
      <w:proofErr w:type="spellEnd"/>
      <w:r w:rsidR="009A0300" w:rsidRPr="009A0300">
        <w:rPr>
          <w:b/>
          <w:bCs/>
        </w:rPr>
        <w:t>.</w:t>
      </w:r>
    </w:p>
    <w:p w14:paraId="4D37EEC6" w14:textId="3AF28D12"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744F00CD" w14:textId="5459A544" w:rsidR="00182B15" w:rsidRPr="009F7139" w:rsidRDefault="00182B15" w:rsidP="00804500">
      <w:pPr>
        <w:pStyle w:val="Akapitzlist"/>
        <w:numPr>
          <w:ilvl w:val="0"/>
          <w:numId w:val="1"/>
        </w:numPr>
        <w:spacing w:before="120" w:line="312" w:lineRule="auto"/>
        <w:contextualSpacing w:val="0"/>
        <w:jc w:val="both"/>
        <w:rPr>
          <w:bCs/>
        </w:rPr>
      </w:pPr>
      <w:r w:rsidRPr="009F7139">
        <w:t>Kody CPV:</w:t>
      </w:r>
      <w:r w:rsidR="009A0300" w:rsidRPr="009A0300">
        <w:t xml:space="preserve"> </w:t>
      </w:r>
      <w:r w:rsidR="009A0300" w:rsidRPr="00E02482">
        <w:rPr>
          <w:b/>
          <w:bCs/>
          <w:color w:val="0000CC"/>
        </w:rPr>
        <w:t>42122000-0 – pompy</w:t>
      </w:r>
    </w:p>
    <w:p w14:paraId="62FA2AAA" w14:textId="45D132E2" w:rsidR="00A02094"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5EB35B3A" w14:textId="77777777" w:rsidR="00E02482" w:rsidRPr="00E02482" w:rsidRDefault="00E02482" w:rsidP="00E02482"/>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1"/>
      <w:bookmarkStart w:id="10" w:name="_Toc210732822"/>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9"/>
      <w:bookmarkEnd w:id="10"/>
    </w:p>
    <w:p w14:paraId="3DC11151" w14:textId="77777777" w:rsidR="00F625E4" w:rsidRPr="009D753A" w:rsidRDefault="00F625E4" w:rsidP="00804500">
      <w:pPr>
        <w:spacing w:before="120" w:line="312" w:lineRule="auto"/>
        <w:jc w:val="both"/>
        <w:rPr>
          <w:sz w:val="2"/>
          <w:szCs w:val="2"/>
        </w:rPr>
      </w:pPr>
    </w:p>
    <w:p w14:paraId="63BC54F8" w14:textId="77777777" w:rsidR="00CA26AE" w:rsidRDefault="008C4046" w:rsidP="009D753A">
      <w:pPr>
        <w:pStyle w:val="Akapitzlist"/>
        <w:numPr>
          <w:ilvl w:val="6"/>
          <w:numId w:val="1"/>
        </w:numPr>
        <w:spacing w:line="312" w:lineRule="auto"/>
        <w:ind w:left="426" w:hanging="426"/>
        <w:jc w:val="both"/>
        <w:rPr>
          <w:bCs/>
        </w:rPr>
      </w:pPr>
      <w:r>
        <w:rPr>
          <w:bCs/>
        </w:rPr>
        <w:t>Zamawiający</w:t>
      </w:r>
      <w:r w:rsidR="00F13DFD" w:rsidRPr="00C30F34">
        <w:rPr>
          <w:bCs/>
        </w:rPr>
        <w:t xml:space="preserve"> dopuszcza możliwość składania ofert częściowych</w:t>
      </w:r>
      <w:r w:rsidR="00CA26AE">
        <w:rPr>
          <w:bCs/>
        </w:rPr>
        <w:t>;</w:t>
      </w:r>
    </w:p>
    <w:tbl>
      <w:tblPr>
        <w:tblStyle w:val="Tabela-Siatka4"/>
        <w:tblW w:w="5328" w:type="pct"/>
        <w:tblInd w:w="-5" w:type="dxa"/>
        <w:tblLook w:val="04A0" w:firstRow="1" w:lastRow="0" w:firstColumn="1" w:lastColumn="0" w:noHBand="0" w:noVBand="1"/>
      </w:tblPr>
      <w:tblGrid>
        <w:gridCol w:w="9809"/>
      </w:tblGrid>
      <w:tr w:rsidR="00CA26AE" w:rsidRPr="00B65CB7" w14:paraId="6566644D" w14:textId="77777777" w:rsidTr="00E02482">
        <w:trPr>
          <w:trHeight w:val="283"/>
        </w:trPr>
        <w:tc>
          <w:tcPr>
            <w:tcW w:w="5000" w:type="pct"/>
            <w:noWrap/>
          </w:tcPr>
          <w:p w14:paraId="620E9B3D" w14:textId="77777777" w:rsidR="00CA26AE" w:rsidRPr="00B65CB7" w:rsidRDefault="00CA26AE" w:rsidP="00B65CB7">
            <w:pPr>
              <w:ind w:right="3047"/>
            </w:pPr>
            <w:r w:rsidRPr="00B65CB7">
              <w:t>Nr i nazwa zadnia</w:t>
            </w:r>
          </w:p>
        </w:tc>
      </w:tr>
      <w:tr w:rsidR="00CA26AE" w:rsidRPr="00B65CB7" w14:paraId="648AA5DE" w14:textId="77777777" w:rsidTr="00E02482">
        <w:trPr>
          <w:trHeight w:val="283"/>
        </w:trPr>
        <w:tc>
          <w:tcPr>
            <w:tcW w:w="5000" w:type="pct"/>
            <w:noWrap/>
          </w:tcPr>
          <w:p w14:paraId="2422C274" w14:textId="77777777" w:rsidR="00CA26AE" w:rsidRPr="00E02482" w:rsidRDefault="00CA26AE" w:rsidP="003077AF">
            <w:pPr>
              <w:rPr>
                <w:color w:val="0000CC"/>
              </w:rPr>
            </w:pPr>
            <w:r w:rsidRPr="00E02482">
              <w:rPr>
                <w:color w:val="0000CC"/>
              </w:rPr>
              <w:t>Zadanie 1 - Dostawa pomp typoszeregu OS-80 i 100 lub równoważnych</w:t>
            </w:r>
          </w:p>
        </w:tc>
      </w:tr>
      <w:tr w:rsidR="00CA26AE" w:rsidRPr="00B65CB7" w14:paraId="3F39CF75" w14:textId="77777777" w:rsidTr="00E02482">
        <w:trPr>
          <w:trHeight w:val="283"/>
        </w:trPr>
        <w:tc>
          <w:tcPr>
            <w:tcW w:w="5000" w:type="pct"/>
            <w:noWrap/>
          </w:tcPr>
          <w:p w14:paraId="360A2BA9" w14:textId="77777777" w:rsidR="00CA26AE" w:rsidRPr="00E02482" w:rsidRDefault="00CA26AE" w:rsidP="003077AF">
            <w:pPr>
              <w:rPr>
                <w:color w:val="0000CC"/>
              </w:rPr>
            </w:pPr>
            <w:r w:rsidRPr="00E02482">
              <w:rPr>
                <w:color w:val="0000CC"/>
              </w:rPr>
              <w:t>Zadanie 2 - Dostawa pomp typoszeregu OS-150 lub równoważnych,</w:t>
            </w:r>
          </w:p>
        </w:tc>
      </w:tr>
      <w:tr w:rsidR="00CA26AE" w:rsidRPr="00B65CB7" w14:paraId="3895FD48" w14:textId="77777777" w:rsidTr="00E02482">
        <w:trPr>
          <w:trHeight w:val="283"/>
        </w:trPr>
        <w:tc>
          <w:tcPr>
            <w:tcW w:w="5000" w:type="pct"/>
            <w:noWrap/>
          </w:tcPr>
          <w:p w14:paraId="27D885E9" w14:textId="77777777" w:rsidR="00CA26AE" w:rsidRPr="00E02482" w:rsidRDefault="00CA26AE" w:rsidP="003077AF">
            <w:pPr>
              <w:jc w:val="both"/>
              <w:rPr>
                <w:color w:val="0000CC"/>
              </w:rPr>
            </w:pPr>
            <w:r w:rsidRPr="00E02482">
              <w:rPr>
                <w:color w:val="0000CC"/>
              </w:rPr>
              <w:t>Zadanie 3 - Dostawa pomp i zespołów pompowych typoszeregu OS-150, OS-200 oraz ZW-50 lub równoważnych</w:t>
            </w:r>
          </w:p>
        </w:tc>
      </w:tr>
      <w:tr w:rsidR="00CA26AE" w:rsidRPr="00B65CB7" w14:paraId="62345C8C" w14:textId="77777777" w:rsidTr="00E02482">
        <w:trPr>
          <w:trHeight w:val="283"/>
        </w:trPr>
        <w:tc>
          <w:tcPr>
            <w:tcW w:w="5000" w:type="pct"/>
            <w:noWrap/>
          </w:tcPr>
          <w:p w14:paraId="6D22917D" w14:textId="77777777" w:rsidR="00CA26AE" w:rsidRPr="00E02482" w:rsidRDefault="00CA26AE" w:rsidP="003077AF">
            <w:pPr>
              <w:rPr>
                <w:color w:val="0000CC"/>
              </w:rPr>
            </w:pPr>
            <w:r w:rsidRPr="00E02482">
              <w:rPr>
                <w:color w:val="0000CC"/>
              </w:rPr>
              <w:t>Zadanie 4 - Dostawa pomp wirowych jednostopniowych typu OŁ lub równoważnych</w:t>
            </w:r>
          </w:p>
        </w:tc>
      </w:tr>
      <w:tr w:rsidR="00CA26AE" w:rsidRPr="00B65CB7" w14:paraId="6616C07C" w14:textId="77777777" w:rsidTr="00E02482">
        <w:trPr>
          <w:trHeight w:val="283"/>
        </w:trPr>
        <w:tc>
          <w:tcPr>
            <w:tcW w:w="5000" w:type="pct"/>
            <w:noWrap/>
          </w:tcPr>
          <w:p w14:paraId="0DCF55AF" w14:textId="77777777" w:rsidR="00CA26AE" w:rsidRPr="00E02482" w:rsidRDefault="00CA26AE" w:rsidP="003077AF">
            <w:pPr>
              <w:rPr>
                <w:color w:val="0000CC"/>
              </w:rPr>
            </w:pPr>
            <w:r w:rsidRPr="00E02482">
              <w:rPr>
                <w:color w:val="0000CC"/>
              </w:rPr>
              <w:t>Zadanie 5 - Dostawa pomp i zespołów wirowych typu PH lub równoważnych</w:t>
            </w:r>
          </w:p>
        </w:tc>
      </w:tr>
      <w:tr w:rsidR="00CA26AE" w:rsidRPr="00B65CB7" w14:paraId="58C60FDF" w14:textId="77777777" w:rsidTr="00E02482">
        <w:trPr>
          <w:trHeight w:val="283"/>
        </w:trPr>
        <w:tc>
          <w:tcPr>
            <w:tcW w:w="5000" w:type="pct"/>
            <w:noWrap/>
          </w:tcPr>
          <w:p w14:paraId="11E351CE" w14:textId="77777777" w:rsidR="00CA26AE" w:rsidRPr="00E02482" w:rsidRDefault="00CA26AE" w:rsidP="003077AF">
            <w:pPr>
              <w:rPr>
                <w:color w:val="0000CC"/>
              </w:rPr>
            </w:pPr>
            <w:r w:rsidRPr="00E02482">
              <w:rPr>
                <w:color w:val="0000CC"/>
              </w:rPr>
              <w:t>Zadanie 6 - Dostawa oraz dostawa z montażem pomp i zespołów pompowych typu OW, OWH, WE lub równoważnych</w:t>
            </w:r>
          </w:p>
        </w:tc>
      </w:tr>
      <w:tr w:rsidR="00CA26AE" w:rsidRPr="00B65CB7" w14:paraId="76417C85" w14:textId="77777777" w:rsidTr="00E02482">
        <w:trPr>
          <w:trHeight w:val="283"/>
        </w:trPr>
        <w:tc>
          <w:tcPr>
            <w:tcW w:w="5000" w:type="pct"/>
            <w:noWrap/>
          </w:tcPr>
          <w:p w14:paraId="415BB527" w14:textId="77777777" w:rsidR="00CA26AE" w:rsidRPr="00E02482" w:rsidRDefault="00CA26AE" w:rsidP="003077AF">
            <w:pPr>
              <w:rPr>
                <w:color w:val="0000CC"/>
              </w:rPr>
            </w:pPr>
            <w:r w:rsidRPr="00E02482">
              <w:rPr>
                <w:color w:val="0000CC"/>
              </w:rPr>
              <w:t>Zadanie 7 - Dostawa oraz dostawa z montażem zespołów pompowych typu OW i OWH lub równoważnych</w:t>
            </w:r>
          </w:p>
        </w:tc>
      </w:tr>
    </w:tbl>
    <w:p w14:paraId="05529AE9" w14:textId="77777777" w:rsidR="00B65CB7" w:rsidRPr="00E02482" w:rsidRDefault="00B65CB7" w:rsidP="00E02482"/>
    <w:p w14:paraId="556D618D" w14:textId="560E8008" w:rsidR="00F13DFD" w:rsidRPr="009F7139" w:rsidRDefault="00F13DFD" w:rsidP="00CA26AE">
      <w:pPr>
        <w:pStyle w:val="Akapitzlist"/>
        <w:spacing w:line="312" w:lineRule="auto"/>
        <w:ind w:left="426"/>
        <w:jc w:val="both"/>
        <w:rPr>
          <w:bCs/>
        </w:rPr>
      </w:pPr>
      <w:r w:rsidRPr="00C30F34">
        <w:rPr>
          <w:bCs/>
        </w:rPr>
        <w:t xml:space="preserve">Zakres i przedmiot </w:t>
      </w:r>
      <w:r w:rsidRPr="009F7139">
        <w:rPr>
          <w:bCs/>
        </w:rPr>
        <w:t xml:space="preserve">poszczególnych </w:t>
      </w:r>
      <w:r w:rsidR="00CA0422" w:rsidRPr="009F7139">
        <w:rPr>
          <w:bCs/>
        </w:rPr>
        <w:t>części zamówienia,</w:t>
      </w:r>
      <w:r w:rsidRPr="009F7139">
        <w:rPr>
          <w:bCs/>
        </w:rPr>
        <w:t xml:space="preserve"> na które można składać ofertę został określony w </w:t>
      </w:r>
      <w:r w:rsidR="00CA0422" w:rsidRPr="009F7139">
        <w:rPr>
          <w:bCs/>
        </w:rPr>
        <w:t>SOPZ</w:t>
      </w:r>
      <w:r w:rsidR="00965D01" w:rsidRPr="009F7139">
        <w:rPr>
          <w:bCs/>
        </w:rPr>
        <w:t xml:space="preserve"> </w:t>
      </w:r>
      <w:r w:rsidR="00965D01" w:rsidRPr="00140B2B">
        <w:rPr>
          <w:bCs/>
        </w:rPr>
        <w:t>(</w:t>
      </w:r>
      <w:r w:rsidR="00965D01" w:rsidRPr="00140B2B">
        <w:rPr>
          <w:b/>
        </w:rPr>
        <w:t>Załącznik nr 1</w:t>
      </w:r>
      <w:r w:rsidR="00CA26AE" w:rsidRPr="00140B2B">
        <w:rPr>
          <w:b/>
        </w:rPr>
        <w:t>, 1,1, 1.2 do SWZ</w:t>
      </w:r>
      <w:r w:rsidR="00965D01" w:rsidRPr="00140B2B">
        <w:rPr>
          <w:bCs/>
        </w:rPr>
        <w:t>)</w:t>
      </w:r>
      <w:r w:rsidR="00CA0422" w:rsidRPr="00140B2B">
        <w:rPr>
          <w:bCs/>
        </w:rPr>
        <w:t>.</w:t>
      </w:r>
    </w:p>
    <w:p w14:paraId="29BFADDC" w14:textId="7F1ACAC4" w:rsidR="00C30F34" w:rsidRPr="008520E1" w:rsidRDefault="008C4046" w:rsidP="00CA26AE">
      <w:pPr>
        <w:pStyle w:val="Akapitzlist"/>
        <w:numPr>
          <w:ilvl w:val="6"/>
          <w:numId w:val="1"/>
        </w:numPr>
        <w:spacing w:line="312" w:lineRule="auto"/>
        <w:ind w:left="426" w:hanging="426"/>
        <w:jc w:val="both"/>
        <w:rPr>
          <w:bCs/>
        </w:rPr>
      </w:pPr>
      <w:r>
        <w:rPr>
          <w:bCs/>
        </w:rPr>
        <w:t>Zamawiający</w:t>
      </w:r>
      <w:r w:rsidR="00C30F34" w:rsidRPr="008520E1">
        <w:rPr>
          <w:bCs/>
        </w:rPr>
        <w:t xml:space="preserve"> nie przewiduje udzielenie zamówienia podobnego, o którym mowa </w:t>
      </w:r>
      <w:r w:rsidR="009D753A">
        <w:rPr>
          <w:bCs/>
        </w:rPr>
        <w:br/>
      </w:r>
      <w:r w:rsidR="004068EB">
        <w:rPr>
          <w:bCs/>
        </w:rPr>
        <w:t>w</w:t>
      </w:r>
      <w:r w:rsidR="009F7139">
        <w:rPr>
          <w:bCs/>
        </w:rPr>
        <w:t xml:space="preserve"> </w:t>
      </w:r>
      <w:r w:rsidR="00C30F34" w:rsidRPr="008520E1">
        <w:rPr>
          <w:bCs/>
        </w:rPr>
        <w:t>u</w:t>
      </w:r>
      <w:r w:rsidR="0070694E">
        <w:rPr>
          <w:bCs/>
        </w:rPr>
        <w:t xml:space="preserve">stawie </w:t>
      </w:r>
      <w:proofErr w:type="spellStart"/>
      <w:r w:rsidR="0070694E" w:rsidRPr="0014177E">
        <w:rPr>
          <w:bCs/>
        </w:rPr>
        <w:t>P</w:t>
      </w:r>
      <w:r w:rsidR="00C30F34" w:rsidRPr="0014177E">
        <w:rPr>
          <w:bCs/>
        </w:rPr>
        <w:t>zp</w:t>
      </w:r>
      <w:proofErr w:type="spellEnd"/>
      <w:r w:rsidR="00C30F34" w:rsidRPr="0014177E">
        <w:rPr>
          <w:bCs/>
        </w:rPr>
        <w:t>.</w:t>
      </w:r>
    </w:p>
    <w:p w14:paraId="774DD96C" w14:textId="77777777" w:rsidR="00C30F34" w:rsidRPr="009D753A" w:rsidRDefault="00C30F34" w:rsidP="00C30F34">
      <w:pPr>
        <w:spacing w:line="312" w:lineRule="auto"/>
        <w:jc w:val="both"/>
        <w:rPr>
          <w:bCs/>
          <w:sz w:val="2"/>
          <w:szCs w:val="2"/>
        </w:rPr>
      </w:pPr>
    </w:p>
    <w:p w14:paraId="41EC9FD7" w14:textId="42CEC81F" w:rsidR="00CA0422" w:rsidRPr="001E38C1" w:rsidRDefault="008C4046">
      <w:pPr>
        <w:pStyle w:val="Akapitzlist"/>
        <w:numPr>
          <w:ilvl w:val="0"/>
          <w:numId w:val="34"/>
        </w:numPr>
        <w:spacing w:line="312" w:lineRule="auto"/>
        <w:jc w:val="both"/>
        <w:rPr>
          <w:bCs/>
        </w:rPr>
      </w:pPr>
      <w:r>
        <w:rPr>
          <w:bCs/>
        </w:rPr>
        <w:t>Zamawiający</w:t>
      </w:r>
      <w:r w:rsidR="00CA0422" w:rsidRPr="00C30F34">
        <w:rPr>
          <w:bCs/>
        </w:rPr>
        <w:t xml:space="preserve"> zastrzega prawo opcji polegające na </w:t>
      </w:r>
      <w:r w:rsidR="00AC7051">
        <w:rPr>
          <w:bCs/>
        </w:rPr>
        <w:t>dostawie</w:t>
      </w:r>
      <w:r w:rsidR="00CA0422" w:rsidRPr="00C30F34">
        <w:rPr>
          <w:bCs/>
        </w:rPr>
        <w:t>:</w:t>
      </w:r>
      <w:r w:rsidR="00AC7051">
        <w:rPr>
          <w:bCs/>
        </w:rPr>
        <w:t xml:space="preserve"> </w:t>
      </w:r>
      <w:r w:rsidR="00AC7051" w:rsidRPr="00E02482">
        <w:rPr>
          <w:b/>
          <w:color w:val="0000CC"/>
        </w:rPr>
        <w:t>88 szt. pomp</w:t>
      </w:r>
      <w:r w:rsidR="001E38C1" w:rsidRPr="00E02482">
        <w:rPr>
          <w:color w:val="0000CC"/>
        </w:rPr>
        <w:t xml:space="preserve"> </w:t>
      </w:r>
      <w:r w:rsidR="001E38C1" w:rsidRPr="00E02482">
        <w:rPr>
          <w:b/>
          <w:color w:val="0000CC"/>
        </w:rPr>
        <w:t>i zespołów pompowych.</w:t>
      </w:r>
      <w:r w:rsidR="001E38C1">
        <w:rPr>
          <w:b/>
        </w:rPr>
        <w:t xml:space="preserve"> </w:t>
      </w:r>
      <w:r w:rsidR="00CA0422" w:rsidRPr="001E38C1">
        <w:rPr>
          <w:bCs/>
        </w:rPr>
        <w:t>Rodzaj i maksymalna wartość opcji oraz okoliczności skorzystania z opcji zostały określone w SOPZ</w:t>
      </w:r>
      <w:r w:rsidR="00965D01" w:rsidRPr="001E38C1">
        <w:rPr>
          <w:bCs/>
        </w:rPr>
        <w:t xml:space="preserve"> (</w:t>
      </w:r>
      <w:r w:rsidR="00965D01" w:rsidRPr="001E38C1">
        <w:rPr>
          <w:b/>
        </w:rPr>
        <w:t>Załącznik nr 1 do SWZ</w:t>
      </w:r>
      <w:r w:rsidR="00965D01" w:rsidRPr="001E38C1">
        <w:rPr>
          <w:bCs/>
        </w:rPr>
        <w:t>)</w:t>
      </w:r>
      <w:r w:rsidR="00CA0422" w:rsidRPr="001E38C1">
        <w:rPr>
          <w:bCs/>
        </w:rPr>
        <w:t>.</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184562"/>
      <w:bookmarkStart w:id="12" w:name="_Toc210732823"/>
      <w:r w:rsidRPr="00057162">
        <w:rPr>
          <w:rFonts w:ascii="Times New Roman" w:hAnsi="Times New Roman" w:cs="Times New Roman"/>
          <w:color w:val="auto"/>
          <w:sz w:val="24"/>
          <w:szCs w:val="24"/>
        </w:rPr>
        <w:lastRenderedPageBreak/>
        <w:t xml:space="preserve">Część V. Kwalifikacja podmiotowa </w:t>
      </w:r>
      <w:r w:rsidR="00160A4D">
        <w:rPr>
          <w:rFonts w:ascii="Times New Roman" w:hAnsi="Times New Roman" w:cs="Times New Roman"/>
          <w:color w:val="auto"/>
          <w:sz w:val="24"/>
          <w:szCs w:val="24"/>
        </w:rPr>
        <w:t>Wykonawców</w:t>
      </w:r>
      <w:bookmarkEnd w:id="11"/>
      <w:bookmarkEnd w:id="12"/>
    </w:p>
    <w:p w14:paraId="446AA8A6" w14:textId="2A9E1072" w:rsidR="00965D01" w:rsidRPr="00057162" w:rsidRDefault="00965D01" w:rsidP="00FE2793">
      <w:pPr>
        <w:pStyle w:val="Akapitzlist"/>
        <w:numPr>
          <w:ilvl w:val="0"/>
          <w:numId w:val="2"/>
        </w:numPr>
        <w:spacing w:before="80" w:line="312" w:lineRule="auto"/>
        <w:ind w:hanging="357"/>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152BCB6" w14:textId="6C3CF241" w:rsidR="00F625E4" w:rsidRPr="00057162" w:rsidRDefault="00F625E4" w:rsidP="00FE2793">
      <w:pPr>
        <w:pStyle w:val="Akapitzlist"/>
        <w:numPr>
          <w:ilvl w:val="0"/>
          <w:numId w:val="2"/>
        </w:numPr>
        <w:spacing w:before="80" w:line="312" w:lineRule="auto"/>
        <w:ind w:hanging="357"/>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9AB47E2" w14:textId="3E97AF1E" w:rsidR="00F13DFD" w:rsidRPr="00FC7C08" w:rsidRDefault="00F625E4" w:rsidP="00FE2793">
      <w:pPr>
        <w:pStyle w:val="Akapitzlist"/>
        <w:numPr>
          <w:ilvl w:val="1"/>
          <w:numId w:val="2"/>
        </w:numPr>
        <w:spacing w:before="80" w:line="312" w:lineRule="auto"/>
        <w:ind w:hanging="357"/>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275DBA27" w14:textId="51D68F56" w:rsidR="004029CF" w:rsidRPr="00FC7C08" w:rsidRDefault="004029CF" w:rsidP="00FE2793">
      <w:pPr>
        <w:pStyle w:val="Akapitzlist"/>
        <w:numPr>
          <w:ilvl w:val="1"/>
          <w:numId w:val="2"/>
        </w:numPr>
        <w:spacing w:before="80" w:line="312" w:lineRule="auto"/>
        <w:ind w:hanging="357"/>
        <w:contextualSpacing w:val="0"/>
        <w:jc w:val="both"/>
      </w:pPr>
      <w:r w:rsidRPr="00FC7C08">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137D0A0F" w14:textId="0BC1DD91" w:rsidR="00501126" w:rsidRPr="00057162" w:rsidRDefault="00501126" w:rsidP="00FE2793">
      <w:pPr>
        <w:pStyle w:val="Akapitzlist"/>
        <w:numPr>
          <w:ilvl w:val="1"/>
          <w:numId w:val="2"/>
        </w:numPr>
        <w:spacing w:before="80" w:line="312" w:lineRule="auto"/>
        <w:ind w:hanging="357"/>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5079A19B" w14:textId="327F1A70" w:rsidR="00606655" w:rsidRPr="00057162" w:rsidRDefault="00606655" w:rsidP="00FE2793">
      <w:pPr>
        <w:pStyle w:val="Akapitzlist"/>
        <w:numPr>
          <w:ilvl w:val="1"/>
          <w:numId w:val="2"/>
        </w:numPr>
        <w:spacing w:before="80" w:line="312" w:lineRule="auto"/>
        <w:ind w:hanging="357"/>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6BD2D85D" w14:textId="54198604" w:rsidR="00606655" w:rsidRPr="00057162" w:rsidRDefault="00606655" w:rsidP="00FE2793">
      <w:pPr>
        <w:pStyle w:val="Akapitzlist"/>
        <w:numPr>
          <w:ilvl w:val="2"/>
          <w:numId w:val="2"/>
        </w:numPr>
        <w:spacing w:before="80" w:line="312" w:lineRule="auto"/>
        <w:ind w:hanging="357"/>
        <w:contextualSpacing w:val="0"/>
        <w:jc w:val="both"/>
      </w:pPr>
      <w:r w:rsidRPr="00057162">
        <w:t>wypowiedzenia lub odstąpienia od umowy, lub</w:t>
      </w:r>
    </w:p>
    <w:p w14:paraId="2126C737" w14:textId="0CEF905F" w:rsidR="00606655" w:rsidRPr="00057162" w:rsidRDefault="00606655" w:rsidP="00FE2793">
      <w:pPr>
        <w:pStyle w:val="Akapitzlist"/>
        <w:numPr>
          <w:ilvl w:val="2"/>
          <w:numId w:val="2"/>
        </w:numPr>
        <w:spacing w:before="80" w:line="312" w:lineRule="auto"/>
        <w:ind w:hanging="357"/>
        <w:contextualSpacing w:val="0"/>
        <w:jc w:val="both"/>
      </w:pPr>
      <w:r w:rsidRPr="00057162">
        <w:t xml:space="preserve">dokonania zakupu zastępczego przez </w:t>
      </w:r>
      <w:r w:rsidR="008C4046">
        <w:t>Zamawiającego</w:t>
      </w:r>
      <w:r w:rsidRPr="00057162">
        <w:t>, lub</w:t>
      </w:r>
    </w:p>
    <w:p w14:paraId="39FEC672" w14:textId="11860A47" w:rsidR="00501126" w:rsidRPr="00057162" w:rsidRDefault="00606655" w:rsidP="00FE2793">
      <w:pPr>
        <w:pStyle w:val="Akapitzlist"/>
        <w:numPr>
          <w:ilvl w:val="2"/>
          <w:numId w:val="2"/>
        </w:numPr>
        <w:spacing w:before="80" w:line="312" w:lineRule="auto"/>
        <w:ind w:hanging="357"/>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BCA5BA7" w14:textId="6F5379D8" w:rsidR="00606655" w:rsidRDefault="00606655" w:rsidP="00FE2793">
      <w:pPr>
        <w:pStyle w:val="Akapitzlist"/>
        <w:numPr>
          <w:ilvl w:val="1"/>
          <w:numId w:val="2"/>
        </w:numPr>
        <w:spacing w:before="80" w:line="312" w:lineRule="auto"/>
        <w:ind w:hanging="357"/>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45E16FE0" w14:textId="733DE9C4" w:rsidR="004029CF" w:rsidRPr="00FC7C08" w:rsidRDefault="00606655" w:rsidP="00FE2793">
      <w:pPr>
        <w:pStyle w:val="Akapitzlist"/>
        <w:numPr>
          <w:ilvl w:val="0"/>
          <w:numId w:val="2"/>
        </w:numPr>
        <w:spacing w:before="80" w:line="312" w:lineRule="auto"/>
        <w:ind w:hanging="357"/>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3CC688B" w14:textId="04FE174C" w:rsidR="004029CF" w:rsidRPr="00FC7C08" w:rsidRDefault="004029CF" w:rsidP="00FE2793">
      <w:pPr>
        <w:pStyle w:val="Akapitzlist"/>
        <w:numPr>
          <w:ilvl w:val="1"/>
          <w:numId w:val="2"/>
        </w:numPr>
        <w:spacing w:before="80" w:line="312" w:lineRule="auto"/>
        <w:ind w:hanging="357"/>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15EF4E" w14:textId="4BA831B1" w:rsidR="004029CF" w:rsidRDefault="004029CF" w:rsidP="00FE2793">
      <w:pPr>
        <w:pStyle w:val="Akapitzlist"/>
        <w:numPr>
          <w:ilvl w:val="1"/>
          <w:numId w:val="2"/>
        </w:numPr>
        <w:spacing w:before="80" w:line="312" w:lineRule="auto"/>
        <w:ind w:hanging="357"/>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 xml:space="preserve">wykluczenie byłoby w sposób oczywisty nieproporcjonalne, </w:t>
      </w:r>
      <w:r w:rsidR="00C536FB" w:rsidRPr="00B15CAF">
        <w:lastRenderedPageBreak/>
        <w:t>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6162CEC8" w14:textId="0FACC522" w:rsidR="00D42FFB" w:rsidRPr="00057162" w:rsidRDefault="008C4046" w:rsidP="00FE2793">
      <w:pPr>
        <w:pStyle w:val="Akapitzlist"/>
        <w:numPr>
          <w:ilvl w:val="0"/>
          <w:numId w:val="2"/>
        </w:numPr>
        <w:spacing w:before="80" w:line="312" w:lineRule="auto"/>
        <w:ind w:hanging="357"/>
        <w:contextualSpacing w:val="0"/>
        <w:jc w:val="both"/>
      </w:pPr>
      <w:r>
        <w:t>Zamawiający</w:t>
      </w:r>
      <w:r w:rsidR="00D42FFB" w:rsidRPr="00057162">
        <w:t xml:space="preserve"> stosuje warunki udziału</w:t>
      </w:r>
      <w:r w:rsidR="002E0AA3" w:rsidRPr="00057162">
        <w:t xml:space="preserve"> w postępowaniu:</w:t>
      </w:r>
    </w:p>
    <w:p w14:paraId="220101EA" w14:textId="2F63A02C" w:rsidR="002E0AA3" w:rsidRPr="00057162" w:rsidRDefault="002E0AA3" w:rsidP="00FE2793">
      <w:pPr>
        <w:pStyle w:val="Akapitzlist"/>
        <w:numPr>
          <w:ilvl w:val="1"/>
          <w:numId w:val="38"/>
        </w:numPr>
        <w:spacing w:before="80" w:line="312" w:lineRule="auto"/>
        <w:ind w:hanging="357"/>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5E5D1A6B" w14:textId="6AAF501F" w:rsidR="00804500" w:rsidRPr="00EB425B" w:rsidRDefault="00182B15" w:rsidP="00FE2793">
      <w:pPr>
        <w:pStyle w:val="Akapitzlist"/>
        <w:numPr>
          <w:ilvl w:val="1"/>
          <w:numId w:val="38"/>
        </w:numPr>
        <w:spacing w:before="80" w:line="312" w:lineRule="auto"/>
        <w:ind w:hanging="357"/>
        <w:contextualSpacing w:val="0"/>
        <w:jc w:val="both"/>
      </w:pPr>
      <w:r w:rsidRPr="00057162">
        <w:t xml:space="preserve">zdolności technicznej lub zawodowej; </w:t>
      </w:r>
      <w:r w:rsidR="008C4046">
        <w:t>Wykonawca</w:t>
      </w:r>
      <w:r w:rsidRPr="00057162">
        <w:t xml:space="preserve"> wykaże, że:</w:t>
      </w:r>
    </w:p>
    <w:p w14:paraId="6C9E5016" w14:textId="1EEBFA83" w:rsidR="00C536FB" w:rsidRPr="00FE2793" w:rsidRDefault="00182B15" w:rsidP="00FE2793">
      <w:pPr>
        <w:pStyle w:val="Akapitzlist"/>
        <w:numPr>
          <w:ilvl w:val="2"/>
          <w:numId w:val="38"/>
        </w:numPr>
        <w:spacing w:before="80" w:line="312" w:lineRule="auto"/>
        <w:ind w:hanging="357"/>
        <w:contextualSpacing w:val="0"/>
        <w:jc w:val="both"/>
      </w:pPr>
      <w:r w:rsidRPr="00057162">
        <w:t xml:space="preserve">w okresie </w:t>
      </w:r>
      <w:r w:rsidRPr="008468AB">
        <w:t>ostatnich</w:t>
      </w:r>
      <w:r w:rsidRPr="00057162">
        <w:t xml:space="preserve"> </w:t>
      </w:r>
      <w:r w:rsidR="00A002AB" w:rsidRPr="001B3CD2">
        <w:rPr>
          <w:bCs/>
          <w:iCs/>
        </w:rPr>
        <w:t>3 lat</w:t>
      </w:r>
      <w:r w:rsidR="00A002AB" w:rsidRPr="001B3CD2">
        <w:t xml:space="preserve"> </w:t>
      </w:r>
      <w:r w:rsidRPr="00AA0B17">
        <w:t xml:space="preserve">przed terminem składania ofert </w:t>
      </w:r>
      <w:r w:rsidRPr="00057162">
        <w:t xml:space="preserve">(a jeśli okres prowadzenia działalności jest krótszy to w tym okresie) </w:t>
      </w:r>
      <w:r w:rsidRPr="00E02482">
        <w:rPr>
          <w:b/>
          <w:bCs/>
          <w:color w:val="0000CC"/>
        </w:rPr>
        <w:t>wykonał</w:t>
      </w:r>
      <w:r w:rsidR="00C536FB" w:rsidRPr="00E02482">
        <w:rPr>
          <w:b/>
          <w:bCs/>
          <w:color w:val="0000CC"/>
        </w:rPr>
        <w:t xml:space="preserve"> </w:t>
      </w:r>
      <w:r w:rsidR="00CA26AE" w:rsidRPr="00E02482">
        <w:rPr>
          <w:b/>
          <w:bCs/>
          <w:color w:val="0000CC"/>
        </w:rPr>
        <w:t xml:space="preserve">dostawy pomp </w:t>
      </w:r>
      <w:r w:rsidR="000148C3" w:rsidRPr="00E02482">
        <w:rPr>
          <w:b/>
          <w:bCs/>
          <w:color w:val="0000CC"/>
        </w:rPr>
        <w:t xml:space="preserve">lub zespołów pompowych </w:t>
      </w:r>
      <w:r w:rsidR="00CA26AE" w:rsidRPr="00E02482">
        <w:rPr>
          <w:b/>
          <w:bCs/>
          <w:color w:val="0000CC"/>
        </w:rPr>
        <w:t xml:space="preserve">w ilości co najmniej 4 szt. niezależnie od ilości </w:t>
      </w:r>
      <w:r w:rsidR="000148C3" w:rsidRPr="00E02482">
        <w:rPr>
          <w:b/>
          <w:bCs/>
          <w:color w:val="0000CC"/>
        </w:rPr>
        <w:t>zadań,</w:t>
      </w:r>
      <w:r w:rsidR="00CA26AE" w:rsidRPr="00E02482">
        <w:rPr>
          <w:b/>
          <w:bCs/>
          <w:color w:val="0000CC"/>
        </w:rPr>
        <w:t xml:space="preserve"> na które składana jest oferta.</w:t>
      </w:r>
    </w:p>
    <w:p w14:paraId="03B99628" w14:textId="77777777" w:rsidR="00FE2793" w:rsidRPr="00FE2793" w:rsidRDefault="00FE2793" w:rsidP="00FE2793"/>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3"/>
      <w:bookmarkStart w:id="14" w:name="_Toc210732824"/>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3"/>
      <w:bookmarkEnd w:id="14"/>
    </w:p>
    <w:p w14:paraId="62691ADF" w14:textId="6E90BF23" w:rsidR="00F13DFD" w:rsidRPr="00057162" w:rsidRDefault="008C4046" w:rsidP="00FE2793">
      <w:pPr>
        <w:pStyle w:val="Akapitzlist"/>
        <w:numPr>
          <w:ilvl w:val="0"/>
          <w:numId w:val="3"/>
        </w:numPr>
        <w:spacing w:before="80" w:line="312" w:lineRule="auto"/>
        <w:ind w:left="357" w:hanging="357"/>
        <w:contextualSpacing w:val="0"/>
        <w:jc w:val="both"/>
      </w:pPr>
      <w:r>
        <w:t>Wykonawcy</w:t>
      </w:r>
      <w:r w:rsidR="00F13DFD" w:rsidRPr="00057162">
        <w:t xml:space="preserve"> mogą wspólnie ubiegać się o udzielenie zamówienia.</w:t>
      </w:r>
    </w:p>
    <w:p w14:paraId="7538D26C" w14:textId="438D2023" w:rsidR="00F13DFD" w:rsidRPr="00057162" w:rsidRDefault="008C4046" w:rsidP="00FE2793">
      <w:pPr>
        <w:pStyle w:val="Akapitzlist"/>
        <w:numPr>
          <w:ilvl w:val="0"/>
          <w:numId w:val="3"/>
        </w:numPr>
        <w:spacing w:before="80" w:line="312" w:lineRule="auto"/>
        <w:ind w:left="357" w:hanging="357"/>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23947F3" w14:textId="3D5672DE" w:rsidR="00F13DFD" w:rsidRPr="00572B5F" w:rsidRDefault="00F13DFD" w:rsidP="00FE2793">
      <w:pPr>
        <w:pStyle w:val="Akapitzlist"/>
        <w:numPr>
          <w:ilvl w:val="0"/>
          <w:numId w:val="3"/>
        </w:numPr>
        <w:spacing w:before="80" w:line="312" w:lineRule="auto"/>
        <w:ind w:left="357" w:hanging="357"/>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B1591B2" w14:textId="39123EED" w:rsidR="00182B15" w:rsidRPr="00572B5F" w:rsidRDefault="00182B15" w:rsidP="00FE2793">
      <w:pPr>
        <w:pStyle w:val="Akapitzlist"/>
        <w:numPr>
          <w:ilvl w:val="0"/>
          <w:numId w:val="3"/>
        </w:numPr>
        <w:spacing w:before="80" w:line="312" w:lineRule="auto"/>
        <w:ind w:left="357" w:hanging="357"/>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 stosunku do </w:t>
      </w:r>
      <w:r w:rsidR="00160A4D" w:rsidRPr="00572B5F">
        <w:t>Wykonawców</w:t>
      </w:r>
      <w:r w:rsidRPr="00572B5F">
        <w:t xml:space="preserve"> występujących wspólnie będzie oceniane łącznie.</w:t>
      </w:r>
    </w:p>
    <w:p w14:paraId="1A8A2838" w14:textId="7429A18A" w:rsidR="00F13DFD" w:rsidRPr="00572B5F" w:rsidRDefault="00F13DFD" w:rsidP="00FE2793">
      <w:pPr>
        <w:pStyle w:val="Akapitzlist"/>
        <w:numPr>
          <w:ilvl w:val="0"/>
          <w:numId w:val="3"/>
        </w:numPr>
        <w:spacing w:before="80" w:line="312" w:lineRule="auto"/>
        <w:ind w:left="357" w:hanging="357"/>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35B865" w14:textId="4324DFFC" w:rsidR="00F13DFD" w:rsidRPr="00572B5F" w:rsidRDefault="00F13DFD" w:rsidP="00FE2793">
      <w:pPr>
        <w:pStyle w:val="Akapitzlist"/>
        <w:numPr>
          <w:ilvl w:val="0"/>
          <w:numId w:val="3"/>
        </w:numPr>
        <w:spacing w:before="80" w:line="312" w:lineRule="auto"/>
        <w:ind w:left="357" w:hanging="357"/>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 </w:t>
      </w:r>
      <w:r w:rsidR="00182B15" w:rsidRPr="00572B5F">
        <w:t xml:space="preserve"> o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44EFE28B" w14:textId="7957EA49" w:rsidR="00F13DFD" w:rsidRPr="00572B5F" w:rsidRDefault="008C4046" w:rsidP="00FE2793">
      <w:pPr>
        <w:pStyle w:val="Akapitzlist"/>
        <w:numPr>
          <w:ilvl w:val="0"/>
          <w:numId w:val="3"/>
        </w:numPr>
        <w:spacing w:before="80" w:line="312" w:lineRule="auto"/>
        <w:ind w:left="357" w:hanging="357"/>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41D2BEE5" w14:textId="42692A5E" w:rsidR="00F13DFD" w:rsidRDefault="008C4046" w:rsidP="00FE2793">
      <w:pPr>
        <w:pStyle w:val="Akapitzlist"/>
        <w:numPr>
          <w:ilvl w:val="0"/>
          <w:numId w:val="3"/>
        </w:numPr>
        <w:spacing w:before="80" w:line="312" w:lineRule="auto"/>
        <w:ind w:left="357" w:hanging="357"/>
        <w:contextualSpacing w:val="0"/>
        <w:jc w:val="both"/>
      </w:pPr>
      <w:r w:rsidRPr="00572B5F">
        <w:t>Wykonawcy</w:t>
      </w:r>
      <w:r w:rsidR="00F13DFD" w:rsidRPr="00572B5F">
        <w:t xml:space="preserve">, którzy złożyli ofertę wspólną odpowiadają solidarnie za realizację zamówienia. </w:t>
      </w:r>
    </w:p>
    <w:p w14:paraId="4F048B5E" w14:textId="77777777" w:rsidR="00E02482" w:rsidRPr="00E02482" w:rsidRDefault="00E02482" w:rsidP="00E02482"/>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184564"/>
      <w:bookmarkStart w:id="16" w:name="_Toc210732825"/>
      <w:r w:rsidRPr="00572B5F">
        <w:rPr>
          <w:rFonts w:ascii="Times New Roman" w:hAnsi="Times New Roman" w:cs="Times New Roman"/>
          <w:color w:val="auto"/>
          <w:sz w:val="24"/>
          <w:szCs w:val="24"/>
        </w:rPr>
        <w:t>Część VII. Udostępnienie zasobów</w:t>
      </w:r>
      <w:bookmarkEnd w:id="15"/>
      <w:bookmarkEnd w:id="16"/>
    </w:p>
    <w:p w14:paraId="5320DBBB" w14:textId="7C271588"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E9A766B" w14:textId="22942BEA"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286FDCA"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7754F11" w14:textId="6FBDE1A9"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2E82FDBB" w14:textId="37BA1CA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0B8F6E9B" w14:textId="568ACA33"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0BB19CB5" w:rsidR="000157D8" w:rsidRPr="00057162" w:rsidRDefault="008C4046" w:rsidP="00933285">
      <w:pPr>
        <w:pStyle w:val="Akapitzlist"/>
        <w:numPr>
          <w:ilvl w:val="0"/>
          <w:numId w:val="4"/>
        </w:numPr>
        <w:spacing w:before="120" w:line="312" w:lineRule="auto"/>
        <w:contextualSpacing w:val="0"/>
        <w:jc w:val="both"/>
      </w:pPr>
      <w:r>
        <w:t>Zamawiający</w:t>
      </w:r>
      <w:r w:rsidR="000157D8" w:rsidRPr="00057162">
        <w:t xml:space="preserve"> zastrzega obowiązek osobistego wykonania </w:t>
      </w:r>
      <w:r w:rsidR="000157D8" w:rsidRPr="007820B4">
        <w:t xml:space="preserve">przez </w:t>
      </w:r>
      <w:r w:rsidR="004F16B3" w:rsidRPr="007820B4">
        <w:t>Wykonawcę</w:t>
      </w:r>
      <w:r w:rsidR="000157D8" w:rsidRPr="00057162">
        <w:t xml:space="preserve"> kluczowej części zamówienia wskazanej w części IX SWZ</w:t>
      </w:r>
      <w:r w:rsidR="001B3CD2">
        <w:t xml:space="preserve"> </w:t>
      </w:r>
      <w:r w:rsidR="001B3CD2" w:rsidRPr="001B3CD2">
        <w:rPr>
          <w:b/>
          <w:bCs/>
        </w:rPr>
        <w:t>– nie dotyczy</w:t>
      </w:r>
    </w:p>
    <w:p w14:paraId="3B8BEC0C" w14:textId="77777777" w:rsidR="007C6B00" w:rsidRPr="00E02482" w:rsidRDefault="007C6B00" w:rsidP="00E02482"/>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7" w:name="_Toc106184565"/>
      <w:bookmarkStart w:id="18" w:name="_Toc210732826"/>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7"/>
      <w:bookmarkEnd w:id="18"/>
    </w:p>
    <w:p w14:paraId="49D4DA5E" w14:textId="4344131A" w:rsidR="000A6014" w:rsidRPr="00A26218" w:rsidRDefault="008C4046" w:rsidP="00FE2793">
      <w:pPr>
        <w:pStyle w:val="Akapitzlist"/>
        <w:numPr>
          <w:ilvl w:val="0"/>
          <w:numId w:val="7"/>
        </w:numPr>
        <w:spacing w:before="80" w:line="312" w:lineRule="auto"/>
        <w:contextualSpacing w:val="0"/>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7640EA0" w14:textId="1C5B47D3" w:rsidR="000A6014" w:rsidRPr="00057162" w:rsidRDefault="00C917D4" w:rsidP="00FE2793">
      <w:pPr>
        <w:pStyle w:val="Akapitzlist"/>
        <w:numPr>
          <w:ilvl w:val="1"/>
          <w:numId w:val="7"/>
        </w:numPr>
        <w:spacing w:before="80" w:line="312" w:lineRule="auto"/>
        <w:contextualSpacing w:val="0"/>
        <w:jc w:val="both"/>
        <w:rPr>
          <w:bCs/>
          <w:iCs/>
        </w:rPr>
      </w:pPr>
      <w:r>
        <w:rPr>
          <w:bCs/>
          <w:iCs/>
        </w:rPr>
        <w:t>Wykonawcę</w:t>
      </w:r>
      <w:r w:rsidR="000A6014" w:rsidRPr="00057162">
        <w:rPr>
          <w:bCs/>
          <w:iCs/>
        </w:rPr>
        <w:t xml:space="preserve">, </w:t>
      </w:r>
    </w:p>
    <w:p w14:paraId="7FCB5529" w14:textId="1F65A4BC" w:rsidR="000C22F4" w:rsidRPr="00057162" w:rsidRDefault="000A6014" w:rsidP="00FE2793">
      <w:pPr>
        <w:pStyle w:val="Akapitzlist"/>
        <w:numPr>
          <w:ilvl w:val="1"/>
          <w:numId w:val="7"/>
        </w:numPr>
        <w:spacing w:before="8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2C9119EB" w14:textId="5EF7DC6C" w:rsidR="000A6014" w:rsidRPr="00057162" w:rsidRDefault="000A6014" w:rsidP="00FE2793">
      <w:pPr>
        <w:pStyle w:val="Akapitzlist"/>
        <w:numPr>
          <w:ilvl w:val="1"/>
          <w:numId w:val="7"/>
        </w:numPr>
        <w:spacing w:before="8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65CFF778" w:rsidR="00076FD1" w:rsidRPr="00057162" w:rsidRDefault="00076FD1" w:rsidP="00FE2793">
      <w:pPr>
        <w:pStyle w:val="Akapitzlist"/>
        <w:numPr>
          <w:ilvl w:val="0"/>
          <w:numId w:val="7"/>
        </w:numPr>
        <w:spacing w:before="8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2B57108" w14:textId="19439A44" w:rsidR="00A52231" w:rsidRPr="00FC7C08" w:rsidRDefault="000D2865" w:rsidP="00FE2793">
      <w:pPr>
        <w:pStyle w:val="Akapitzlist"/>
        <w:numPr>
          <w:ilvl w:val="1"/>
          <w:numId w:val="7"/>
        </w:numPr>
        <w:spacing w:before="80" w:line="312" w:lineRule="auto"/>
        <w:contextualSpacing w:val="0"/>
        <w:jc w:val="both"/>
        <w:rPr>
          <w:bCs/>
          <w:iCs/>
        </w:rPr>
      </w:pPr>
      <w:r w:rsidRPr="00057162">
        <w:rPr>
          <w:bCs/>
          <w:iCs/>
        </w:rPr>
        <w:lastRenderedPageBreak/>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A3AAD92" w14:textId="4CE2F880" w:rsidR="00A52231" w:rsidRPr="00FC7C08" w:rsidRDefault="00A52231" w:rsidP="00FE2793">
      <w:pPr>
        <w:pStyle w:val="Akapitzlist"/>
        <w:numPr>
          <w:ilvl w:val="0"/>
          <w:numId w:val="35"/>
        </w:numPr>
        <w:spacing w:before="80" w:line="312" w:lineRule="auto"/>
        <w:contextualSpacing w:val="0"/>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50FE3850" w14:textId="01316FF4" w:rsidR="00A52231" w:rsidRPr="00FC7C08" w:rsidRDefault="00A52231" w:rsidP="00FE2793">
      <w:pPr>
        <w:pStyle w:val="Akapitzlist"/>
        <w:numPr>
          <w:ilvl w:val="2"/>
          <w:numId w:val="7"/>
        </w:numPr>
        <w:spacing w:before="8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19857ABE" w14:textId="71096635" w:rsidR="00B9184D" w:rsidRPr="00C917D4" w:rsidRDefault="00B9184D" w:rsidP="00FE2793">
      <w:pPr>
        <w:pStyle w:val="Akapitzlist"/>
        <w:numPr>
          <w:ilvl w:val="1"/>
          <w:numId w:val="7"/>
        </w:numPr>
        <w:spacing w:before="8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7B4482B2" w14:textId="57070947" w:rsidR="0014085E" w:rsidRPr="00057162" w:rsidRDefault="0014085E" w:rsidP="00FE2793">
      <w:pPr>
        <w:pStyle w:val="Akapitzlist"/>
        <w:numPr>
          <w:ilvl w:val="1"/>
          <w:numId w:val="7"/>
        </w:numPr>
        <w:spacing w:before="80" w:line="312" w:lineRule="auto"/>
        <w:ind w:hanging="357"/>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BDD804F" w14:textId="6F831877" w:rsidR="0014085E" w:rsidRPr="00057162" w:rsidRDefault="0014085E" w:rsidP="00FE2793">
      <w:pPr>
        <w:pStyle w:val="Akapitzlist"/>
        <w:numPr>
          <w:ilvl w:val="1"/>
          <w:numId w:val="7"/>
        </w:numPr>
        <w:spacing w:before="80" w:line="312" w:lineRule="auto"/>
        <w:ind w:hanging="357"/>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7185026A" w14:textId="2EAA518B" w:rsidR="005A1329" w:rsidRPr="00BA4A11" w:rsidRDefault="002652AD" w:rsidP="00FE2793">
      <w:pPr>
        <w:pStyle w:val="Akapitzlist"/>
        <w:numPr>
          <w:ilvl w:val="1"/>
          <w:numId w:val="7"/>
        </w:numPr>
        <w:spacing w:before="80" w:line="312" w:lineRule="auto"/>
        <w:ind w:hanging="357"/>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4573B46" w14:textId="04BC6456" w:rsidR="005A1329" w:rsidRPr="00BA4A11" w:rsidRDefault="005A1329" w:rsidP="00FE2793">
      <w:pPr>
        <w:pStyle w:val="Akapitzlist"/>
        <w:numPr>
          <w:ilvl w:val="0"/>
          <w:numId w:val="7"/>
        </w:numPr>
        <w:spacing w:before="80" w:line="312" w:lineRule="auto"/>
        <w:ind w:hanging="357"/>
        <w:contextualSpacing w:val="0"/>
        <w:jc w:val="both"/>
        <w:rPr>
          <w:b/>
          <w:iCs/>
        </w:rPr>
      </w:pPr>
      <w:bookmarkStart w:id="19" w:name="_Hlk102548967"/>
      <w:r w:rsidRPr="00BA4A11">
        <w:rPr>
          <w:iCs/>
        </w:rPr>
        <w:lastRenderedPageBreak/>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9"/>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FBC42B0" w14:textId="1EF58F31" w:rsidR="005A1329" w:rsidRPr="00724AA2" w:rsidRDefault="008C4046" w:rsidP="00FE2793">
      <w:pPr>
        <w:pStyle w:val="Akapitzlist"/>
        <w:numPr>
          <w:ilvl w:val="0"/>
          <w:numId w:val="7"/>
        </w:numPr>
        <w:spacing w:before="80" w:line="312" w:lineRule="auto"/>
        <w:ind w:hanging="357"/>
        <w:contextualSpacing w:val="0"/>
        <w:jc w:val="both"/>
        <w:rPr>
          <w:b/>
          <w:iCs/>
        </w:rPr>
      </w:pPr>
      <w:bookmarkStart w:id="20"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20"/>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1EDAB227" w14:textId="37F0F818" w:rsidR="00F436E2" w:rsidRPr="00057162" w:rsidRDefault="00F436E2" w:rsidP="00FE2793">
      <w:pPr>
        <w:pStyle w:val="Akapitzlist"/>
        <w:numPr>
          <w:ilvl w:val="0"/>
          <w:numId w:val="7"/>
        </w:numPr>
        <w:spacing w:before="80" w:line="312" w:lineRule="auto"/>
        <w:ind w:hanging="357"/>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025ED3AC" w:rsidR="00D64A93" w:rsidRPr="00057162" w:rsidRDefault="002442FA" w:rsidP="00FE2793">
      <w:pPr>
        <w:pStyle w:val="Akapitzlist"/>
        <w:numPr>
          <w:ilvl w:val="1"/>
          <w:numId w:val="7"/>
        </w:numPr>
        <w:spacing w:before="8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FE2793">
      <w:pPr>
        <w:pStyle w:val="Akapitzlist"/>
        <w:numPr>
          <w:ilvl w:val="2"/>
          <w:numId w:val="7"/>
        </w:numPr>
        <w:spacing w:before="8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FE2793">
      <w:pPr>
        <w:pStyle w:val="Akapitzlist"/>
        <w:numPr>
          <w:ilvl w:val="2"/>
          <w:numId w:val="7"/>
        </w:numPr>
        <w:spacing w:before="8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Default="00D64A93" w:rsidP="00FE2793">
      <w:pPr>
        <w:pStyle w:val="Akapitzlist"/>
        <w:numPr>
          <w:ilvl w:val="1"/>
          <w:numId w:val="7"/>
        </w:numPr>
        <w:spacing w:before="8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4561A3FC" w14:textId="77777777" w:rsidR="00F417CD" w:rsidRPr="007D2EDD" w:rsidRDefault="00F417CD" w:rsidP="00FE2793">
      <w:pPr>
        <w:pStyle w:val="Akapitzlist"/>
        <w:numPr>
          <w:ilvl w:val="1"/>
          <w:numId w:val="7"/>
        </w:numPr>
        <w:spacing w:before="80" w:line="312" w:lineRule="auto"/>
        <w:ind w:left="502"/>
        <w:contextualSpacing w:val="0"/>
        <w:jc w:val="both"/>
        <w:rPr>
          <w:bCs/>
          <w:iCs/>
        </w:rPr>
      </w:pPr>
      <w:r w:rsidRPr="00813229">
        <w:rPr>
          <w:bCs/>
          <w:iCs/>
        </w:rPr>
        <w:t xml:space="preserve">Jeżeli w </w:t>
      </w:r>
      <w:r w:rsidRPr="007D2EDD">
        <w:rPr>
          <w:bCs/>
          <w:iCs/>
        </w:rPr>
        <w:t xml:space="preserve">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D2EDD">
        <w:t xml:space="preserve">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w:t>
      </w:r>
      <w:r w:rsidRPr="007D2EDD">
        <w:lastRenderedPageBreak/>
        <w:t>lub miejsce zamieszkania osoby, której dokument miał dotyczyć.</w:t>
      </w:r>
      <w:r w:rsidRPr="007D2EDD">
        <w:rPr>
          <w:bCs/>
          <w:iCs/>
        </w:rPr>
        <w:t xml:space="preserve"> Postanowienie pkt 2 stosuje się.</w:t>
      </w:r>
    </w:p>
    <w:p w14:paraId="7ADEEE8F" w14:textId="4C5B3AE3" w:rsidR="00873A0D" w:rsidRPr="003D51CB" w:rsidRDefault="00873A0D" w:rsidP="00FE2793">
      <w:pPr>
        <w:pStyle w:val="Akapitzlist"/>
        <w:numPr>
          <w:ilvl w:val="0"/>
          <w:numId w:val="7"/>
        </w:numPr>
        <w:spacing w:before="8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717E7F9A" w14:textId="20C546C5" w:rsidR="008E7510" w:rsidRPr="008E7510" w:rsidRDefault="003526E0" w:rsidP="00FE2793">
      <w:pPr>
        <w:pStyle w:val="Akapitzlist"/>
        <w:numPr>
          <w:ilvl w:val="0"/>
          <w:numId w:val="7"/>
        </w:numPr>
        <w:spacing w:before="8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64A68F61" w14:textId="133CDA98" w:rsidR="00243B2D" w:rsidRPr="008468AB" w:rsidRDefault="00243B2D" w:rsidP="00FE2793">
      <w:pPr>
        <w:pStyle w:val="Akapitzlist"/>
        <w:numPr>
          <w:ilvl w:val="1"/>
          <w:numId w:val="7"/>
        </w:numPr>
        <w:spacing w:before="80" w:line="312" w:lineRule="auto"/>
        <w:contextualSpacing w:val="0"/>
        <w:jc w:val="both"/>
        <w:rPr>
          <w:bCs/>
          <w:iCs/>
        </w:rPr>
      </w:pPr>
      <w:r w:rsidRPr="00057162">
        <w:rPr>
          <w:bCs/>
          <w:iCs/>
        </w:rPr>
        <w:t xml:space="preserve">wykazu wykonanych dostaw, w okresie ostatnich </w:t>
      </w:r>
      <w:r w:rsidRPr="001B3CD2">
        <w:rPr>
          <w:b/>
          <w:iCs/>
        </w:rPr>
        <w:t>3 lat</w:t>
      </w:r>
      <w:r w:rsidRPr="001B3CD2">
        <w:rPr>
          <w:bCs/>
          <w:iCs/>
        </w:rPr>
        <w:t xml:space="preserve"> </w:t>
      </w:r>
      <w:r w:rsidRPr="00057162">
        <w:rPr>
          <w:bCs/>
          <w:iCs/>
        </w:rPr>
        <w:t xml:space="preserve">jeżeli okres prowadzenia działalności jest krótszy – w tym okresie, wraz z podaniem ich wartości, </w:t>
      </w:r>
      <w:r w:rsidRPr="007820B4">
        <w:rPr>
          <w:bCs/>
          <w:iCs/>
        </w:rPr>
        <w:t xml:space="preserve">przedmiotu, dat wykonania i podmiotów, na rzecz których dostawy zostały wykonane </w:t>
      </w:r>
      <w:bookmarkStart w:id="21" w:name="_Hlk107486646"/>
      <w:r w:rsidRPr="007820B4">
        <w:rPr>
          <w:bCs/>
          <w:iCs/>
        </w:rPr>
        <w:t>oraz załączeni</w:t>
      </w:r>
      <w:r w:rsidR="004F16B3" w:rsidRPr="007820B4">
        <w:rPr>
          <w:bCs/>
          <w:iCs/>
        </w:rPr>
        <w:t>a</w:t>
      </w:r>
      <w:r w:rsidRPr="007820B4">
        <w:rPr>
          <w:bCs/>
          <w:iCs/>
        </w:rPr>
        <w:t xml:space="preserve"> </w:t>
      </w:r>
      <w:bookmarkEnd w:id="21"/>
      <w:r w:rsidRPr="007820B4">
        <w:rPr>
          <w:bCs/>
          <w:iCs/>
        </w:rPr>
        <w:t>dowodów określających czy te dostawy zostały wykonane</w:t>
      </w:r>
      <w:r w:rsidR="00B40469" w:rsidRPr="007820B4">
        <w:rPr>
          <w:bCs/>
          <w:iCs/>
        </w:rPr>
        <w:t>. Dowodami</w:t>
      </w:r>
      <w:r w:rsidR="00B40469" w:rsidRPr="00057162">
        <w:rPr>
          <w:bCs/>
          <w:iCs/>
        </w:rPr>
        <w:t xml:space="preserve">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C4046">
        <w:rPr>
          <w:bCs/>
          <w:iCs/>
        </w:rPr>
        <w:t>Wykonawca</w:t>
      </w:r>
      <w:r w:rsidRPr="00057162">
        <w:rPr>
          <w:bCs/>
          <w:iCs/>
        </w:rPr>
        <w:t xml:space="preserve"> nie jest w stanie uzyskać tych dokumentów – oświadczenie </w:t>
      </w:r>
      <w:r w:rsidR="008C4046">
        <w:rPr>
          <w:bCs/>
          <w:iCs/>
        </w:rPr>
        <w:t>Wykonawcy</w:t>
      </w:r>
      <w:r w:rsidR="00A728D0">
        <w:rPr>
          <w:bCs/>
          <w:iCs/>
        </w:rPr>
        <w:t>.</w:t>
      </w:r>
      <w:r w:rsidRPr="00057162">
        <w:rPr>
          <w:bCs/>
          <w:iCs/>
        </w:rPr>
        <w:t xml:space="preserve"> </w:t>
      </w:r>
      <w:r w:rsidRPr="00FB0388">
        <w:rPr>
          <w:bCs/>
          <w:iCs/>
        </w:rPr>
        <w:t xml:space="preserve">Wzór wykazu stanowi </w:t>
      </w:r>
      <w:r w:rsidRPr="0071281E">
        <w:rPr>
          <w:b/>
          <w:iCs/>
        </w:rPr>
        <w:t xml:space="preserve">Załącznik nr </w:t>
      </w:r>
      <w:r w:rsidR="0078720F" w:rsidRPr="0071281E">
        <w:rPr>
          <w:b/>
          <w:iCs/>
        </w:rPr>
        <w:t>4.3</w:t>
      </w:r>
      <w:r w:rsidR="00FB0388" w:rsidRPr="0071281E">
        <w:rPr>
          <w:b/>
          <w:iCs/>
        </w:rPr>
        <w:t xml:space="preserve"> do SWZ</w:t>
      </w:r>
      <w:r w:rsidR="00A728D0">
        <w:rPr>
          <w:b/>
          <w:iCs/>
        </w:rPr>
        <w:t>.</w:t>
      </w:r>
    </w:p>
    <w:p w14:paraId="37AD0AFD" w14:textId="6418FBE1" w:rsidR="008A3F08" w:rsidRPr="00057162" w:rsidRDefault="007C4BF3" w:rsidP="00FE2793">
      <w:pPr>
        <w:pStyle w:val="Akapitzlist"/>
        <w:numPr>
          <w:ilvl w:val="0"/>
          <w:numId w:val="7"/>
        </w:numPr>
        <w:spacing w:before="8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ABB2EFE" w14:textId="497CC1C4" w:rsidR="00C075D0" w:rsidRPr="00057162" w:rsidRDefault="007C6B00" w:rsidP="00FE2793">
      <w:pPr>
        <w:pStyle w:val="Akapitzlist"/>
        <w:numPr>
          <w:ilvl w:val="0"/>
          <w:numId w:val="7"/>
        </w:numPr>
        <w:spacing w:before="8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8109F23" w14:textId="09855E98" w:rsidR="007C6B00" w:rsidRPr="00057162" w:rsidRDefault="007C6B00" w:rsidP="00FE2793">
      <w:pPr>
        <w:pStyle w:val="Akapitzlist"/>
        <w:numPr>
          <w:ilvl w:val="1"/>
          <w:numId w:val="16"/>
        </w:numPr>
        <w:spacing w:before="8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00B577F3" w14:textId="38DFCAB3" w:rsidR="007C6B00" w:rsidRPr="00057162" w:rsidRDefault="007C6B00" w:rsidP="00FE2793">
      <w:pPr>
        <w:pStyle w:val="Akapitzlist"/>
        <w:numPr>
          <w:ilvl w:val="1"/>
          <w:numId w:val="16"/>
        </w:numPr>
        <w:spacing w:before="8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527E9E5A" w14:textId="2F73C33F" w:rsidR="00880181" w:rsidRPr="00057162" w:rsidRDefault="00880181" w:rsidP="00FE2793">
      <w:pPr>
        <w:pStyle w:val="Akapitzlist"/>
        <w:numPr>
          <w:ilvl w:val="1"/>
          <w:numId w:val="16"/>
        </w:numPr>
        <w:spacing w:before="8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28FCB68B" w14:textId="70258145" w:rsidR="00880181" w:rsidRPr="00057162" w:rsidRDefault="00880181" w:rsidP="00FE2793">
      <w:pPr>
        <w:pStyle w:val="Akapitzlist"/>
        <w:numPr>
          <w:ilvl w:val="1"/>
          <w:numId w:val="16"/>
        </w:numPr>
        <w:spacing w:before="8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5618E93E" w14:textId="3BD2F1E1" w:rsidR="00880181" w:rsidRPr="00A26218" w:rsidRDefault="00880181" w:rsidP="00FE2793">
      <w:pPr>
        <w:pStyle w:val="Akapitzlist"/>
        <w:numPr>
          <w:ilvl w:val="0"/>
          <w:numId w:val="7"/>
        </w:numPr>
        <w:spacing w:before="80" w:line="312" w:lineRule="auto"/>
        <w:contextualSpacing w:val="0"/>
        <w:jc w:val="both"/>
        <w:rPr>
          <w:bCs/>
          <w:iCs/>
        </w:rPr>
      </w:pPr>
      <w:r w:rsidRPr="00A26218">
        <w:rPr>
          <w:bCs/>
          <w:iCs/>
        </w:rPr>
        <w:lastRenderedPageBreak/>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73AFD5A" w14:textId="5560BA61" w:rsidR="00C075D0" w:rsidRPr="00057162" w:rsidRDefault="003B6DA7" w:rsidP="00FE2793">
      <w:pPr>
        <w:pStyle w:val="Akapitzlist"/>
        <w:numPr>
          <w:ilvl w:val="0"/>
          <w:numId w:val="7"/>
        </w:numPr>
        <w:spacing w:before="8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057162" w:rsidRDefault="00A97CF6" w:rsidP="00FE2793">
      <w:pPr>
        <w:pStyle w:val="Akapitzlist"/>
        <w:numPr>
          <w:ilvl w:val="0"/>
          <w:numId w:val="7"/>
        </w:numPr>
        <w:spacing w:before="8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3C9B7425" w14:textId="3E62AAD3" w:rsidR="00A97CF6" w:rsidRDefault="00A97CF6" w:rsidP="00FE2793">
      <w:pPr>
        <w:pStyle w:val="Akapitzlist"/>
        <w:numPr>
          <w:ilvl w:val="0"/>
          <w:numId w:val="7"/>
        </w:numPr>
        <w:spacing w:before="80" w:line="312" w:lineRule="auto"/>
        <w:ind w:left="357" w:hanging="357"/>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08162722" w14:textId="77777777" w:rsidR="00E02482" w:rsidRPr="00E02482" w:rsidRDefault="00E02482" w:rsidP="00E02482"/>
    <w:p w14:paraId="7361390C" w14:textId="1DFBB56C"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210732827"/>
      <w:bookmarkStart w:id="23"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2"/>
      <w:r w:rsidRPr="00955D5C">
        <w:rPr>
          <w:rFonts w:ascii="Times New Roman" w:hAnsi="Times New Roman" w:cs="Times New Roman"/>
          <w:color w:val="auto"/>
          <w:sz w:val="24"/>
          <w:szCs w:val="24"/>
        </w:rPr>
        <w:t xml:space="preserve"> </w:t>
      </w:r>
      <w:bookmarkEnd w:id="23"/>
    </w:p>
    <w:p w14:paraId="651659EA" w14:textId="176EAB66" w:rsidR="00D732E5" w:rsidRPr="003D306C" w:rsidRDefault="00D732E5" w:rsidP="00FE2793">
      <w:pPr>
        <w:spacing w:before="8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p>
    <w:p w14:paraId="7327A384" w14:textId="1B7279CC" w:rsidR="001B3CD2" w:rsidRPr="000148C3" w:rsidRDefault="001B3CD2" w:rsidP="00FE2793">
      <w:pPr>
        <w:pStyle w:val="Akapitzlist"/>
        <w:numPr>
          <w:ilvl w:val="1"/>
          <w:numId w:val="7"/>
        </w:numPr>
        <w:spacing w:before="80" w:line="312" w:lineRule="auto"/>
        <w:ind w:left="426" w:hanging="426"/>
        <w:contextualSpacing w:val="0"/>
        <w:jc w:val="both"/>
        <w:rPr>
          <w:bCs/>
        </w:rPr>
      </w:pPr>
      <w:r w:rsidRPr="000148C3">
        <w:rPr>
          <w:bCs/>
        </w:rPr>
        <w:t xml:space="preserve">Wykaz spełnienia istotnych dla Zamawiającego wymagań i parametrów technicznych, zgodnie z wzorem stanowiącym </w:t>
      </w:r>
      <w:r w:rsidRPr="000148C3">
        <w:rPr>
          <w:b/>
        </w:rPr>
        <w:t>Załącznik nr 1.2 do SWZ.</w:t>
      </w:r>
    </w:p>
    <w:p w14:paraId="52B8E7DA" w14:textId="77777777" w:rsidR="001B3CD2" w:rsidRPr="00140B2B" w:rsidRDefault="001B3CD2" w:rsidP="00FE2793">
      <w:pPr>
        <w:pStyle w:val="Akapitzlist"/>
        <w:numPr>
          <w:ilvl w:val="1"/>
          <w:numId w:val="7"/>
        </w:numPr>
        <w:spacing w:before="80" w:line="312" w:lineRule="auto"/>
        <w:ind w:left="426" w:hanging="426"/>
        <w:contextualSpacing w:val="0"/>
        <w:jc w:val="both"/>
        <w:rPr>
          <w:bCs/>
        </w:rPr>
      </w:pPr>
      <w:r w:rsidRPr="00140B2B">
        <w:t>Oświadczenia</w:t>
      </w:r>
      <w:r w:rsidRPr="00140B2B">
        <w:rPr>
          <w:bCs/>
        </w:rPr>
        <w:t xml:space="preserve"> Wykonawcy dotyczące przedmiotu zamówienia zgodnie z </w:t>
      </w:r>
      <w:r w:rsidRPr="00140B2B">
        <w:rPr>
          <w:b/>
          <w:iCs/>
        </w:rPr>
        <w:t xml:space="preserve">Załącznikiem nr 3.5 do SWZ. </w:t>
      </w:r>
      <w:r w:rsidRPr="00140B2B">
        <w:rPr>
          <w:bCs/>
        </w:rPr>
        <w:t>Złożenie oferty przez Wykonawcę w niniejszym postępowaniu jest jednocześnie potwierdzeniem spełnienia wszystkich wymagań zawartych w SWZ, w tym w szczególności parametrów oferowanego urządzenia oraz jego możliwości w warunkach środowiskowych i górniczo-geologicznych wskazanych w dalszej części SWZ.</w:t>
      </w:r>
    </w:p>
    <w:p w14:paraId="1AA37B6D" w14:textId="77777777" w:rsidR="001B3CD2" w:rsidRPr="00140B2B" w:rsidRDefault="001B3CD2" w:rsidP="00FE2793">
      <w:pPr>
        <w:pStyle w:val="Akapitzlist"/>
        <w:numPr>
          <w:ilvl w:val="1"/>
          <w:numId w:val="7"/>
        </w:numPr>
        <w:spacing w:before="80" w:line="312" w:lineRule="auto"/>
        <w:ind w:left="426" w:hanging="426"/>
        <w:contextualSpacing w:val="0"/>
        <w:jc w:val="both"/>
        <w:rPr>
          <w:bCs/>
        </w:rPr>
      </w:pPr>
      <w:r w:rsidRPr="00140B2B">
        <w:rPr>
          <w:bCs/>
        </w:rPr>
        <w:t>Dokumentacja techniczno-ruchowa lub instrukcja obsługi oferowanego wyrobu określająca wymagane parametry techniczne.</w:t>
      </w:r>
    </w:p>
    <w:p w14:paraId="0CC2C74A" w14:textId="77777777" w:rsidR="001B3CD2" w:rsidRPr="00140B2B" w:rsidRDefault="001B3CD2" w:rsidP="00FE2793">
      <w:pPr>
        <w:pStyle w:val="Akapitzlist"/>
        <w:numPr>
          <w:ilvl w:val="1"/>
          <w:numId w:val="7"/>
        </w:numPr>
        <w:spacing w:before="80" w:line="312" w:lineRule="auto"/>
        <w:ind w:left="426" w:hanging="426"/>
        <w:contextualSpacing w:val="0"/>
        <w:rPr>
          <w:bCs/>
          <w:color w:val="EE0000"/>
        </w:rPr>
      </w:pPr>
      <w:r w:rsidRPr="00140B2B">
        <w:rPr>
          <w:bCs/>
        </w:rPr>
        <w:t>Karty katalogowe oferowanych pomp, zespołów pompowych lub wyciąg z Dokumentacji technicznej zawierający w szczególności: rysunki, opis budowy, dane techniczne, schematy potwierdzające spełnienie wymagań postępowania</w:t>
      </w:r>
      <w:r w:rsidRPr="00140B2B">
        <w:rPr>
          <w:bCs/>
          <w:color w:val="EE0000"/>
        </w:rPr>
        <w:t xml:space="preserve">. </w:t>
      </w:r>
    </w:p>
    <w:p w14:paraId="3D076C1D" w14:textId="77777777" w:rsidR="00A728D0" w:rsidRPr="00E02482" w:rsidRDefault="00A728D0" w:rsidP="00E02482"/>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7"/>
      <w:bookmarkStart w:id="25" w:name="_Toc210732828"/>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4"/>
      <w:bookmarkEnd w:id="25"/>
      <w:r w:rsidR="00F13DFD" w:rsidRPr="00057162">
        <w:rPr>
          <w:rFonts w:ascii="Times New Roman" w:hAnsi="Times New Roman" w:cs="Times New Roman"/>
          <w:color w:val="auto"/>
          <w:sz w:val="24"/>
          <w:szCs w:val="24"/>
        </w:rPr>
        <w:t xml:space="preserve"> </w:t>
      </w:r>
    </w:p>
    <w:p w14:paraId="19ED50E8" w14:textId="185A791D" w:rsidR="00F13DFD" w:rsidRPr="00057162" w:rsidRDefault="008C4046" w:rsidP="00FE2793">
      <w:pPr>
        <w:pStyle w:val="Akapitzlist"/>
        <w:numPr>
          <w:ilvl w:val="0"/>
          <w:numId w:val="5"/>
        </w:numPr>
        <w:spacing w:before="80" w:line="312" w:lineRule="auto"/>
        <w:ind w:left="357" w:hanging="357"/>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0A618C8E" w14:textId="28FA468C" w:rsidR="00F13DFD" w:rsidRPr="00616BF4" w:rsidRDefault="008C4046" w:rsidP="00FE2793">
      <w:pPr>
        <w:pStyle w:val="Akapitzlist"/>
        <w:numPr>
          <w:ilvl w:val="0"/>
          <w:numId w:val="5"/>
        </w:numPr>
        <w:spacing w:before="80" w:line="312" w:lineRule="auto"/>
        <w:ind w:left="357" w:hanging="357"/>
        <w:contextualSpacing w:val="0"/>
        <w:jc w:val="both"/>
        <w:rPr>
          <w:bCs/>
        </w:rPr>
      </w:pPr>
      <w:r>
        <w:rPr>
          <w:bCs/>
        </w:rPr>
        <w:lastRenderedPageBreak/>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792BFD4D" w14:textId="680598F4" w:rsidR="00EA4288" w:rsidRPr="00E02482" w:rsidRDefault="00EA4288" w:rsidP="00E02482">
      <w:bookmarkStart w:id="26" w:name="_Hlk146784176"/>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184568"/>
      <w:bookmarkStart w:id="28" w:name="_Toc210732829"/>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7"/>
      <w:bookmarkEnd w:id="28"/>
    </w:p>
    <w:p w14:paraId="29C6841A" w14:textId="60A4D40B" w:rsidR="001B3CD2" w:rsidRPr="00031F11" w:rsidRDefault="001B3CD2" w:rsidP="001B3CD2">
      <w:pPr>
        <w:pStyle w:val="Akapitzlist"/>
        <w:numPr>
          <w:ilvl w:val="0"/>
          <w:numId w:val="8"/>
        </w:numPr>
        <w:spacing w:before="120" w:line="312" w:lineRule="auto"/>
        <w:contextualSpacing w:val="0"/>
        <w:jc w:val="both"/>
        <w:rPr>
          <w:bCs/>
        </w:rPr>
      </w:pPr>
      <w:r w:rsidRPr="00031F11">
        <w:rPr>
          <w:bCs/>
        </w:rPr>
        <w:t xml:space="preserve">Zamawiający żąda od Wykonawców wniesienia wadium w wysokości </w:t>
      </w:r>
      <w:r w:rsidR="00031F11" w:rsidRPr="00E02482">
        <w:rPr>
          <w:b/>
          <w:color w:val="0000CC"/>
        </w:rPr>
        <w:t xml:space="preserve">235 000,00 </w:t>
      </w:r>
      <w:r w:rsidRPr="00E02482">
        <w:rPr>
          <w:bCs/>
          <w:color w:val="0000CC"/>
        </w:rPr>
        <w:t>PLN</w:t>
      </w:r>
      <w:r w:rsidRPr="00031F11">
        <w:rPr>
          <w:bCs/>
        </w:rPr>
        <w:t>, w tym dla:</w:t>
      </w:r>
    </w:p>
    <w:p w14:paraId="3FC698D6" w14:textId="39171468" w:rsidR="001B3CD2" w:rsidRPr="00E02482" w:rsidRDefault="001B3CD2" w:rsidP="00E02482">
      <w:pPr>
        <w:pStyle w:val="Akapitzlist"/>
        <w:numPr>
          <w:ilvl w:val="1"/>
          <w:numId w:val="17"/>
        </w:numPr>
        <w:spacing w:line="312" w:lineRule="auto"/>
        <w:ind w:left="714" w:hanging="357"/>
        <w:contextualSpacing w:val="0"/>
        <w:jc w:val="both"/>
        <w:rPr>
          <w:bCs/>
          <w:color w:val="0000CC"/>
        </w:rPr>
      </w:pPr>
      <w:r w:rsidRPr="00E02482">
        <w:rPr>
          <w:bCs/>
          <w:color w:val="0000CC"/>
        </w:rPr>
        <w:t xml:space="preserve">dla zadania nr 1 w wysokości: </w:t>
      </w:r>
      <w:r w:rsidR="00E02482" w:rsidRPr="00E02482">
        <w:rPr>
          <w:bCs/>
          <w:color w:val="0000CC"/>
        </w:rPr>
        <w:t xml:space="preserve"> </w:t>
      </w:r>
      <w:r w:rsidR="00140B2B" w:rsidRPr="00E02482">
        <w:rPr>
          <w:b/>
          <w:color w:val="0000CC"/>
        </w:rPr>
        <w:t>40</w:t>
      </w:r>
      <w:r w:rsidRPr="00E02482">
        <w:rPr>
          <w:b/>
          <w:color w:val="0000CC"/>
        </w:rPr>
        <w:t> 000,00</w:t>
      </w:r>
      <w:r w:rsidRPr="00E02482">
        <w:rPr>
          <w:bCs/>
          <w:color w:val="0000CC"/>
        </w:rPr>
        <w:t xml:space="preserve"> PLN,</w:t>
      </w:r>
    </w:p>
    <w:p w14:paraId="40E216D8" w14:textId="34E892DE" w:rsidR="001B3CD2" w:rsidRPr="00E02482" w:rsidRDefault="001B3CD2" w:rsidP="00E02482">
      <w:pPr>
        <w:pStyle w:val="Akapitzlist"/>
        <w:numPr>
          <w:ilvl w:val="1"/>
          <w:numId w:val="17"/>
        </w:numPr>
        <w:spacing w:line="312" w:lineRule="auto"/>
        <w:ind w:left="714" w:hanging="357"/>
        <w:contextualSpacing w:val="0"/>
        <w:jc w:val="both"/>
        <w:rPr>
          <w:bCs/>
          <w:color w:val="0000CC"/>
        </w:rPr>
      </w:pPr>
      <w:r w:rsidRPr="00E02482">
        <w:rPr>
          <w:bCs/>
          <w:color w:val="0000CC"/>
        </w:rPr>
        <w:t xml:space="preserve">dla zadania nr 2 w wysokości:  </w:t>
      </w:r>
      <w:r w:rsidR="00140B2B" w:rsidRPr="00E02482">
        <w:rPr>
          <w:b/>
          <w:color w:val="0000CC"/>
        </w:rPr>
        <w:t>80</w:t>
      </w:r>
      <w:r w:rsidRPr="00E02482">
        <w:rPr>
          <w:b/>
          <w:color w:val="0000CC"/>
        </w:rPr>
        <w:t> 000,00</w:t>
      </w:r>
      <w:r w:rsidRPr="00E02482">
        <w:rPr>
          <w:bCs/>
          <w:color w:val="0000CC"/>
        </w:rPr>
        <w:t xml:space="preserve"> PLN,</w:t>
      </w:r>
    </w:p>
    <w:p w14:paraId="3C9332C9" w14:textId="17EAE5D6" w:rsidR="001B3CD2" w:rsidRPr="00E02482" w:rsidRDefault="001B3CD2" w:rsidP="00E02482">
      <w:pPr>
        <w:pStyle w:val="Akapitzlist"/>
        <w:numPr>
          <w:ilvl w:val="1"/>
          <w:numId w:val="17"/>
        </w:numPr>
        <w:spacing w:line="312" w:lineRule="auto"/>
        <w:ind w:left="714" w:hanging="357"/>
        <w:contextualSpacing w:val="0"/>
        <w:jc w:val="both"/>
        <w:rPr>
          <w:bCs/>
          <w:color w:val="0000CC"/>
        </w:rPr>
      </w:pPr>
      <w:bookmarkStart w:id="29" w:name="_Hlk205579635"/>
      <w:r w:rsidRPr="00E02482">
        <w:rPr>
          <w:bCs/>
          <w:color w:val="0000CC"/>
        </w:rPr>
        <w:t xml:space="preserve">dla zadania nr 3 w wysokości:   </w:t>
      </w:r>
      <w:r w:rsidR="00140B2B" w:rsidRPr="00E02482">
        <w:rPr>
          <w:b/>
          <w:color w:val="0000CC"/>
        </w:rPr>
        <w:t>40</w:t>
      </w:r>
      <w:r w:rsidRPr="00E02482">
        <w:rPr>
          <w:b/>
          <w:color w:val="0000CC"/>
        </w:rPr>
        <w:t> 000,00</w:t>
      </w:r>
      <w:r w:rsidRPr="00E02482">
        <w:rPr>
          <w:bCs/>
          <w:color w:val="0000CC"/>
        </w:rPr>
        <w:t xml:space="preserve"> PLN</w:t>
      </w:r>
    </w:p>
    <w:bookmarkEnd w:id="29"/>
    <w:p w14:paraId="76102C72" w14:textId="6D01E0BF" w:rsidR="001B3CD2" w:rsidRPr="00E02482" w:rsidRDefault="001B3CD2" w:rsidP="00E02482">
      <w:pPr>
        <w:pStyle w:val="Akapitzlist"/>
        <w:numPr>
          <w:ilvl w:val="1"/>
          <w:numId w:val="17"/>
        </w:numPr>
        <w:spacing w:line="312" w:lineRule="auto"/>
        <w:ind w:left="714" w:hanging="357"/>
        <w:contextualSpacing w:val="0"/>
        <w:rPr>
          <w:bCs/>
          <w:color w:val="0000CC"/>
        </w:rPr>
      </w:pPr>
      <w:r w:rsidRPr="00E02482">
        <w:rPr>
          <w:bCs/>
          <w:color w:val="0000CC"/>
        </w:rPr>
        <w:t xml:space="preserve">dla zadania nr 4 w wysokości:   </w:t>
      </w:r>
      <w:r w:rsidR="00140B2B" w:rsidRPr="00E02482">
        <w:rPr>
          <w:b/>
          <w:color w:val="0000CC"/>
        </w:rPr>
        <w:t>10</w:t>
      </w:r>
      <w:r w:rsidRPr="00E02482">
        <w:rPr>
          <w:b/>
          <w:color w:val="0000CC"/>
        </w:rPr>
        <w:t xml:space="preserve"> 000,00</w:t>
      </w:r>
      <w:r w:rsidRPr="00E02482">
        <w:rPr>
          <w:bCs/>
          <w:color w:val="0000CC"/>
        </w:rPr>
        <w:t xml:space="preserve"> PLN</w:t>
      </w:r>
    </w:p>
    <w:p w14:paraId="6586130A" w14:textId="35B02B65" w:rsidR="001B3CD2" w:rsidRPr="00E02482" w:rsidRDefault="001B3CD2" w:rsidP="00E02482">
      <w:pPr>
        <w:pStyle w:val="Akapitzlist"/>
        <w:numPr>
          <w:ilvl w:val="1"/>
          <w:numId w:val="17"/>
        </w:numPr>
        <w:spacing w:line="312" w:lineRule="auto"/>
        <w:ind w:left="714" w:hanging="357"/>
        <w:contextualSpacing w:val="0"/>
        <w:rPr>
          <w:bCs/>
          <w:color w:val="0000CC"/>
        </w:rPr>
      </w:pPr>
      <w:r w:rsidRPr="00E02482">
        <w:rPr>
          <w:bCs/>
          <w:color w:val="0000CC"/>
        </w:rPr>
        <w:t xml:space="preserve">dla zadania nr 5 w wysokości:   </w:t>
      </w:r>
      <w:r w:rsidR="00370132" w:rsidRPr="00E02482">
        <w:rPr>
          <w:b/>
          <w:color w:val="0000CC"/>
        </w:rPr>
        <w:t>15</w:t>
      </w:r>
      <w:r w:rsidRPr="00E02482">
        <w:rPr>
          <w:b/>
          <w:color w:val="0000CC"/>
        </w:rPr>
        <w:t xml:space="preserve"> 000,00</w:t>
      </w:r>
      <w:r w:rsidRPr="00E02482">
        <w:rPr>
          <w:bCs/>
          <w:color w:val="0000CC"/>
        </w:rPr>
        <w:t xml:space="preserve"> PLN</w:t>
      </w:r>
    </w:p>
    <w:p w14:paraId="639549C3" w14:textId="45629687" w:rsidR="001B3CD2" w:rsidRPr="00E02482" w:rsidRDefault="001B3CD2" w:rsidP="00E02482">
      <w:pPr>
        <w:pStyle w:val="Akapitzlist"/>
        <w:numPr>
          <w:ilvl w:val="1"/>
          <w:numId w:val="17"/>
        </w:numPr>
        <w:spacing w:line="312" w:lineRule="auto"/>
        <w:ind w:left="714" w:hanging="357"/>
        <w:contextualSpacing w:val="0"/>
        <w:rPr>
          <w:bCs/>
          <w:color w:val="0000CC"/>
        </w:rPr>
      </w:pPr>
      <w:bookmarkStart w:id="30" w:name="_Hlk205898400"/>
      <w:r w:rsidRPr="00E02482">
        <w:rPr>
          <w:bCs/>
          <w:color w:val="0000CC"/>
        </w:rPr>
        <w:t xml:space="preserve">dla zadania nr 6 w wysokości:   </w:t>
      </w:r>
      <w:r w:rsidR="00370132" w:rsidRPr="00E02482">
        <w:rPr>
          <w:b/>
          <w:color w:val="0000CC"/>
        </w:rPr>
        <w:t>30</w:t>
      </w:r>
      <w:r w:rsidRPr="00E02482">
        <w:rPr>
          <w:b/>
          <w:color w:val="0000CC"/>
        </w:rPr>
        <w:t xml:space="preserve"> 000,00</w:t>
      </w:r>
      <w:r w:rsidRPr="00E02482">
        <w:rPr>
          <w:bCs/>
          <w:color w:val="0000CC"/>
        </w:rPr>
        <w:t xml:space="preserve"> PLN</w:t>
      </w:r>
    </w:p>
    <w:bookmarkEnd w:id="30"/>
    <w:p w14:paraId="713BA397" w14:textId="3B0276CB" w:rsidR="001B3CD2" w:rsidRPr="00E02482" w:rsidRDefault="001B3CD2" w:rsidP="00E02482">
      <w:pPr>
        <w:pStyle w:val="Akapitzlist"/>
        <w:numPr>
          <w:ilvl w:val="1"/>
          <w:numId w:val="17"/>
        </w:numPr>
        <w:spacing w:line="312" w:lineRule="auto"/>
        <w:ind w:left="714" w:hanging="357"/>
        <w:contextualSpacing w:val="0"/>
        <w:rPr>
          <w:bCs/>
          <w:color w:val="0000CC"/>
        </w:rPr>
      </w:pPr>
      <w:r w:rsidRPr="00E02482">
        <w:rPr>
          <w:bCs/>
          <w:color w:val="0000CC"/>
        </w:rPr>
        <w:t xml:space="preserve">dla zadania nr 7 w wysokości:   </w:t>
      </w:r>
      <w:r w:rsidR="00370132" w:rsidRPr="00E02482">
        <w:rPr>
          <w:b/>
          <w:color w:val="0000CC"/>
        </w:rPr>
        <w:t>20</w:t>
      </w:r>
      <w:r w:rsidRPr="00E02482">
        <w:rPr>
          <w:b/>
          <w:color w:val="0000CC"/>
        </w:rPr>
        <w:t xml:space="preserve"> 000,00</w:t>
      </w:r>
      <w:r w:rsidRPr="00E02482">
        <w:rPr>
          <w:bCs/>
          <w:color w:val="0000CC"/>
        </w:rPr>
        <w:t xml:space="preserve"> PLN</w:t>
      </w:r>
    </w:p>
    <w:p w14:paraId="39952558" w14:textId="4B172489" w:rsidR="001B3CD2" w:rsidRPr="00057162" w:rsidRDefault="001B3CD2" w:rsidP="00FE2793">
      <w:pPr>
        <w:pStyle w:val="Akapitzlist"/>
        <w:spacing w:before="80" w:line="312" w:lineRule="auto"/>
        <w:ind w:left="360"/>
        <w:contextualSpacing w:val="0"/>
        <w:jc w:val="both"/>
        <w:rPr>
          <w:bCs/>
        </w:rPr>
      </w:pPr>
      <w:r w:rsidRPr="001B3CD2">
        <w:rPr>
          <w:bCs/>
        </w:rPr>
        <w:t>W przypadku składania wadium na więcej niż jedną część wymagane jest wniesienie wadium w wysokości równej sumie kwot wymaganych dla poszczególnych części.</w:t>
      </w:r>
    </w:p>
    <w:p w14:paraId="12F6B152" w14:textId="2564F762" w:rsidR="000D2865" w:rsidRPr="00057162" w:rsidRDefault="000D2865" w:rsidP="00FE2793">
      <w:pPr>
        <w:pStyle w:val="Akapitzlist"/>
        <w:numPr>
          <w:ilvl w:val="0"/>
          <w:numId w:val="17"/>
        </w:numPr>
        <w:spacing w:before="8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55A76B15" w14:textId="43DC8165" w:rsidR="000D2865" w:rsidRPr="00057162" w:rsidRDefault="008C4046" w:rsidP="00FE2793">
      <w:pPr>
        <w:pStyle w:val="Akapitzlist"/>
        <w:numPr>
          <w:ilvl w:val="0"/>
          <w:numId w:val="17"/>
        </w:numPr>
        <w:spacing w:before="8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FE2793">
      <w:pPr>
        <w:pStyle w:val="Akapitzlist"/>
        <w:numPr>
          <w:ilvl w:val="1"/>
          <w:numId w:val="17"/>
        </w:numPr>
        <w:spacing w:before="80" w:line="312" w:lineRule="auto"/>
        <w:contextualSpacing w:val="0"/>
        <w:jc w:val="both"/>
        <w:rPr>
          <w:bCs/>
        </w:rPr>
      </w:pPr>
      <w:r w:rsidRPr="00057162">
        <w:rPr>
          <w:bCs/>
        </w:rPr>
        <w:t>pieniądz,</w:t>
      </w:r>
    </w:p>
    <w:p w14:paraId="024BB529" w14:textId="63D5348A" w:rsidR="000D2865" w:rsidRPr="00E845B8" w:rsidRDefault="000D2865" w:rsidP="00FE2793">
      <w:pPr>
        <w:pStyle w:val="Akapitzlist"/>
        <w:numPr>
          <w:ilvl w:val="1"/>
          <w:numId w:val="17"/>
        </w:numPr>
        <w:spacing w:before="80" w:line="312" w:lineRule="auto"/>
        <w:contextualSpacing w:val="0"/>
        <w:jc w:val="both"/>
        <w:rPr>
          <w:bCs/>
        </w:rPr>
      </w:pPr>
      <w:r w:rsidRPr="00057162">
        <w:rPr>
          <w:bCs/>
        </w:rPr>
        <w:t xml:space="preserve">gwarancja </w:t>
      </w:r>
      <w:r w:rsidRPr="00E845B8">
        <w:rPr>
          <w:bCs/>
        </w:rPr>
        <w:t>bankowa,</w:t>
      </w:r>
    </w:p>
    <w:p w14:paraId="2D719B52" w14:textId="45F613C3" w:rsidR="000D2865" w:rsidRPr="00E845B8" w:rsidRDefault="000D2865" w:rsidP="00FE2793">
      <w:pPr>
        <w:pStyle w:val="Akapitzlist"/>
        <w:numPr>
          <w:ilvl w:val="1"/>
          <w:numId w:val="17"/>
        </w:numPr>
        <w:spacing w:before="80" w:line="312" w:lineRule="auto"/>
        <w:contextualSpacing w:val="0"/>
        <w:jc w:val="both"/>
        <w:rPr>
          <w:bCs/>
        </w:rPr>
      </w:pPr>
      <w:r w:rsidRPr="00E845B8">
        <w:rPr>
          <w:bCs/>
        </w:rPr>
        <w:t>gwarancja ubezpieczeniowa,</w:t>
      </w:r>
    </w:p>
    <w:p w14:paraId="39DCA442" w14:textId="77777777" w:rsidR="00636804" w:rsidRPr="00E845B8" w:rsidRDefault="000D2865" w:rsidP="00FE2793">
      <w:pPr>
        <w:pStyle w:val="Akapitzlist"/>
        <w:numPr>
          <w:ilvl w:val="1"/>
          <w:numId w:val="17"/>
        </w:numPr>
        <w:spacing w:before="8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(Dz.U. 2020 nr 109 poz.1158 z późn. zm.)</w:t>
      </w:r>
    </w:p>
    <w:p w14:paraId="58AEBC9D" w14:textId="7D8CA824" w:rsidR="00616BF4" w:rsidRPr="00636804" w:rsidRDefault="00616BF4" w:rsidP="00FE2793">
      <w:pPr>
        <w:pStyle w:val="Akapitzlist"/>
        <w:numPr>
          <w:ilvl w:val="0"/>
          <w:numId w:val="17"/>
        </w:numPr>
        <w:spacing w:before="80" w:line="312" w:lineRule="auto"/>
        <w:contextualSpacing w:val="0"/>
        <w:jc w:val="both"/>
        <w:rPr>
          <w:bCs/>
        </w:rPr>
      </w:pPr>
      <w:r w:rsidRPr="00E845B8">
        <w:rPr>
          <w:bCs/>
        </w:rPr>
        <w:t>Wadium w pieniądzu należy wpłacić przelewem na rachunek</w:t>
      </w:r>
      <w:bookmarkStart w:id="31" w:name="_Hlk106958916"/>
      <w:r w:rsidRPr="00E845B8">
        <w:rPr>
          <w:bCs/>
        </w:rPr>
        <w:t xml:space="preserve"> </w:t>
      </w:r>
      <w:r w:rsidR="008F02F4" w:rsidRPr="00E845B8">
        <w:rPr>
          <w:bCs/>
        </w:rPr>
        <w:t xml:space="preserve">bankowy – </w:t>
      </w:r>
      <w:r w:rsidR="008077B5" w:rsidRPr="00E845B8">
        <w:rPr>
          <w:b/>
        </w:rPr>
        <w:t>PKO BP nr rachunku 62 1020 1026 0000 1202 0608 9280</w:t>
      </w:r>
      <w:r w:rsidRPr="00E845B8">
        <w:rPr>
          <w:bCs/>
        </w:rPr>
        <w:t xml:space="preserve"> </w:t>
      </w:r>
      <w:bookmarkEnd w:id="31"/>
      <w:r w:rsidRPr="00E845B8">
        <w:rPr>
          <w:bCs/>
        </w:rPr>
        <w:t xml:space="preserve">z wpisaniem </w:t>
      </w:r>
      <w:r w:rsidRPr="00636804">
        <w:rPr>
          <w:bCs/>
        </w:rPr>
        <w:t xml:space="preserve">na dowodzie wpłaty hasła: „Wadium na przetarg nr </w:t>
      </w:r>
      <w:r w:rsidR="001B3CD2" w:rsidRPr="00E02482">
        <w:rPr>
          <w:b/>
          <w:color w:val="0000CC"/>
        </w:rPr>
        <w:t>432402854</w:t>
      </w:r>
      <w:r w:rsidR="001B3CD2" w:rsidRPr="001B3CD2">
        <w:rPr>
          <w:bCs/>
        </w:rPr>
        <w:t xml:space="preserve"> </w:t>
      </w:r>
      <w:proofErr w:type="spellStart"/>
      <w:r w:rsidR="001B3CD2" w:rsidRPr="001B3CD2">
        <w:rPr>
          <w:bCs/>
        </w:rPr>
        <w:t>pt</w:t>
      </w:r>
      <w:proofErr w:type="spellEnd"/>
      <w:r w:rsidR="001B3CD2" w:rsidRPr="001B3CD2">
        <w:rPr>
          <w:bCs/>
        </w:rPr>
        <w:t>: „</w:t>
      </w:r>
      <w:r w:rsidR="001B3CD2" w:rsidRPr="00E02482">
        <w:rPr>
          <w:b/>
          <w:color w:val="0000CC"/>
        </w:rPr>
        <w:t xml:space="preserve">Dostawa pomp i zespołów pompowych średniociśnieniowych i wysokociśnieniowych dla Oddziałów PGG S.A. w okresie </w:t>
      </w:r>
      <w:r w:rsidR="00E02482">
        <w:rPr>
          <w:b/>
          <w:color w:val="0000CC"/>
        </w:rPr>
        <w:br/>
      </w:r>
      <w:r w:rsidR="001B3CD2" w:rsidRPr="00E02482">
        <w:rPr>
          <w:b/>
          <w:color w:val="0000CC"/>
        </w:rPr>
        <w:t>18 m-</w:t>
      </w:r>
      <w:proofErr w:type="spellStart"/>
      <w:r w:rsidR="001B3CD2" w:rsidRPr="00E02482">
        <w:rPr>
          <w:b/>
          <w:color w:val="0000CC"/>
        </w:rPr>
        <w:t>cy</w:t>
      </w:r>
      <w:proofErr w:type="spellEnd"/>
      <w:r w:rsidR="001B3CD2" w:rsidRPr="00E02482">
        <w:rPr>
          <w:b/>
          <w:color w:val="0000CC"/>
        </w:rPr>
        <w:t xml:space="preserve">”, </w:t>
      </w:r>
      <w:r w:rsidR="00E02482">
        <w:rPr>
          <w:b/>
          <w:color w:val="0000CC"/>
        </w:rPr>
        <w:t>Z</w:t>
      </w:r>
      <w:r w:rsidR="001B3CD2" w:rsidRPr="00E02482">
        <w:rPr>
          <w:b/>
          <w:color w:val="0000CC"/>
        </w:rPr>
        <w:t xml:space="preserve">adanie nr </w:t>
      </w:r>
      <w:r w:rsidR="001B3CD2" w:rsidRPr="00E02482">
        <w:rPr>
          <w:b/>
          <w:color w:val="0000CC"/>
          <w:highlight w:val="green"/>
        </w:rPr>
        <w:t>...</w:t>
      </w:r>
      <w:r w:rsidR="00FE2793">
        <w:rPr>
          <w:b/>
          <w:color w:val="0000CC"/>
          <w:highlight w:val="green"/>
        </w:rPr>
        <w:t>.......</w:t>
      </w:r>
      <w:r w:rsidR="001B3CD2" w:rsidRPr="00E02482">
        <w:rPr>
          <w:b/>
          <w:color w:val="0000CC"/>
          <w:highlight w:val="green"/>
        </w:rPr>
        <w:t>..</w:t>
      </w:r>
      <w:r w:rsidR="00FE2793">
        <w:rPr>
          <w:bCs/>
          <w:color w:val="0000CC"/>
        </w:rPr>
        <w:t xml:space="preserve">. </w:t>
      </w:r>
      <w:r w:rsidRPr="00636804">
        <w:rPr>
          <w:bCs/>
        </w:rPr>
        <w:t xml:space="preserve">Koszty prowizji bankowych z tytułu wpłaty wadium ponosi Wykonawca. </w:t>
      </w:r>
    </w:p>
    <w:p w14:paraId="6191085C" w14:textId="1DA50FE2" w:rsidR="00127C46" w:rsidRDefault="000D2865" w:rsidP="00FE2793">
      <w:pPr>
        <w:pStyle w:val="Akapitzlist"/>
        <w:numPr>
          <w:ilvl w:val="0"/>
          <w:numId w:val="17"/>
        </w:numPr>
        <w:spacing w:before="8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3DE0FCD2" w14:textId="47ECA52D" w:rsidR="000D2865" w:rsidRPr="0070694E" w:rsidRDefault="00127C46" w:rsidP="00FE2793">
      <w:pPr>
        <w:pStyle w:val="Akapitzlist"/>
        <w:numPr>
          <w:ilvl w:val="0"/>
          <w:numId w:val="17"/>
        </w:numPr>
        <w:spacing w:before="80" w:line="312" w:lineRule="auto"/>
        <w:contextualSpacing w:val="0"/>
        <w:jc w:val="both"/>
        <w:rPr>
          <w:bCs/>
        </w:rPr>
      </w:pPr>
      <w:r w:rsidRPr="00057162">
        <w:rPr>
          <w:color w:val="000000"/>
        </w:rPr>
        <w:lastRenderedPageBreak/>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06386CF3" w14:textId="210A5948" w:rsidR="0070694E" w:rsidRPr="0014177E" w:rsidRDefault="0070694E" w:rsidP="00FE2793">
      <w:pPr>
        <w:pStyle w:val="Akapitzlist"/>
        <w:numPr>
          <w:ilvl w:val="0"/>
          <w:numId w:val="17"/>
        </w:numPr>
        <w:spacing w:before="80" w:line="312" w:lineRule="auto"/>
        <w:contextualSpacing w:val="0"/>
        <w:jc w:val="both"/>
        <w:rPr>
          <w:bCs/>
        </w:rPr>
      </w:pPr>
      <w:r w:rsidRPr="0014177E">
        <w:rPr>
          <w:color w:val="000000"/>
        </w:rPr>
        <w:t>Beneficjentem gwarancji lub poręczenia jest: Polska Grupa Górnicza S.A. ul. Powstańców 30, 40-039 Katowice.</w:t>
      </w:r>
    </w:p>
    <w:p w14:paraId="3AFA71D5" w14:textId="053043A0" w:rsidR="00F13DFD" w:rsidRPr="00057162" w:rsidRDefault="000D2865" w:rsidP="00FE2793">
      <w:pPr>
        <w:pStyle w:val="Akapitzlist"/>
        <w:numPr>
          <w:ilvl w:val="0"/>
          <w:numId w:val="17"/>
        </w:numPr>
        <w:spacing w:before="8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bookmarkEnd w:id="26"/>
    <w:p w14:paraId="27802F6B" w14:textId="77777777" w:rsidR="000D2865" w:rsidRPr="00E02482" w:rsidRDefault="000D2865" w:rsidP="00E02482">
      <w:pPr>
        <w:rPr>
          <w:highlight w:val="yellow"/>
        </w:rPr>
      </w:pP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184569"/>
      <w:bookmarkStart w:id="33" w:name="_Toc210732830"/>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2"/>
      <w:bookmarkEnd w:id="33"/>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7247E2BD" w:rsidR="00EF20B7" w:rsidRPr="00057162" w:rsidRDefault="008C4046" w:rsidP="00133CF5">
      <w:pPr>
        <w:pStyle w:val="Akapitzlist"/>
        <w:numPr>
          <w:ilvl w:val="0"/>
          <w:numId w:val="63"/>
        </w:numPr>
        <w:spacing w:before="80" w:line="312" w:lineRule="auto"/>
        <w:ind w:left="357" w:hanging="357"/>
        <w:contextualSpacing w:val="0"/>
        <w:jc w:val="both"/>
        <w:rPr>
          <w:bCs/>
        </w:rPr>
      </w:pPr>
      <w:r>
        <w:rPr>
          <w:bCs/>
        </w:rPr>
        <w:t>Wykonawca</w:t>
      </w:r>
      <w:r w:rsidR="00EF20B7" w:rsidRPr="00057162">
        <w:rPr>
          <w:bCs/>
        </w:rPr>
        <w:t xml:space="preserve"> może złożyć jedną ofertę. </w:t>
      </w:r>
    </w:p>
    <w:p w14:paraId="5AA509E6" w14:textId="17A3293F" w:rsidR="00EF20B7" w:rsidRPr="00057162" w:rsidRDefault="00EF20B7" w:rsidP="00133CF5">
      <w:pPr>
        <w:pStyle w:val="Akapitzlist"/>
        <w:numPr>
          <w:ilvl w:val="0"/>
          <w:numId w:val="63"/>
        </w:numPr>
        <w:spacing w:before="80" w:line="312" w:lineRule="auto"/>
        <w:ind w:left="357" w:hanging="357"/>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08799C04" w14:textId="0370E597" w:rsidR="00EF20B7" w:rsidRPr="00057162" w:rsidRDefault="00EF20B7" w:rsidP="00133CF5">
      <w:pPr>
        <w:pStyle w:val="Akapitzlist"/>
        <w:numPr>
          <w:ilvl w:val="0"/>
          <w:numId w:val="63"/>
        </w:numPr>
        <w:spacing w:before="80" w:line="312" w:lineRule="auto"/>
        <w:ind w:left="357" w:hanging="357"/>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3C6308AA" w14:textId="6972198B" w:rsidR="00EF20B7" w:rsidRPr="00057162" w:rsidRDefault="00EF20B7" w:rsidP="00133CF5">
      <w:pPr>
        <w:pStyle w:val="Akapitzlist"/>
        <w:numPr>
          <w:ilvl w:val="0"/>
          <w:numId w:val="63"/>
        </w:numPr>
        <w:spacing w:before="80" w:line="312" w:lineRule="auto"/>
        <w:ind w:left="357" w:hanging="357"/>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70E8E5A4" w14:textId="7264A3B0" w:rsidR="00EF20B7" w:rsidRDefault="008C4046" w:rsidP="00133CF5">
      <w:pPr>
        <w:pStyle w:val="Akapitzlist"/>
        <w:numPr>
          <w:ilvl w:val="0"/>
          <w:numId w:val="63"/>
        </w:numPr>
        <w:spacing w:before="80" w:line="312" w:lineRule="auto"/>
        <w:ind w:left="357" w:hanging="357"/>
        <w:contextualSpacing w:val="0"/>
        <w:jc w:val="both"/>
        <w:rPr>
          <w:bCs/>
        </w:rPr>
      </w:pPr>
      <w:r>
        <w:rPr>
          <w:bCs/>
        </w:rPr>
        <w:t>Wykonawca</w:t>
      </w:r>
      <w:r w:rsidR="00EF20B7" w:rsidRPr="00057162">
        <w:rPr>
          <w:bCs/>
        </w:rPr>
        <w:t xml:space="preserve"> ponosi wszelkie koszty związane z przygotowaniem i złożeniem oferty.</w:t>
      </w:r>
    </w:p>
    <w:p w14:paraId="2BE5E523" w14:textId="77777777" w:rsidR="008077B5" w:rsidRPr="00E02482" w:rsidRDefault="008077B5" w:rsidP="00E02482"/>
    <w:p w14:paraId="7F2297E1" w14:textId="0BD8CA31"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747D0AD2" w14:textId="08634D0B" w:rsidR="000A293D" w:rsidRPr="00057162" w:rsidRDefault="009D64A2" w:rsidP="00133CF5">
      <w:pPr>
        <w:pStyle w:val="Akapitzlist"/>
        <w:numPr>
          <w:ilvl w:val="0"/>
          <w:numId w:val="63"/>
        </w:numPr>
        <w:spacing w:before="80" w:line="312" w:lineRule="auto"/>
        <w:contextualSpacing w:val="0"/>
        <w:jc w:val="both"/>
        <w:rPr>
          <w:bCs/>
        </w:rPr>
      </w:pPr>
      <w:r w:rsidRPr="00057162">
        <w:rPr>
          <w:bCs/>
        </w:rPr>
        <w:t>Oferta składa się z</w:t>
      </w:r>
      <w:r w:rsidR="000A293D" w:rsidRPr="00057162">
        <w:rPr>
          <w:bCs/>
        </w:rPr>
        <w:t>:</w:t>
      </w:r>
    </w:p>
    <w:p w14:paraId="7C151026" w14:textId="77AB816A" w:rsidR="000A293D" w:rsidRPr="00100C6E" w:rsidRDefault="000A293D" w:rsidP="00133CF5">
      <w:pPr>
        <w:pStyle w:val="Akapitzlist"/>
        <w:numPr>
          <w:ilvl w:val="1"/>
          <w:numId w:val="63"/>
        </w:numPr>
        <w:spacing w:before="8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4" w:name="_Hlk68868941"/>
      <w:r w:rsidR="00AA5DFD" w:rsidRPr="00100C6E">
        <w:rPr>
          <w:bCs/>
        </w:rPr>
        <w:t xml:space="preserve">stanowiącego </w:t>
      </w:r>
      <w:r w:rsidR="00AA5DFD" w:rsidRPr="00100C6E">
        <w:rPr>
          <w:b/>
        </w:rPr>
        <w:t>Załącznik nr 2 do SWZ</w:t>
      </w:r>
      <w:bookmarkEnd w:id="34"/>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F052AD7" w14:textId="0FAA6B37" w:rsidR="000A293D" w:rsidRPr="00100C6E" w:rsidRDefault="000A293D" w:rsidP="00133CF5">
      <w:pPr>
        <w:pStyle w:val="Akapitzlist"/>
        <w:numPr>
          <w:ilvl w:val="1"/>
          <w:numId w:val="63"/>
        </w:numPr>
        <w:spacing w:before="8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3ECB1A23" w14:textId="03ED6068" w:rsidR="000A293D" w:rsidRPr="00057162" w:rsidRDefault="000A293D" w:rsidP="00133CF5">
      <w:pPr>
        <w:pStyle w:val="Akapitzlist"/>
        <w:numPr>
          <w:ilvl w:val="1"/>
          <w:numId w:val="63"/>
        </w:numPr>
        <w:spacing w:before="8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w:t>
      </w:r>
      <w:r w:rsidRPr="00057162">
        <w:rPr>
          <w:bCs/>
        </w:rPr>
        <w:lastRenderedPageBreak/>
        <w:t xml:space="preserve">pobraniu wezwać </w:t>
      </w:r>
      <w:r w:rsidR="00C917D4">
        <w:rPr>
          <w:bCs/>
        </w:rPr>
        <w:t>Wykonawcę</w:t>
      </w:r>
      <w:r w:rsidRPr="00057162">
        <w:rPr>
          <w:bCs/>
        </w:rPr>
        <w:t xml:space="preserve"> do przedstawienia tłumaczenia dokumentu na język polski</w:t>
      </w:r>
      <w:r w:rsidR="00100C6E">
        <w:rPr>
          <w:bCs/>
        </w:rPr>
        <w:t>;</w:t>
      </w:r>
    </w:p>
    <w:p w14:paraId="10B68384" w14:textId="2B52D71E" w:rsidR="000A293D" w:rsidRPr="00057162" w:rsidRDefault="000A293D" w:rsidP="00133CF5">
      <w:pPr>
        <w:pStyle w:val="Akapitzlist"/>
        <w:numPr>
          <w:ilvl w:val="1"/>
          <w:numId w:val="63"/>
        </w:numPr>
        <w:spacing w:before="8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182C408A" w14:textId="14C85F53" w:rsidR="00775E5A" w:rsidRPr="00057162" w:rsidRDefault="00775E5A" w:rsidP="00133CF5">
      <w:pPr>
        <w:pStyle w:val="Akapitzlist"/>
        <w:numPr>
          <w:ilvl w:val="1"/>
          <w:numId w:val="63"/>
        </w:numPr>
        <w:spacing w:before="8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6E3C21C7" w14:textId="0CE7902B" w:rsidR="00EF20B7" w:rsidRPr="00100C6E" w:rsidRDefault="000A293D" w:rsidP="00133CF5">
      <w:pPr>
        <w:pStyle w:val="Akapitzlist"/>
        <w:numPr>
          <w:ilvl w:val="1"/>
          <w:numId w:val="63"/>
        </w:numPr>
        <w:spacing w:before="8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697B1E74" w14:textId="53D29DAF" w:rsidR="00112973" w:rsidRPr="00D732E5" w:rsidRDefault="00112973" w:rsidP="00133CF5">
      <w:pPr>
        <w:pStyle w:val="Akapitzlist"/>
        <w:numPr>
          <w:ilvl w:val="1"/>
          <w:numId w:val="63"/>
        </w:numPr>
        <w:spacing w:before="8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361B5C24" w14:textId="70EB7CA6" w:rsidR="00873BE1" w:rsidRPr="00D732E5" w:rsidRDefault="00873BE1" w:rsidP="00133CF5">
      <w:pPr>
        <w:pStyle w:val="Akapitzlist"/>
        <w:numPr>
          <w:ilvl w:val="1"/>
          <w:numId w:val="63"/>
        </w:numPr>
        <w:spacing w:before="80" w:line="312" w:lineRule="auto"/>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dowodow</w:t>
      </w:r>
      <w:r w:rsidR="004A2711" w:rsidRPr="00D732E5">
        <w:rPr>
          <w:bCs/>
        </w:rPr>
        <w:t>ych</w:t>
      </w:r>
      <w:r w:rsidR="001B3CD2">
        <w:rPr>
          <w:bCs/>
        </w:rPr>
        <w:t xml:space="preserve"> -</w:t>
      </w:r>
      <w:r w:rsidR="00C07B71">
        <w:rPr>
          <w:bCs/>
        </w:rPr>
        <w:t xml:space="preserve"> </w:t>
      </w:r>
      <w:r w:rsidR="001B3CD2" w:rsidRPr="00F21544">
        <w:rPr>
          <w:bCs/>
        </w:rPr>
        <w:t xml:space="preserve">zgodnie z częścią </w:t>
      </w:r>
      <w:r w:rsidR="001B3CD2" w:rsidRPr="00F21544">
        <w:rPr>
          <w:b/>
        </w:rPr>
        <w:t>IX SWZ</w:t>
      </w:r>
    </w:p>
    <w:p w14:paraId="748F430E" w14:textId="77777777" w:rsidR="00852A9B" w:rsidRPr="00E02482" w:rsidRDefault="00113FA0" w:rsidP="00133CF5">
      <w:pPr>
        <w:pStyle w:val="Akapitzlist"/>
        <w:numPr>
          <w:ilvl w:val="1"/>
          <w:numId w:val="63"/>
        </w:numPr>
        <w:spacing w:before="80" w:line="312" w:lineRule="auto"/>
        <w:contextualSpacing w:val="0"/>
        <w:jc w:val="both"/>
        <w:rPr>
          <w:bCs/>
          <w:iCs/>
        </w:rPr>
      </w:pPr>
      <w:r w:rsidRPr="00E02482">
        <w:rPr>
          <w:bCs/>
        </w:rPr>
        <w:t>Oświadczeni</w:t>
      </w:r>
      <w:r w:rsidR="00100C6E" w:rsidRPr="00E02482">
        <w:rPr>
          <w:bCs/>
        </w:rPr>
        <w:t>a</w:t>
      </w:r>
      <w:r w:rsidRPr="00E02482">
        <w:rPr>
          <w:bCs/>
        </w:rPr>
        <w:t xml:space="preserve"> o kategorii przedsiębiorstwa wynikające z obowiązku art. 81 ustawy Prawo zamówień publicznych. </w:t>
      </w:r>
      <w:r w:rsidRPr="00E02482">
        <w:rPr>
          <w:bCs/>
          <w:iCs/>
        </w:rPr>
        <w:t xml:space="preserve">Wzór oświadczenia stanowi </w:t>
      </w:r>
      <w:r w:rsidRPr="00E02482">
        <w:rPr>
          <w:b/>
          <w:iCs/>
        </w:rPr>
        <w:t>Załącznik nr 3.4 do SWZ</w:t>
      </w:r>
      <w:r w:rsidR="00852A9B" w:rsidRPr="00E02482">
        <w:rPr>
          <w:b/>
          <w:iCs/>
        </w:rPr>
        <w:t>;</w:t>
      </w:r>
    </w:p>
    <w:p w14:paraId="62D10253" w14:textId="5F15200D" w:rsidR="00210345" w:rsidRPr="00057162" w:rsidRDefault="00210345" w:rsidP="00133CF5">
      <w:pPr>
        <w:pStyle w:val="Akapitzlist"/>
        <w:numPr>
          <w:ilvl w:val="0"/>
          <w:numId w:val="63"/>
        </w:numPr>
        <w:spacing w:before="80" w:line="312" w:lineRule="auto"/>
        <w:ind w:hanging="357"/>
        <w:contextualSpacing w:val="0"/>
        <w:jc w:val="both"/>
        <w:rPr>
          <w:bCs/>
        </w:rPr>
      </w:pPr>
      <w:r w:rsidRPr="00E02482">
        <w:rPr>
          <w:bCs/>
        </w:rPr>
        <w:t xml:space="preserve">Zobowiązanie podmiotu udostępniającego, pełnomocnictwa lub przedmiotowe środki </w:t>
      </w:r>
      <w:r w:rsidRPr="00057162">
        <w:rPr>
          <w:bCs/>
        </w:rPr>
        <w:t>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753044B" w14:textId="45B8172D" w:rsidR="00210345" w:rsidRPr="00057162" w:rsidRDefault="00210345" w:rsidP="00133CF5">
      <w:pPr>
        <w:pStyle w:val="Akapitzlist"/>
        <w:numPr>
          <w:ilvl w:val="1"/>
          <w:numId w:val="63"/>
        </w:numPr>
        <w:spacing w:before="80" w:line="312" w:lineRule="auto"/>
        <w:ind w:hanging="357"/>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16D8786E" w14:textId="49665BC1" w:rsidR="00210345" w:rsidRPr="00057162" w:rsidRDefault="00210345" w:rsidP="00133CF5">
      <w:pPr>
        <w:pStyle w:val="Akapitzlist"/>
        <w:numPr>
          <w:ilvl w:val="1"/>
          <w:numId w:val="63"/>
        </w:numPr>
        <w:spacing w:before="80" w:line="312" w:lineRule="auto"/>
        <w:ind w:hanging="357"/>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0990DCDF" w14:textId="1171B85A" w:rsidR="00210345" w:rsidRPr="00057162" w:rsidRDefault="00210345" w:rsidP="00133CF5">
      <w:pPr>
        <w:pStyle w:val="Akapitzlist"/>
        <w:numPr>
          <w:ilvl w:val="1"/>
          <w:numId w:val="63"/>
        </w:numPr>
        <w:spacing w:before="80" w:line="312" w:lineRule="auto"/>
        <w:ind w:hanging="357"/>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15760060" w14:textId="353D2A1D" w:rsidR="00210345" w:rsidRDefault="00210345" w:rsidP="00133CF5">
      <w:pPr>
        <w:pStyle w:val="Akapitzlist"/>
        <w:numPr>
          <w:ilvl w:val="1"/>
          <w:numId w:val="63"/>
        </w:numPr>
        <w:spacing w:before="80" w:line="312" w:lineRule="auto"/>
        <w:ind w:hanging="357"/>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AF9208A" w14:textId="4A2D08C5" w:rsidR="00210345" w:rsidRPr="00057162" w:rsidRDefault="00210345" w:rsidP="00133CF5">
      <w:pPr>
        <w:pStyle w:val="Akapitzlist"/>
        <w:numPr>
          <w:ilvl w:val="0"/>
          <w:numId w:val="63"/>
        </w:numPr>
        <w:spacing w:before="80" w:line="312" w:lineRule="auto"/>
        <w:ind w:hanging="357"/>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FC7C08" w:rsidRDefault="00210345" w:rsidP="00133CF5">
      <w:pPr>
        <w:pStyle w:val="Akapitzlist"/>
        <w:numPr>
          <w:ilvl w:val="0"/>
          <w:numId w:val="63"/>
        </w:numPr>
        <w:spacing w:before="80" w:line="312" w:lineRule="auto"/>
        <w:ind w:hanging="357"/>
        <w:contextualSpacing w:val="0"/>
        <w:jc w:val="both"/>
        <w:rPr>
          <w:bCs/>
        </w:rPr>
      </w:pPr>
      <w:r w:rsidRPr="00057162">
        <w:rPr>
          <w:bCs/>
        </w:rPr>
        <w:lastRenderedPageBreak/>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2B247BC" w14:textId="0D54A4AA" w:rsidR="00E018E8" w:rsidRPr="00FC7C08" w:rsidRDefault="00E018E8" w:rsidP="00133CF5">
      <w:pPr>
        <w:spacing w:before="80" w:line="312" w:lineRule="auto"/>
        <w:jc w:val="both"/>
        <w:rPr>
          <w:b/>
          <w:sz w:val="24"/>
          <w:szCs w:val="24"/>
        </w:rPr>
      </w:pPr>
      <w:bookmarkStart w:id="35" w:name="_Hlk106706049"/>
      <w:r w:rsidRPr="00FC7C08">
        <w:rPr>
          <w:b/>
          <w:sz w:val="24"/>
          <w:szCs w:val="24"/>
        </w:rPr>
        <w:t>Sposób złożenia oferty</w:t>
      </w:r>
      <w:r w:rsidR="008077B5">
        <w:rPr>
          <w:b/>
          <w:sz w:val="24"/>
          <w:szCs w:val="24"/>
        </w:rPr>
        <w:t>:</w:t>
      </w:r>
    </w:p>
    <w:p w14:paraId="501E58BB" w14:textId="77777777" w:rsidR="004147A9" w:rsidRPr="00FC7C08" w:rsidRDefault="004147A9" w:rsidP="00133CF5">
      <w:pPr>
        <w:pStyle w:val="Akapitzlist"/>
        <w:numPr>
          <w:ilvl w:val="0"/>
          <w:numId w:val="63"/>
        </w:numPr>
        <w:spacing w:before="8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FC7C08" w:rsidRDefault="004147A9" w:rsidP="00133CF5">
      <w:pPr>
        <w:pStyle w:val="Akapitzlist"/>
        <w:numPr>
          <w:ilvl w:val="0"/>
          <w:numId w:val="63"/>
        </w:numPr>
        <w:spacing w:before="8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FC7C08" w:rsidRDefault="004147A9" w:rsidP="00133CF5">
      <w:pPr>
        <w:pStyle w:val="Akapitzlist"/>
        <w:numPr>
          <w:ilvl w:val="0"/>
          <w:numId w:val="63"/>
        </w:numPr>
        <w:spacing w:before="8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6" w:name="_Hlk106866889"/>
      <w:r w:rsidRPr="00FC7C08">
        <w:rPr>
          <w:bCs/>
        </w:rPr>
        <w:t>w kontekście jej kompletności i zgodności</w:t>
      </w:r>
      <w:bookmarkEnd w:id="36"/>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FC7C08" w:rsidRDefault="004147A9" w:rsidP="00133CF5">
      <w:pPr>
        <w:pStyle w:val="Akapitzlist"/>
        <w:numPr>
          <w:ilvl w:val="0"/>
          <w:numId w:val="63"/>
        </w:numPr>
        <w:spacing w:before="8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FC7C08" w:rsidRDefault="004147A9" w:rsidP="00133CF5">
      <w:pPr>
        <w:pStyle w:val="Akapitzlist"/>
        <w:numPr>
          <w:ilvl w:val="0"/>
          <w:numId w:val="63"/>
        </w:numPr>
        <w:spacing w:before="80" w:line="312" w:lineRule="auto"/>
        <w:contextualSpacing w:val="0"/>
        <w:jc w:val="both"/>
        <w:rPr>
          <w:bCs/>
        </w:rPr>
      </w:pPr>
      <w:r w:rsidRPr="00FC7C08">
        <w:rPr>
          <w:bCs/>
        </w:rPr>
        <w:t>Ofertę należy złożyć przy użyciu narzędzi dostępnych na Platformie EFO.</w:t>
      </w:r>
    </w:p>
    <w:p w14:paraId="1BE00A3F" w14:textId="1485EE6E" w:rsidR="001757A8" w:rsidRPr="00FC7C08" w:rsidRDefault="004147A9" w:rsidP="00133CF5">
      <w:pPr>
        <w:pStyle w:val="Akapitzlist"/>
        <w:numPr>
          <w:ilvl w:val="0"/>
          <w:numId w:val="63"/>
        </w:numPr>
        <w:spacing w:before="80" w:line="312" w:lineRule="auto"/>
        <w:contextualSpacing w:val="0"/>
        <w:jc w:val="both"/>
        <w:rPr>
          <w:bCs/>
        </w:rPr>
      </w:pPr>
      <w:r w:rsidRPr="00FC7C08">
        <w:rPr>
          <w:bCs/>
        </w:rPr>
        <w:lastRenderedPageBreak/>
        <w:t>Zmiana lub wycofanie oferty jest możliwa przed terminem składania ofert, przy czym zmiana oferty może być dokonana jedynie jako wycofanie poprzedniej oferty i złożenie nowej (zmienionej).</w:t>
      </w:r>
    </w:p>
    <w:bookmarkEnd w:id="35"/>
    <w:p w14:paraId="18BF519C" w14:textId="77777777" w:rsidR="00D009F4" w:rsidRPr="00FC7C08" w:rsidRDefault="00D009F4" w:rsidP="00133CF5">
      <w:pPr>
        <w:spacing w:before="80" w:line="312" w:lineRule="auto"/>
        <w:jc w:val="both"/>
        <w:rPr>
          <w:b/>
          <w:bCs/>
          <w:sz w:val="24"/>
          <w:szCs w:val="24"/>
        </w:rPr>
      </w:pPr>
      <w:r w:rsidRPr="00FC7C08">
        <w:rPr>
          <w:b/>
          <w:bCs/>
          <w:sz w:val="24"/>
          <w:szCs w:val="24"/>
        </w:rPr>
        <w:t>Tajemnica przedsiębiorstwa:</w:t>
      </w:r>
    </w:p>
    <w:p w14:paraId="7EAA9E5E" w14:textId="44FEF3B7" w:rsidR="00D009F4" w:rsidRPr="00FC7C08" w:rsidRDefault="00D009F4" w:rsidP="00133CF5">
      <w:pPr>
        <w:pStyle w:val="Akapitzlist"/>
        <w:numPr>
          <w:ilvl w:val="0"/>
          <w:numId w:val="63"/>
        </w:numPr>
        <w:spacing w:before="8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5940998D" w:rsidR="00303421" w:rsidRPr="00057162" w:rsidRDefault="00576A8C" w:rsidP="00133CF5">
      <w:pPr>
        <w:pStyle w:val="Akapitzlist"/>
        <w:numPr>
          <w:ilvl w:val="0"/>
          <w:numId w:val="63"/>
        </w:numPr>
        <w:spacing w:before="8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30AEF009" w14:textId="77777777" w:rsidR="00D009F4" w:rsidRPr="009D4CE2" w:rsidRDefault="00D009F4" w:rsidP="009D4CE2"/>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184570"/>
      <w:bookmarkStart w:id="38" w:name="_Toc210732831"/>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7"/>
      <w:bookmarkEnd w:id="38"/>
    </w:p>
    <w:p w14:paraId="4E1C7EA2" w14:textId="73AD2ADB" w:rsidR="00F13DFD" w:rsidRPr="009C73F4" w:rsidRDefault="00F13DFD" w:rsidP="009D4CE2">
      <w:pPr>
        <w:pStyle w:val="Akapitzlist"/>
        <w:numPr>
          <w:ilvl w:val="0"/>
          <w:numId w:val="9"/>
        </w:numPr>
        <w:shd w:val="clear" w:color="auto" w:fill="D9E2F3" w:themeFill="accent1" w:themeFillTint="33"/>
        <w:spacing w:before="120" w:line="312" w:lineRule="auto"/>
        <w:contextualSpacing w:val="0"/>
        <w:jc w:val="both"/>
        <w:rPr>
          <w:b/>
          <w:color w:val="000066"/>
        </w:rPr>
      </w:pPr>
      <w:r w:rsidRPr="00057162">
        <w:rPr>
          <w:bCs/>
        </w:rPr>
        <w:t xml:space="preserve">Ofertę należy złożyć </w:t>
      </w:r>
      <w:r w:rsidR="00D37BB9" w:rsidRPr="00057162">
        <w:rPr>
          <w:bCs/>
        </w:rPr>
        <w:t xml:space="preserve"> </w:t>
      </w:r>
      <w:r w:rsidR="00D37BB9" w:rsidRPr="009C73F4">
        <w:rPr>
          <w:b/>
          <w:color w:val="000066"/>
        </w:rPr>
        <w:t>do</w:t>
      </w:r>
      <w:r w:rsidR="00510949" w:rsidRPr="009C73F4">
        <w:rPr>
          <w:b/>
          <w:color w:val="000066"/>
        </w:rPr>
        <w:t>:</w:t>
      </w:r>
      <w:r w:rsidR="00D37BB9" w:rsidRPr="009C73F4">
        <w:rPr>
          <w:b/>
          <w:color w:val="000066"/>
        </w:rPr>
        <w:t xml:space="preserve"> </w:t>
      </w:r>
      <w:r w:rsidR="009C73F4" w:rsidRPr="009C73F4">
        <w:rPr>
          <w:b/>
          <w:color w:val="000066"/>
        </w:rPr>
        <w:t xml:space="preserve">11.12.2025r. </w:t>
      </w:r>
      <w:r w:rsidRPr="009C73F4">
        <w:rPr>
          <w:b/>
          <w:color w:val="000066"/>
        </w:rPr>
        <w:t xml:space="preserve"> godz. </w:t>
      </w:r>
      <w:r w:rsidR="0081578B">
        <w:rPr>
          <w:b/>
          <w:color w:val="000066"/>
        </w:rPr>
        <w:t>09</w:t>
      </w:r>
      <w:r w:rsidR="009C73F4" w:rsidRPr="009C73F4">
        <w:rPr>
          <w:b/>
          <w:color w:val="000066"/>
        </w:rPr>
        <w:t>:00</w:t>
      </w:r>
      <w:r w:rsidRPr="009C73F4">
        <w:rPr>
          <w:b/>
          <w:color w:val="000066"/>
        </w:rPr>
        <w:t xml:space="preserve"> </w:t>
      </w:r>
    </w:p>
    <w:p w14:paraId="04137B5E" w14:textId="3885B30E" w:rsidR="00F13DFD" w:rsidRPr="00BF2506" w:rsidRDefault="00F13DFD" w:rsidP="009D4CE2">
      <w:pPr>
        <w:pStyle w:val="Akapitzlist"/>
        <w:numPr>
          <w:ilvl w:val="0"/>
          <w:numId w:val="9"/>
        </w:numPr>
        <w:shd w:val="clear" w:color="auto" w:fill="D9E2F3" w:themeFill="accent1" w:themeFillTint="33"/>
        <w:spacing w:before="120" w:line="312" w:lineRule="auto"/>
        <w:contextualSpacing w:val="0"/>
        <w:jc w:val="both"/>
        <w:rPr>
          <w:b/>
          <w:color w:val="000066"/>
        </w:rPr>
      </w:pPr>
      <w:r w:rsidRPr="00057162">
        <w:rPr>
          <w:bCs/>
        </w:rPr>
        <w:t xml:space="preserve">Otwarcie ofert nastąpi w dniu </w:t>
      </w:r>
      <w:r w:rsidR="009C73F4" w:rsidRPr="009C73F4">
        <w:rPr>
          <w:b/>
          <w:color w:val="000066"/>
        </w:rPr>
        <w:t xml:space="preserve">11.12.2025r.  godz. </w:t>
      </w:r>
      <w:r w:rsidR="0081578B">
        <w:rPr>
          <w:b/>
          <w:color w:val="000066"/>
        </w:rPr>
        <w:t>10</w:t>
      </w:r>
      <w:r w:rsidR="009C73F4" w:rsidRPr="009C73F4">
        <w:rPr>
          <w:b/>
          <w:color w:val="000066"/>
        </w:rPr>
        <w:t>:00</w:t>
      </w:r>
    </w:p>
    <w:p w14:paraId="452A0251" w14:textId="75318591" w:rsidR="00F13DFD" w:rsidRPr="00BF2506" w:rsidRDefault="00FB5DEC">
      <w:pPr>
        <w:pStyle w:val="Akapitzlist"/>
        <w:numPr>
          <w:ilvl w:val="0"/>
          <w:numId w:val="9"/>
        </w:numPr>
        <w:spacing w:before="120" w:line="312" w:lineRule="auto"/>
        <w:contextualSpacing w:val="0"/>
        <w:jc w:val="both"/>
        <w:rPr>
          <w:b/>
          <w:color w:val="000066"/>
        </w:rPr>
      </w:pPr>
      <w:r w:rsidRPr="00BF2506">
        <w:rPr>
          <w:b/>
          <w:color w:val="000066"/>
        </w:rPr>
        <w:t>Do składania i otwarcia o</w:t>
      </w:r>
      <w:r w:rsidR="00A37A89" w:rsidRPr="00BF2506">
        <w:rPr>
          <w:b/>
          <w:color w:val="000066"/>
        </w:rPr>
        <w:t xml:space="preserve">fert używany jest </w:t>
      </w:r>
      <w:r w:rsidR="00F13DFD" w:rsidRPr="00BF2506">
        <w:rPr>
          <w:b/>
          <w:color w:val="000066"/>
        </w:rPr>
        <w:t>portal EFO.</w:t>
      </w:r>
    </w:p>
    <w:p w14:paraId="77A7C473" w14:textId="7951C638" w:rsidR="00F13DFD" w:rsidRPr="00057162" w:rsidRDefault="00F13DFD">
      <w:pPr>
        <w:pStyle w:val="Akapitzlist"/>
        <w:numPr>
          <w:ilvl w:val="0"/>
          <w:numId w:val="9"/>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 otwarcia ofert.</w:t>
      </w:r>
    </w:p>
    <w:p w14:paraId="3BB9E643" w14:textId="28BB03E2" w:rsidR="00F13DFD" w:rsidRDefault="008C4046" w:rsidP="009D4CE2">
      <w:pPr>
        <w:pStyle w:val="Akapitzlist"/>
        <w:numPr>
          <w:ilvl w:val="0"/>
          <w:numId w:val="9"/>
        </w:numPr>
        <w:shd w:val="clear" w:color="auto" w:fill="D9E2F3" w:themeFill="accent1" w:themeFillTint="33"/>
        <w:spacing w:before="120" w:line="312" w:lineRule="auto"/>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9C73F4">
        <w:rPr>
          <w:b/>
          <w:color w:val="000066"/>
        </w:rPr>
        <w:t>09.04.2026r.</w:t>
      </w:r>
      <w:r w:rsidR="009C73F4" w:rsidRPr="009C73F4">
        <w:rPr>
          <w:b/>
          <w:color w:val="000066"/>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24E843FD" w14:textId="77777777" w:rsidR="009D4CE2" w:rsidRPr="009D4CE2" w:rsidRDefault="009D4CE2" w:rsidP="009D4CE2"/>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184571"/>
      <w:bookmarkStart w:id="40" w:name="_Toc210732832"/>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9"/>
      <w:bookmarkEnd w:id="40"/>
    </w:p>
    <w:p w14:paraId="6B7ACA3F" w14:textId="3B0B4E6C" w:rsidR="00E95CD8" w:rsidRPr="00057162" w:rsidRDefault="00E71D4C" w:rsidP="00133CF5">
      <w:pPr>
        <w:pStyle w:val="Akapitzlist"/>
        <w:numPr>
          <w:ilvl w:val="0"/>
          <w:numId w:val="10"/>
        </w:numPr>
        <w:spacing w:before="8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7B6CD10" w14:textId="284D3676" w:rsidR="00826C9F" w:rsidRPr="00057162" w:rsidRDefault="008C4046" w:rsidP="00133CF5">
      <w:pPr>
        <w:pStyle w:val="Akapitzlist"/>
        <w:numPr>
          <w:ilvl w:val="0"/>
          <w:numId w:val="10"/>
        </w:numPr>
        <w:spacing w:before="8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42EB378" w14:textId="2565C512" w:rsidR="0008454A" w:rsidRPr="00FE5311" w:rsidRDefault="008C4046" w:rsidP="00133CF5">
      <w:pPr>
        <w:pStyle w:val="Akapitzlist"/>
        <w:numPr>
          <w:ilvl w:val="0"/>
          <w:numId w:val="10"/>
        </w:numPr>
        <w:spacing w:before="8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DE49611" w14:textId="12F1CDF3" w:rsidR="00065C74" w:rsidRPr="00057162" w:rsidRDefault="00065C74" w:rsidP="00133CF5">
      <w:pPr>
        <w:pStyle w:val="Akapitzlist"/>
        <w:numPr>
          <w:ilvl w:val="0"/>
          <w:numId w:val="10"/>
        </w:numPr>
        <w:spacing w:before="80" w:line="312" w:lineRule="auto"/>
        <w:contextualSpacing w:val="0"/>
        <w:jc w:val="both"/>
        <w:rPr>
          <w:bCs/>
        </w:rPr>
      </w:pPr>
      <w:r w:rsidRPr="00057162">
        <w:rPr>
          <w:bCs/>
        </w:rPr>
        <w:lastRenderedPageBreak/>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EC449DC" w14:textId="678EBD3E" w:rsidR="00112973" w:rsidRPr="00057162" w:rsidRDefault="008C4046" w:rsidP="00133CF5">
      <w:pPr>
        <w:pStyle w:val="Akapitzlist"/>
        <w:numPr>
          <w:ilvl w:val="0"/>
          <w:numId w:val="10"/>
        </w:numPr>
        <w:spacing w:before="8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76A8440F" w14:textId="2E679C1D" w:rsidR="00B5614B" w:rsidRDefault="00B5614B" w:rsidP="00133CF5">
      <w:pPr>
        <w:numPr>
          <w:ilvl w:val="0"/>
          <w:numId w:val="10"/>
        </w:numPr>
        <w:spacing w:before="80" w:line="312" w:lineRule="auto"/>
        <w:ind w:left="357" w:hanging="357"/>
        <w:jc w:val="both"/>
        <w:rPr>
          <w:bCs/>
          <w:sz w:val="24"/>
          <w:szCs w:val="24"/>
        </w:rPr>
      </w:pPr>
      <w:r w:rsidRPr="00587992">
        <w:rPr>
          <w:bCs/>
          <w:sz w:val="24"/>
          <w:szCs w:val="24"/>
        </w:rPr>
        <w:t>Zamawiający</w:t>
      </w:r>
      <w:r w:rsidRPr="00587992">
        <w:rPr>
          <w:bCs/>
          <w:color w:val="FF0000"/>
          <w:sz w:val="24"/>
          <w:szCs w:val="24"/>
        </w:rPr>
        <w:t xml:space="preserve"> </w:t>
      </w:r>
      <w:r w:rsidRPr="00D822D2">
        <w:rPr>
          <w:b/>
          <w:sz w:val="24"/>
          <w:szCs w:val="24"/>
        </w:rPr>
        <w:t>przewiduje</w:t>
      </w:r>
      <w:r w:rsidRPr="00D822D2">
        <w:rPr>
          <w:bCs/>
          <w:sz w:val="24"/>
          <w:szCs w:val="24"/>
        </w:rPr>
        <w:t xml:space="preserve"> </w:t>
      </w:r>
      <w:r w:rsidRPr="00587992">
        <w:rPr>
          <w:bCs/>
          <w:sz w:val="24"/>
          <w:szCs w:val="24"/>
        </w:rPr>
        <w:t>zwołani</w:t>
      </w:r>
      <w:r w:rsidR="00572495" w:rsidRPr="00587992">
        <w:rPr>
          <w:bCs/>
          <w:sz w:val="24"/>
          <w:szCs w:val="24"/>
        </w:rPr>
        <w:t>e</w:t>
      </w:r>
      <w:r w:rsidR="00572495">
        <w:rPr>
          <w:bCs/>
          <w:sz w:val="24"/>
          <w:szCs w:val="24"/>
        </w:rPr>
        <w:t>/</w:t>
      </w:r>
      <w:r w:rsidRPr="00EB02AB">
        <w:rPr>
          <w:bCs/>
          <w:sz w:val="24"/>
          <w:szCs w:val="24"/>
        </w:rPr>
        <w:t xml:space="preserve">a zebrania Wykonawców zgodnie z art. 136 ustawy </w:t>
      </w:r>
      <w:proofErr w:type="spellStart"/>
      <w:r w:rsidRPr="00EB02AB">
        <w:rPr>
          <w:bCs/>
          <w:sz w:val="24"/>
          <w:szCs w:val="24"/>
        </w:rPr>
        <w:t>Pzp</w:t>
      </w:r>
      <w:proofErr w:type="spellEnd"/>
      <w:r w:rsidRPr="00EB02AB">
        <w:rPr>
          <w:bCs/>
          <w:sz w:val="24"/>
          <w:szCs w:val="24"/>
        </w:rPr>
        <w:t>.</w:t>
      </w:r>
      <w:r w:rsidR="00587992">
        <w:rPr>
          <w:bCs/>
          <w:sz w:val="24"/>
          <w:szCs w:val="24"/>
        </w:rPr>
        <w:t xml:space="preserve"> </w:t>
      </w:r>
    </w:p>
    <w:p w14:paraId="0F699528" w14:textId="77777777" w:rsidR="009D4CE2" w:rsidRPr="009D4CE2" w:rsidRDefault="009D4CE2" w:rsidP="009D4CE2"/>
    <w:p w14:paraId="6C4D802C" w14:textId="194E936C" w:rsidR="00F13DFD" w:rsidRPr="00057162" w:rsidRDefault="006109FF" w:rsidP="00FE279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184572"/>
      <w:bookmarkStart w:id="42" w:name="_Toc21073283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41"/>
      <w:bookmarkEnd w:id="42"/>
    </w:p>
    <w:p w14:paraId="0D99890B" w14:textId="0FDFACEB" w:rsidR="006109FF" w:rsidRPr="00057162" w:rsidRDefault="008C4046" w:rsidP="009D4CE2">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D318643" w14:textId="77777777" w:rsidR="00542812" w:rsidRPr="00057162" w:rsidRDefault="00F13DFD" w:rsidP="009D4CE2">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43B1C3B" w14:textId="09690138" w:rsidR="00F13DFD" w:rsidRPr="00057162" w:rsidRDefault="00F13DFD" w:rsidP="009D4CE2">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7107A436" w:rsidR="00F13DFD" w:rsidRPr="00057162" w:rsidRDefault="00F13DFD" w:rsidP="009D4CE2">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6D11374" w14:textId="2E938259" w:rsidR="00542812" w:rsidRPr="00057162" w:rsidRDefault="008D67DE" w:rsidP="009D4CE2">
      <w:pPr>
        <w:pStyle w:val="Akapitzlist"/>
        <w:numPr>
          <w:ilvl w:val="0"/>
          <w:numId w:val="11"/>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E26CE40" w14:textId="6B3604FE" w:rsidR="00D72BB8" w:rsidRPr="00057162" w:rsidRDefault="00437F70" w:rsidP="009D4CE2">
      <w:pPr>
        <w:pStyle w:val="Akapitzlist"/>
        <w:numPr>
          <w:ilvl w:val="1"/>
          <w:numId w:val="11"/>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58D504B" w14:textId="0F2E8696" w:rsidR="00437F70" w:rsidRPr="00057162" w:rsidRDefault="00C60E28" w:rsidP="009D4CE2">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6D61B32B" w:rsidR="00C60E28" w:rsidRPr="00057162" w:rsidRDefault="00E11516" w:rsidP="009D4CE2">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B012001" w14:textId="63B3EA43" w:rsidR="00E11516" w:rsidRPr="00057162" w:rsidRDefault="00701CC9" w:rsidP="009D4CE2">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637BE2A" w14:textId="5091235C" w:rsidR="00112973" w:rsidRPr="00057162" w:rsidRDefault="00112973" w:rsidP="009D4CE2">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AD7B286" w14:textId="74050566" w:rsidR="00F13DFD" w:rsidRDefault="00090466" w:rsidP="009D4CE2">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00A504D7" w14:textId="77777777" w:rsidR="009D4CE2" w:rsidRPr="009D4CE2" w:rsidRDefault="009D4CE2" w:rsidP="009D4CE2"/>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184573"/>
      <w:bookmarkStart w:id="44" w:name="_Toc210732834"/>
      <w:r w:rsidRPr="00057162">
        <w:rPr>
          <w:rFonts w:ascii="Times New Roman" w:hAnsi="Times New Roman" w:cs="Times New Roman"/>
          <w:color w:val="auto"/>
          <w:sz w:val="24"/>
          <w:szCs w:val="24"/>
        </w:rPr>
        <w:lastRenderedPageBreak/>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3"/>
      <w:bookmarkEnd w:id="44"/>
    </w:p>
    <w:p w14:paraId="730479BA" w14:textId="4C8EC327" w:rsidR="008E67A3" w:rsidRPr="00057162" w:rsidRDefault="008C4046">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50343096" w14:textId="77777777" w:rsidR="0095301B" w:rsidRPr="009D4CE2" w:rsidRDefault="0095301B">
      <w:pPr>
        <w:pStyle w:val="Akapitzlist"/>
        <w:numPr>
          <w:ilvl w:val="1"/>
          <w:numId w:val="12"/>
        </w:numPr>
        <w:spacing w:before="120" w:line="312" w:lineRule="auto"/>
        <w:jc w:val="both"/>
        <w:rPr>
          <w:b/>
          <w:color w:val="0000CC"/>
        </w:rPr>
      </w:pPr>
      <w:r w:rsidRPr="009D4CE2">
        <w:rPr>
          <w:b/>
          <w:color w:val="0000CC"/>
        </w:rPr>
        <w:t xml:space="preserve">najniższa cena (C) - waga 100 % </w:t>
      </w:r>
    </w:p>
    <w:p w14:paraId="7454D638" w14:textId="5653B39E" w:rsidR="008E67A3" w:rsidRPr="00B15CAF" w:rsidRDefault="00E05DD1">
      <w:pPr>
        <w:pStyle w:val="Akapitzlist"/>
        <w:numPr>
          <w:ilvl w:val="0"/>
          <w:numId w:val="19"/>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0DB3BCAF" w14:textId="6A98ED6E" w:rsidR="0095301B" w:rsidRPr="0095301B" w:rsidRDefault="00000000"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pkt</m:t>
          </m:r>
        </m:oMath>
      </m:oMathPara>
    </w:p>
    <w:p w14:paraId="0B562B80"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03CF72BE" w14:textId="77777777" w:rsidR="00E15A84" w:rsidRPr="00B15CAF" w:rsidRDefault="00E15A84" w:rsidP="002028EA">
      <w:pPr>
        <w:spacing w:line="312" w:lineRule="auto"/>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4871A110"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3F621D2A" w14:textId="40EA3D29"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66E63F33" w14:textId="77777777" w:rsidR="00E64B15" w:rsidRDefault="00E64B15" w:rsidP="0070694E">
      <w:pPr>
        <w:pStyle w:val="Akapitzlist"/>
        <w:autoSpaceDE w:val="0"/>
        <w:autoSpaceDN w:val="0"/>
        <w:spacing w:before="120" w:line="312" w:lineRule="auto"/>
        <w:ind w:left="357"/>
        <w:contextualSpacing w:val="0"/>
        <w:jc w:val="both"/>
        <w:rPr>
          <w:bCs/>
        </w:rPr>
      </w:pPr>
      <w:bookmarkStart w:id="45" w:name="_Hlk68844118"/>
      <w:r w:rsidRPr="0070694E">
        <w:rPr>
          <w:bCs/>
        </w:rPr>
        <w:t xml:space="preserve">Wyliczenie punktów zostanie dokonane z dokładnością do 8 miejsc po przecinku, zgodnie z matematycznymi zasadami zaokrąglania. </w:t>
      </w:r>
    </w:p>
    <w:p w14:paraId="7805AD01" w14:textId="77777777" w:rsidR="00FE2793" w:rsidRPr="00FE2793" w:rsidRDefault="00FE2793" w:rsidP="00FE2793"/>
    <w:bookmarkEnd w:id="45"/>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FE279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184574"/>
      <w:bookmarkStart w:id="47" w:name="_Toc210732835"/>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6"/>
      <w:bookmarkEnd w:id="47"/>
    </w:p>
    <w:p w14:paraId="2730EC1C" w14:textId="380F6F5B" w:rsidR="00367BB3" w:rsidRPr="00B15CAF" w:rsidRDefault="008C4046">
      <w:pPr>
        <w:numPr>
          <w:ilvl w:val="1"/>
          <w:numId w:val="21"/>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1ADEC730" w14:textId="77777777" w:rsidR="00367BB3" w:rsidRPr="00B15CAF" w:rsidRDefault="00367BB3">
      <w:pPr>
        <w:numPr>
          <w:ilvl w:val="1"/>
          <w:numId w:val="21"/>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9D4CE2">
        <w:rPr>
          <w:b/>
          <w:color w:val="0000CC"/>
          <w:sz w:val="24"/>
          <w:szCs w:val="24"/>
        </w:rPr>
        <w:t xml:space="preserve">co najmniej dwie oferty niepodlegające odrzuceniu. </w:t>
      </w:r>
      <w:r w:rsidRPr="00B15CAF">
        <w:rPr>
          <w:b/>
          <w:sz w:val="24"/>
          <w:szCs w:val="24"/>
        </w:rPr>
        <w:t xml:space="preserve">  </w:t>
      </w:r>
    </w:p>
    <w:p w14:paraId="6F8C4E2F" w14:textId="258ED006" w:rsidR="00367BB3" w:rsidRPr="00B15CAF" w:rsidRDefault="00367BB3">
      <w:pPr>
        <w:numPr>
          <w:ilvl w:val="1"/>
          <w:numId w:val="21"/>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74A0416E" w14:textId="77777777" w:rsidR="00367BB3" w:rsidRPr="00B15CAF" w:rsidRDefault="00367BB3">
      <w:pPr>
        <w:numPr>
          <w:ilvl w:val="1"/>
          <w:numId w:val="21"/>
        </w:numPr>
        <w:spacing w:before="120" w:line="312" w:lineRule="auto"/>
        <w:jc w:val="both"/>
        <w:rPr>
          <w:b/>
          <w:sz w:val="24"/>
          <w:szCs w:val="24"/>
        </w:rPr>
      </w:pPr>
      <w:r w:rsidRPr="00B15CAF">
        <w:rPr>
          <w:sz w:val="24"/>
          <w:szCs w:val="24"/>
        </w:rPr>
        <w:t xml:space="preserve">Przedmiotem aukcji elektronicznej będzie: </w:t>
      </w:r>
    </w:p>
    <w:p w14:paraId="5B67DFAD" w14:textId="552B4931" w:rsidR="00E04607" w:rsidRPr="00E04607" w:rsidRDefault="00367BB3" w:rsidP="00E04607">
      <w:pPr>
        <w:pStyle w:val="Akapitzlist"/>
        <w:tabs>
          <w:tab w:val="left" w:pos="284"/>
        </w:tabs>
        <w:spacing w:before="120" w:line="312" w:lineRule="auto"/>
        <w:ind w:left="567"/>
      </w:pPr>
      <w:r w:rsidRPr="00E04607">
        <w:t>1)   kryterium ceny</w:t>
      </w:r>
    </w:p>
    <w:p w14:paraId="33AB4CE8" w14:textId="78250992" w:rsidR="00367BB3" w:rsidRPr="00FC197B" w:rsidRDefault="00367BB3">
      <w:pPr>
        <w:numPr>
          <w:ilvl w:val="1"/>
          <w:numId w:val="21"/>
        </w:numPr>
        <w:spacing w:before="120" w:line="312" w:lineRule="auto"/>
        <w:jc w:val="both"/>
        <w:rPr>
          <w:bCs/>
          <w:sz w:val="24"/>
          <w:szCs w:val="24"/>
        </w:rPr>
      </w:pPr>
      <w:r w:rsidRPr="00FC197B">
        <w:rPr>
          <w:b/>
          <w:sz w:val="24"/>
          <w:szCs w:val="24"/>
        </w:rPr>
        <w:t>Minimalna wysokość  postąpienia</w:t>
      </w:r>
      <w:r w:rsidRPr="00FC197B">
        <w:rPr>
          <w:bCs/>
          <w:sz w:val="24"/>
          <w:szCs w:val="24"/>
        </w:rPr>
        <w:t xml:space="preserve"> w kryterium cena:</w:t>
      </w:r>
    </w:p>
    <w:p w14:paraId="7E40C0D2" w14:textId="28805B72" w:rsidR="00F066CD" w:rsidRPr="009D4CE2" w:rsidRDefault="00F066CD" w:rsidP="00FE2793">
      <w:pPr>
        <w:pStyle w:val="Akapitzlist"/>
        <w:spacing w:line="276" w:lineRule="auto"/>
        <w:ind w:left="851"/>
        <w:contextualSpacing w:val="0"/>
        <w:jc w:val="both"/>
        <w:rPr>
          <w:bCs/>
          <w:color w:val="0000CC"/>
        </w:rPr>
      </w:pPr>
      <w:r w:rsidRPr="009D4CE2">
        <w:rPr>
          <w:bCs/>
          <w:color w:val="0000CC"/>
        </w:rPr>
        <w:t xml:space="preserve">dla zadania nr 1 w wysokości:   </w:t>
      </w:r>
      <w:r w:rsidR="006F057B" w:rsidRPr="009D4CE2">
        <w:rPr>
          <w:b/>
          <w:color w:val="0000CC"/>
        </w:rPr>
        <w:t>50</w:t>
      </w:r>
      <w:r w:rsidRPr="009D4CE2">
        <w:rPr>
          <w:b/>
          <w:color w:val="0000CC"/>
        </w:rPr>
        <w:t> 000,00 zł brutto,</w:t>
      </w:r>
    </w:p>
    <w:p w14:paraId="15322EC1" w14:textId="109C0FE9" w:rsidR="00F066CD" w:rsidRPr="009D4CE2" w:rsidRDefault="00F066CD" w:rsidP="00FE2793">
      <w:pPr>
        <w:pStyle w:val="Akapitzlist"/>
        <w:spacing w:line="276" w:lineRule="auto"/>
        <w:ind w:left="851"/>
        <w:contextualSpacing w:val="0"/>
        <w:jc w:val="both"/>
        <w:rPr>
          <w:bCs/>
          <w:color w:val="0000CC"/>
        </w:rPr>
      </w:pPr>
      <w:r w:rsidRPr="009D4CE2">
        <w:rPr>
          <w:bCs/>
          <w:color w:val="0000CC"/>
        </w:rPr>
        <w:t xml:space="preserve">dla zadania nr 2 w wysokości:   </w:t>
      </w:r>
      <w:r w:rsidR="00D074CC" w:rsidRPr="009D4CE2">
        <w:rPr>
          <w:b/>
          <w:color w:val="0000CC"/>
        </w:rPr>
        <w:t>90</w:t>
      </w:r>
      <w:r w:rsidRPr="009D4CE2">
        <w:rPr>
          <w:b/>
          <w:color w:val="0000CC"/>
        </w:rPr>
        <w:t> 000,00 zł brutto,</w:t>
      </w:r>
    </w:p>
    <w:p w14:paraId="41385C55" w14:textId="6702B854" w:rsidR="00F066CD" w:rsidRPr="009D4CE2" w:rsidRDefault="00F066CD" w:rsidP="00FE2793">
      <w:pPr>
        <w:pStyle w:val="Akapitzlist"/>
        <w:spacing w:line="276" w:lineRule="auto"/>
        <w:ind w:left="851"/>
        <w:contextualSpacing w:val="0"/>
        <w:jc w:val="both"/>
        <w:rPr>
          <w:bCs/>
          <w:color w:val="0000CC"/>
        </w:rPr>
      </w:pPr>
      <w:bookmarkStart w:id="48" w:name="_Hlk205580974"/>
      <w:bookmarkStart w:id="49" w:name="_Hlk205580953"/>
      <w:r w:rsidRPr="009D4CE2">
        <w:rPr>
          <w:bCs/>
          <w:color w:val="0000CC"/>
        </w:rPr>
        <w:t xml:space="preserve">dla zadania nr 3 w wysokości:   </w:t>
      </w:r>
      <w:r w:rsidR="006F057B" w:rsidRPr="009D4CE2">
        <w:rPr>
          <w:b/>
          <w:color w:val="0000CC"/>
        </w:rPr>
        <w:t>40</w:t>
      </w:r>
      <w:r w:rsidRPr="009D4CE2">
        <w:rPr>
          <w:b/>
          <w:color w:val="0000CC"/>
        </w:rPr>
        <w:t> 000,00 zł brutto</w:t>
      </w:r>
      <w:bookmarkEnd w:id="48"/>
      <w:r w:rsidRPr="009D4CE2">
        <w:rPr>
          <w:b/>
          <w:color w:val="0000CC"/>
        </w:rPr>
        <w:t>.</w:t>
      </w:r>
    </w:p>
    <w:bookmarkEnd w:id="49"/>
    <w:p w14:paraId="2A3B07E4" w14:textId="65C75329" w:rsidR="00F066CD" w:rsidRPr="009D4CE2" w:rsidRDefault="00F066CD" w:rsidP="00FE2793">
      <w:pPr>
        <w:pStyle w:val="Akapitzlist"/>
        <w:spacing w:line="276" w:lineRule="auto"/>
        <w:ind w:left="851"/>
        <w:contextualSpacing w:val="0"/>
        <w:jc w:val="both"/>
        <w:rPr>
          <w:bCs/>
          <w:color w:val="0000CC"/>
        </w:rPr>
      </w:pPr>
      <w:r w:rsidRPr="009D4CE2">
        <w:rPr>
          <w:bCs/>
          <w:color w:val="0000CC"/>
        </w:rPr>
        <w:t xml:space="preserve">dla zadania nr 4 w wysokości:   </w:t>
      </w:r>
      <w:r w:rsidR="006F057B" w:rsidRPr="009D4CE2">
        <w:rPr>
          <w:b/>
          <w:bCs/>
          <w:color w:val="0000CC"/>
        </w:rPr>
        <w:t>15</w:t>
      </w:r>
      <w:r w:rsidRPr="009D4CE2">
        <w:rPr>
          <w:b/>
          <w:bCs/>
          <w:color w:val="0000CC"/>
        </w:rPr>
        <w:t> 000,00 zł brutto</w:t>
      </w:r>
    </w:p>
    <w:p w14:paraId="35AA7598" w14:textId="41C3EC62" w:rsidR="00F066CD" w:rsidRPr="009D4CE2" w:rsidRDefault="00F066CD" w:rsidP="00FE2793">
      <w:pPr>
        <w:pStyle w:val="Akapitzlist"/>
        <w:spacing w:line="276" w:lineRule="auto"/>
        <w:ind w:left="851"/>
        <w:contextualSpacing w:val="0"/>
        <w:jc w:val="both"/>
        <w:rPr>
          <w:bCs/>
          <w:color w:val="0000CC"/>
        </w:rPr>
      </w:pPr>
      <w:r w:rsidRPr="009D4CE2">
        <w:rPr>
          <w:color w:val="0000CC"/>
        </w:rPr>
        <w:t xml:space="preserve">dla zadania nr 5 w wysokości:   </w:t>
      </w:r>
      <w:r w:rsidR="00D074CC" w:rsidRPr="009D4CE2">
        <w:rPr>
          <w:b/>
          <w:bCs/>
          <w:color w:val="0000CC"/>
        </w:rPr>
        <w:t>15</w:t>
      </w:r>
      <w:r w:rsidRPr="009D4CE2">
        <w:rPr>
          <w:b/>
          <w:bCs/>
          <w:color w:val="0000CC"/>
        </w:rPr>
        <w:t> 000,00 zł brutto</w:t>
      </w:r>
    </w:p>
    <w:p w14:paraId="676E11CC" w14:textId="3DE09490" w:rsidR="00F066CD" w:rsidRPr="009D4CE2" w:rsidRDefault="00F066CD" w:rsidP="00FE2793">
      <w:pPr>
        <w:pStyle w:val="Akapitzlist"/>
        <w:spacing w:line="276" w:lineRule="auto"/>
        <w:ind w:left="851"/>
        <w:contextualSpacing w:val="0"/>
        <w:jc w:val="both"/>
        <w:rPr>
          <w:bCs/>
          <w:color w:val="0000CC"/>
        </w:rPr>
      </w:pPr>
      <w:bookmarkStart w:id="50" w:name="_Hlk205898692"/>
      <w:r w:rsidRPr="009D4CE2">
        <w:rPr>
          <w:bCs/>
          <w:color w:val="0000CC"/>
        </w:rPr>
        <w:t xml:space="preserve">dla zadania nr 6 w wysokości:   </w:t>
      </w:r>
      <w:r w:rsidR="00D074CC" w:rsidRPr="009D4CE2">
        <w:rPr>
          <w:b/>
          <w:color w:val="0000CC"/>
        </w:rPr>
        <w:t>40</w:t>
      </w:r>
      <w:r w:rsidRPr="009D4CE2">
        <w:rPr>
          <w:b/>
          <w:color w:val="0000CC"/>
        </w:rPr>
        <w:t> 000,00 zł brutto</w:t>
      </w:r>
      <w:bookmarkEnd w:id="50"/>
    </w:p>
    <w:p w14:paraId="04ADA730" w14:textId="6BB02E2E" w:rsidR="00F066CD" w:rsidRPr="009D4CE2" w:rsidRDefault="00F066CD" w:rsidP="00FE2793">
      <w:pPr>
        <w:pStyle w:val="Akapitzlist"/>
        <w:spacing w:line="276" w:lineRule="auto"/>
        <w:ind w:left="851"/>
        <w:contextualSpacing w:val="0"/>
        <w:jc w:val="both"/>
        <w:rPr>
          <w:bCs/>
          <w:color w:val="0000CC"/>
        </w:rPr>
      </w:pPr>
      <w:r w:rsidRPr="009D4CE2">
        <w:rPr>
          <w:bCs/>
          <w:color w:val="0000CC"/>
        </w:rPr>
        <w:t xml:space="preserve">dla zadania nr </w:t>
      </w:r>
      <w:r w:rsidR="00D074CC" w:rsidRPr="009D4CE2">
        <w:rPr>
          <w:bCs/>
          <w:color w:val="0000CC"/>
        </w:rPr>
        <w:t>7</w:t>
      </w:r>
      <w:r w:rsidRPr="009D4CE2">
        <w:rPr>
          <w:bCs/>
          <w:color w:val="0000CC"/>
        </w:rPr>
        <w:t xml:space="preserve"> w wysokości:   </w:t>
      </w:r>
      <w:r w:rsidR="00D074CC" w:rsidRPr="009D4CE2">
        <w:rPr>
          <w:b/>
          <w:color w:val="0000CC"/>
        </w:rPr>
        <w:t>30</w:t>
      </w:r>
      <w:r w:rsidRPr="009D4CE2">
        <w:rPr>
          <w:b/>
          <w:color w:val="0000CC"/>
        </w:rPr>
        <w:t xml:space="preserve"> 000,00 zł brutto</w:t>
      </w:r>
    </w:p>
    <w:p w14:paraId="21511371" w14:textId="349B09C8" w:rsidR="00367BB3" w:rsidRPr="00FC197B" w:rsidRDefault="00367BB3" w:rsidP="00FE2793">
      <w:pPr>
        <w:numPr>
          <w:ilvl w:val="1"/>
          <w:numId w:val="21"/>
        </w:numPr>
        <w:spacing w:before="80" w:line="312" w:lineRule="auto"/>
        <w:ind w:left="499" w:hanging="357"/>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w:t>
      </w:r>
      <w:r w:rsidRPr="00FC197B">
        <w:rPr>
          <w:bCs/>
          <w:sz w:val="24"/>
          <w:szCs w:val="24"/>
        </w:rPr>
        <w:lastRenderedPageBreak/>
        <w:t>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E6393B8" w14:textId="77777777" w:rsidR="00367BB3" w:rsidRPr="00B15CAF" w:rsidRDefault="00367BB3" w:rsidP="00FE2793">
      <w:pPr>
        <w:numPr>
          <w:ilvl w:val="1"/>
          <w:numId w:val="21"/>
        </w:numPr>
        <w:spacing w:before="80" w:line="312" w:lineRule="auto"/>
        <w:ind w:left="499" w:hanging="357"/>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7D1B0CCD" w14:textId="24F0BCE1" w:rsidR="00E07175" w:rsidRPr="00A33BF6" w:rsidRDefault="00367BB3" w:rsidP="00FE2793">
      <w:pPr>
        <w:pStyle w:val="Akapitzlist"/>
        <w:widowControl w:val="0"/>
        <w:numPr>
          <w:ilvl w:val="1"/>
          <w:numId w:val="21"/>
        </w:numPr>
        <w:autoSpaceDE w:val="0"/>
        <w:autoSpaceDN w:val="0"/>
        <w:adjustRightInd w:val="0"/>
        <w:spacing w:before="80" w:line="312" w:lineRule="auto"/>
        <w:ind w:left="499" w:hanging="357"/>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405FFED0" w14:textId="35DFBF2E" w:rsidR="00367BB3" w:rsidRPr="00A33BF6" w:rsidRDefault="00367BB3" w:rsidP="00FE2793">
      <w:pPr>
        <w:numPr>
          <w:ilvl w:val="1"/>
          <w:numId w:val="21"/>
        </w:numPr>
        <w:spacing w:before="80" w:line="312" w:lineRule="auto"/>
        <w:ind w:left="499" w:hanging="357"/>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A33BF6" w:rsidRDefault="00367BB3" w:rsidP="00FE2793">
      <w:pPr>
        <w:numPr>
          <w:ilvl w:val="1"/>
          <w:numId w:val="21"/>
        </w:numPr>
        <w:spacing w:before="80" w:line="312" w:lineRule="auto"/>
        <w:ind w:left="499" w:hanging="357"/>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02D76B3F" w14:textId="11D9B316" w:rsidR="00E07175" w:rsidRPr="00A33BF6" w:rsidRDefault="00E07175" w:rsidP="00FE2793">
      <w:pPr>
        <w:pStyle w:val="Akapitzlist"/>
        <w:widowControl w:val="0"/>
        <w:numPr>
          <w:ilvl w:val="1"/>
          <w:numId w:val="21"/>
        </w:numPr>
        <w:autoSpaceDE w:val="0"/>
        <w:autoSpaceDN w:val="0"/>
        <w:adjustRightInd w:val="0"/>
        <w:spacing w:before="80" w:line="312" w:lineRule="auto"/>
        <w:ind w:left="499" w:hanging="357"/>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0852F82A" w14:textId="0019CA1A" w:rsidR="00E07175" w:rsidRPr="00A33BF6" w:rsidRDefault="00E07175" w:rsidP="00FE2793">
      <w:pPr>
        <w:pStyle w:val="Akapitzlist"/>
        <w:widowControl w:val="0"/>
        <w:numPr>
          <w:ilvl w:val="1"/>
          <w:numId w:val="21"/>
        </w:numPr>
        <w:autoSpaceDE w:val="0"/>
        <w:autoSpaceDN w:val="0"/>
        <w:adjustRightInd w:val="0"/>
        <w:spacing w:before="80" w:line="312" w:lineRule="auto"/>
        <w:ind w:left="499" w:hanging="357"/>
        <w:contextualSpacing w:val="0"/>
        <w:jc w:val="both"/>
      </w:pPr>
      <w:r w:rsidRPr="00A33BF6">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6F96F642" w14:textId="4267CBEE" w:rsidR="00367BB3" w:rsidRPr="00A33BF6" w:rsidRDefault="00367BB3" w:rsidP="00FE2793">
      <w:pPr>
        <w:pStyle w:val="Akapitzlist"/>
        <w:widowControl w:val="0"/>
        <w:numPr>
          <w:ilvl w:val="1"/>
          <w:numId w:val="21"/>
        </w:numPr>
        <w:autoSpaceDE w:val="0"/>
        <w:autoSpaceDN w:val="0"/>
        <w:adjustRightInd w:val="0"/>
        <w:spacing w:before="80" w:line="312" w:lineRule="auto"/>
        <w:ind w:left="499" w:hanging="357"/>
        <w:contextualSpacing w:val="0"/>
        <w:jc w:val="both"/>
      </w:pPr>
      <w:r w:rsidRPr="00A33BF6">
        <w:rPr>
          <w:bCs/>
        </w:rPr>
        <w:t>Wymagania</w:t>
      </w:r>
      <w:r w:rsidRPr="00A33BF6">
        <w:t xml:space="preserve"> dotyczące rejestracji i identyfikacji </w:t>
      </w:r>
      <w:r w:rsidR="00160A4D" w:rsidRPr="00A33BF6">
        <w:t>Wykonawców</w:t>
      </w:r>
      <w:r w:rsidRPr="00A33BF6">
        <w:t>:</w:t>
      </w:r>
    </w:p>
    <w:p w14:paraId="0D723B70" w14:textId="37320BFD" w:rsidR="00367BB3" w:rsidRPr="00A33BF6" w:rsidRDefault="008C4046" w:rsidP="009D4CE2">
      <w:pPr>
        <w:pStyle w:val="Akapitzlist"/>
        <w:widowControl w:val="0"/>
        <w:numPr>
          <w:ilvl w:val="1"/>
          <w:numId w:val="20"/>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725EFC18" w14:textId="239B212A" w:rsidR="00367BB3" w:rsidRPr="00A33BF6" w:rsidRDefault="00367BB3" w:rsidP="00FE2793">
      <w:pPr>
        <w:pStyle w:val="Akapitzlist"/>
        <w:widowControl w:val="0"/>
        <w:numPr>
          <w:ilvl w:val="1"/>
          <w:numId w:val="20"/>
        </w:numPr>
        <w:tabs>
          <w:tab w:val="clear" w:pos="502"/>
        </w:tabs>
        <w:autoSpaceDE w:val="0"/>
        <w:autoSpaceDN w:val="0"/>
        <w:adjustRightInd w:val="0"/>
        <w:spacing w:before="10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0FA1EB4" w14:textId="4D8A8B45" w:rsidR="00367BB3" w:rsidRPr="00B15CAF" w:rsidRDefault="008C4046" w:rsidP="00FE2793">
      <w:pPr>
        <w:pStyle w:val="Akapitzlist"/>
        <w:widowControl w:val="0"/>
        <w:numPr>
          <w:ilvl w:val="1"/>
          <w:numId w:val="20"/>
        </w:numPr>
        <w:tabs>
          <w:tab w:val="clear" w:pos="502"/>
        </w:tabs>
        <w:autoSpaceDE w:val="0"/>
        <w:autoSpaceDN w:val="0"/>
        <w:adjustRightInd w:val="0"/>
        <w:spacing w:before="10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5678AE24" w14:textId="77777777" w:rsidR="00367BB3" w:rsidRPr="00A33BF6" w:rsidRDefault="00367BB3" w:rsidP="00FE2793">
      <w:pPr>
        <w:pStyle w:val="Akapitzlist"/>
        <w:widowControl w:val="0"/>
        <w:numPr>
          <w:ilvl w:val="1"/>
          <w:numId w:val="20"/>
        </w:numPr>
        <w:tabs>
          <w:tab w:val="clear" w:pos="502"/>
        </w:tabs>
        <w:autoSpaceDE w:val="0"/>
        <w:autoSpaceDN w:val="0"/>
        <w:adjustRightInd w:val="0"/>
        <w:spacing w:before="100" w:line="312" w:lineRule="auto"/>
        <w:ind w:left="709" w:hanging="283"/>
        <w:contextualSpacing w:val="0"/>
        <w:jc w:val="both"/>
      </w:pPr>
      <w:r w:rsidRPr="00B15CAF">
        <w:rPr>
          <w:bCs/>
        </w:rPr>
        <w:lastRenderedPageBreak/>
        <w:t xml:space="preserve">Akceptacja regulaminu </w:t>
      </w:r>
      <w:r w:rsidRPr="00A33BF6">
        <w:rPr>
          <w:bCs/>
        </w:rPr>
        <w:t>Portalu Aukcji Publicznych jest elementem wymaganym w trakcie pierwszego logowania oraz po każdorazowej zmianie regulaminu Portalu.</w:t>
      </w:r>
    </w:p>
    <w:p w14:paraId="2DF2DC88" w14:textId="099096DD" w:rsidR="00E07175" w:rsidRPr="00A33BF6" w:rsidRDefault="00E07175" w:rsidP="00FE2793">
      <w:pPr>
        <w:widowControl w:val="0"/>
        <w:numPr>
          <w:ilvl w:val="1"/>
          <w:numId w:val="21"/>
        </w:numPr>
        <w:tabs>
          <w:tab w:val="left" w:pos="0"/>
        </w:tabs>
        <w:suppressAutoHyphens/>
        <w:autoSpaceDE w:val="0"/>
        <w:autoSpaceDN w:val="0"/>
        <w:adjustRightInd w:val="0"/>
        <w:spacing w:before="100" w:line="312" w:lineRule="auto"/>
        <w:jc w:val="both"/>
        <w:rPr>
          <w:sz w:val="24"/>
          <w:szCs w:val="24"/>
        </w:rPr>
      </w:pPr>
      <w:r w:rsidRPr="00A33BF6">
        <w:rPr>
          <w:sz w:val="24"/>
          <w:szCs w:val="24"/>
        </w:rPr>
        <w:t xml:space="preserve">Konto uczestnika (użytkownika Portalu Aukcji Publicznych LAIP) </w:t>
      </w:r>
    </w:p>
    <w:p w14:paraId="59032512" w14:textId="77777777" w:rsidR="00E07175" w:rsidRPr="00A33BF6" w:rsidRDefault="00E07175" w:rsidP="00FE2793">
      <w:pPr>
        <w:pStyle w:val="Akapitzlist"/>
        <w:widowControl w:val="0"/>
        <w:numPr>
          <w:ilvl w:val="0"/>
          <w:numId w:val="64"/>
        </w:numPr>
        <w:autoSpaceDE w:val="0"/>
        <w:autoSpaceDN w:val="0"/>
        <w:adjustRightInd w:val="0"/>
        <w:spacing w:before="100" w:line="312" w:lineRule="auto"/>
        <w:contextualSpacing w:val="0"/>
        <w:jc w:val="both"/>
      </w:pPr>
      <w:r w:rsidRPr="00A33BF6">
        <w:t xml:space="preserve">uniwersalne, obowiązujące dla wszystkich aukcji przeprowadzanych w Portalu LAIP, pod warunkiem otrzymania zaproszenia do udziału w danej aukcji. </w:t>
      </w:r>
    </w:p>
    <w:p w14:paraId="68B2114F" w14:textId="77777777" w:rsidR="00E07175" w:rsidRPr="00A33BF6" w:rsidRDefault="00E07175" w:rsidP="00FE2793">
      <w:pPr>
        <w:pStyle w:val="Akapitzlist"/>
        <w:widowControl w:val="0"/>
        <w:numPr>
          <w:ilvl w:val="0"/>
          <w:numId w:val="64"/>
        </w:numPr>
        <w:autoSpaceDE w:val="0"/>
        <w:autoSpaceDN w:val="0"/>
        <w:adjustRightInd w:val="0"/>
        <w:spacing w:before="100" w:line="312" w:lineRule="auto"/>
        <w:contextualSpacing w:val="0"/>
        <w:jc w:val="both"/>
      </w:pPr>
      <w:r w:rsidRPr="00A33BF6">
        <w:t xml:space="preserve">tworzone jest automatycznie dla osoby wprowadzonej w polu „Osoba prowadząca postępowanie” oraz dla wszystkich osób ujętych na liście „Osoby upoważnione do składania ofert w aukcji”. </w:t>
      </w:r>
    </w:p>
    <w:p w14:paraId="124EE183" w14:textId="77777777" w:rsidR="00E07175" w:rsidRPr="00A33BF6" w:rsidRDefault="00E07175" w:rsidP="00FE2793">
      <w:pPr>
        <w:pStyle w:val="Akapitzlist"/>
        <w:widowControl w:val="0"/>
        <w:numPr>
          <w:ilvl w:val="0"/>
          <w:numId w:val="64"/>
        </w:numPr>
        <w:autoSpaceDE w:val="0"/>
        <w:autoSpaceDN w:val="0"/>
        <w:adjustRightInd w:val="0"/>
        <w:spacing w:before="100" w:line="312" w:lineRule="auto"/>
        <w:contextualSpacing w:val="0"/>
        <w:jc w:val="both"/>
      </w:pPr>
      <w:r w:rsidRPr="00A33BF6">
        <w:t xml:space="preserve">w momencie utworzenia konta użytkownika Portalu LAIP wysyłane jest powiadomienie o utworzeniu konta w Portalu Aukcji Publicznych. </w:t>
      </w:r>
    </w:p>
    <w:p w14:paraId="772E21F3" w14:textId="67B818E6" w:rsidR="00E07175" w:rsidRPr="00A33BF6" w:rsidRDefault="008A781F" w:rsidP="00FE2793">
      <w:pPr>
        <w:pStyle w:val="Akapitzlist"/>
        <w:widowControl w:val="0"/>
        <w:numPr>
          <w:ilvl w:val="0"/>
          <w:numId w:val="64"/>
        </w:numPr>
        <w:autoSpaceDE w:val="0"/>
        <w:autoSpaceDN w:val="0"/>
        <w:adjustRightInd w:val="0"/>
        <w:spacing w:before="100" w:line="312" w:lineRule="auto"/>
        <w:contextualSpacing w:val="0"/>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D94C6E" w14:textId="103E8938" w:rsidR="00E07175" w:rsidRPr="00A33BF6" w:rsidRDefault="00E07175" w:rsidP="00FE2793">
      <w:pPr>
        <w:pStyle w:val="Akapitzlist"/>
        <w:widowControl w:val="0"/>
        <w:numPr>
          <w:ilvl w:val="1"/>
          <w:numId w:val="21"/>
        </w:numPr>
        <w:autoSpaceDE w:val="0"/>
        <w:autoSpaceDN w:val="0"/>
        <w:adjustRightInd w:val="0"/>
        <w:spacing w:before="100" w:line="312" w:lineRule="auto"/>
        <w:contextualSpacing w:val="0"/>
        <w:jc w:val="both"/>
      </w:pPr>
      <w:r w:rsidRPr="00A33BF6">
        <w:t>Powiadomienie o ogłoszeniu aukcji</w:t>
      </w:r>
    </w:p>
    <w:p w14:paraId="0E55FA32" w14:textId="1CA01B74" w:rsidR="00E07175" w:rsidRPr="00A33BF6" w:rsidRDefault="008A781F" w:rsidP="00FE2793">
      <w:pPr>
        <w:pStyle w:val="Akapitzlist"/>
        <w:widowControl w:val="0"/>
        <w:numPr>
          <w:ilvl w:val="1"/>
          <w:numId w:val="65"/>
        </w:numPr>
        <w:autoSpaceDE w:val="0"/>
        <w:autoSpaceDN w:val="0"/>
        <w:adjustRightInd w:val="0"/>
        <w:spacing w:before="10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0755BA2A" w14:textId="4549FA32" w:rsidR="00E07175" w:rsidRPr="00A33BF6" w:rsidRDefault="008A781F" w:rsidP="00FE2793">
      <w:pPr>
        <w:pStyle w:val="Akapitzlist"/>
        <w:widowControl w:val="0"/>
        <w:numPr>
          <w:ilvl w:val="1"/>
          <w:numId w:val="65"/>
        </w:numPr>
        <w:autoSpaceDE w:val="0"/>
        <w:autoSpaceDN w:val="0"/>
        <w:adjustRightInd w:val="0"/>
        <w:spacing w:before="10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74AE5361" w14:textId="19B71958" w:rsidR="00367BB3" w:rsidRPr="00A33BF6" w:rsidRDefault="00367BB3" w:rsidP="00FE2793">
      <w:pPr>
        <w:widowControl w:val="0"/>
        <w:numPr>
          <w:ilvl w:val="1"/>
          <w:numId w:val="21"/>
        </w:numPr>
        <w:tabs>
          <w:tab w:val="left" w:pos="0"/>
        </w:tabs>
        <w:suppressAutoHyphens/>
        <w:autoSpaceDE w:val="0"/>
        <w:autoSpaceDN w:val="0"/>
        <w:adjustRightInd w:val="0"/>
        <w:spacing w:before="10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5D35DCF8" w14:textId="77777777" w:rsidR="002D7EAB" w:rsidRPr="00A33BF6" w:rsidRDefault="002D7EAB" w:rsidP="00FE2793">
      <w:pPr>
        <w:widowControl w:val="0"/>
        <w:numPr>
          <w:ilvl w:val="1"/>
          <w:numId w:val="39"/>
        </w:numPr>
        <w:suppressAutoHyphens/>
        <w:autoSpaceDE w:val="0"/>
        <w:autoSpaceDN w:val="0"/>
        <w:adjustRightInd w:val="0"/>
        <w:spacing w:before="100" w:line="312" w:lineRule="auto"/>
        <w:ind w:left="709"/>
        <w:jc w:val="both"/>
        <w:rPr>
          <w:sz w:val="24"/>
          <w:szCs w:val="24"/>
        </w:rPr>
      </w:pPr>
      <w:bookmarkStart w:id="51" w:name="_Hlk106133107"/>
      <w:r w:rsidRPr="00A33BF6">
        <w:rPr>
          <w:sz w:val="24"/>
          <w:szCs w:val="24"/>
        </w:rPr>
        <w:t>Szerokopasmowe łącze internetowe.</w:t>
      </w:r>
    </w:p>
    <w:p w14:paraId="766AFCF8" w14:textId="7B98A084" w:rsidR="002D7EAB" w:rsidRPr="00B15CAF" w:rsidRDefault="002D7EAB" w:rsidP="00FE2793">
      <w:pPr>
        <w:widowControl w:val="0"/>
        <w:numPr>
          <w:ilvl w:val="1"/>
          <w:numId w:val="39"/>
        </w:numPr>
        <w:suppressAutoHyphens/>
        <w:autoSpaceDE w:val="0"/>
        <w:autoSpaceDN w:val="0"/>
        <w:adjustRightInd w:val="0"/>
        <w:spacing w:before="10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01779EFF" w14:textId="77777777" w:rsidR="002D7EAB" w:rsidRPr="00B15CAF" w:rsidRDefault="002D7EAB" w:rsidP="00FE2793">
      <w:pPr>
        <w:widowControl w:val="0"/>
        <w:numPr>
          <w:ilvl w:val="1"/>
          <w:numId w:val="39"/>
        </w:numPr>
        <w:suppressAutoHyphens/>
        <w:autoSpaceDE w:val="0"/>
        <w:autoSpaceDN w:val="0"/>
        <w:adjustRightInd w:val="0"/>
        <w:spacing w:before="10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651B5B80" w14:textId="77777777" w:rsidR="002D7EAB" w:rsidRPr="00B15CAF" w:rsidRDefault="002D7EAB" w:rsidP="00FE2793">
      <w:pPr>
        <w:widowControl w:val="0"/>
        <w:numPr>
          <w:ilvl w:val="1"/>
          <w:numId w:val="39"/>
        </w:numPr>
        <w:suppressAutoHyphens/>
        <w:autoSpaceDE w:val="0"/>
        <w:autoSpaceDN w:val="0"/>
        <w:adjustRightInd w:val="0"/>
        <w:spacing w:before="10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592268C" w14:textId="77777777" w:rsidR="002D7EAB" w:rsidRPr="00B15CAF" w:rsidRDefault="002D7EAB" w:rsidP="00FE2793">
      <w:pPr>
        <w:widowControl w:val="0"/>
        <w:numPr>
          <w:ilvl w:val="1"/>
          <w:numId w:val="39"/>
        </w:numPr>
        <w:suppressAutoHyphens/>
        <w:autoSpaceDE w:val="0"/>
        <w:autoSpaceDN w:val="0"/>
        <w:adjustRightInd w:val="0"/>
        <w:spacing w:before="10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2DDC77D" w14:textId="77777777" w:rsidR="002D7EAB" w:rsidRPr="00A33BF6" w:rsidRDefault="002D7EAB" w:rsidP="00FE2793">
      <w:pPr>
        <w:widowControl w:val="0"/>
        <w:numPr>
          <w:ilvl w:val="1"/>
          <w:numId w:val="39"/>
        </w:numPr>
        <w:suppressAutoHyphens/>
        <w:autoSpaceDE w:val="0"/>
        <w:autoSpaceDN w:val="0"/>
        <w:adjustRightInd w:val="0"/>
        <w:spacing w:before="100" w:line="312" w:lineRule="auto"/>
        <w:ind w:left="709"/>
        <w:jc w:val="both"/>
        <w:rPr>
          <w:sz w:val="24"/>
          <w:szCs w:val="24"/>
        </w:rPr>
      </w:pPr>
      <w:r w:rsidRPr="00A33BF6">
        <w:rPr>
          <w:sz w:val="24"/>
          <w:szCs w:val="24"/>
        </w:rPr>
        <w:lastRenderedPageBreak/>
        <w:t>Minimalna rozdzielczość ekranu wymagana do poprawnego wyświetlania portalu to 1366x768.</w:t>
      </w:r>
    </w:p>
    <w:bookmarkEnd w:id="51"/>
    <w:p w14:paraId="296FE7C3" w14:textId="2FD2B1B6" w:rsidR="008A781F" w:rsidRPr="00A33BF6" w:rsidRDefault="008A781F" w:rsidP="00FE2793">
      <w:pPr>
        <w:pStyle w:val="Akapitzlist"/>
        <w:widowControl w:val="0"/>
        <w:numPr>
          <w:ilvl w:val="1"/>
          <w:numId w:val="39"/>
        </w:numPr>
        <w:autoSpaceDE w:val="0"/>
        <w:autoSpaceDN w:val="0"/>
        <w:adjustRightInd w:val="0"/>
        <w:spacing w:before="100" w:line="312"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A33BF6" w:rsidRDefault="008C4046" w:rsidP="00FE2793">
      <w:pPr>
        <w:numPr>
          <w:ilvl w:val="1"/>
          <w:numId w:val="21"/>
        </w:numPr>
        <w:spacing w:before="10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973D9A4" w14:textId="2C16B9A0" w:rsidR="00367BB3" w:rsidRPr="00A33BF6" w:rsidRDefault="00367BB3" w:rsidP="00FE2793">
      <w:pPr>
        <w:numPr>
          <w:ilvl w:val="1"/>
          <w:numId w:val="21"/>
        </w:numPr>
        <w:spacing w:before="10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1C715C0C" w14:textId="02389B87" w:rsidR="00367BB3" w:rsidRPr="00A33BF6" w:rsidRDefault="00367BB3" w:rsidP="00FE2793">
      <w:pPr>
        <w:pStyle w:val="Akapitzlist"/>
        <w:numPr>
          <w:ilvl w:val="1"/>
          <w:numId w:val="21"/>
        </w:numPr>
        <w:autoSpaceDE w:val="0"/>
        <w:autoSpaceDN w:val="0"/>
        <w:adjustRightInd w:val="0"/>
        <w:spacing w:before="10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43E4E850" w14:textId="048E888D" w:rsidR="00367BB3" w:rsidRPr="00B15CAF" w:rsidRDefault="008C4046" w:rsidP="00FE2793">
      <w:pPr>
        <w:pStyle w:val="Akapitzlist"/>
        <w:numPr>
          <w:ilvl w:val="1"/>
          <w:numId w:val="21"/>
        </w:numPr>
        <w:autoSpaceDE w:val="0"/>
        <w:autoSpaceDN w:val="0"/>
        <w:adjustRightInd w:val="0"/>
        <w:spacing w:before="10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3FB1287E" w14:textId="41125E05" w:rsidR="00367BB3" w:rsidRPr="00B15CAF" w:rsidRDefault="008C4046" w:rsidP="00FE2793">
      <w:pPr>
        <w:pStyle w:val="Akapitzlist"/>
        <w:numPr>
          <w:ilvl w:val="1"/>
          <w:numId w:val="21"/>
        </w:numPr>
        <w:autoSpaceDE w:val="0"/>
        <w:autoSpaceDN w:val="0"/>
        <w:adjustRightInd w:val="0"/>
        <w:spacing w:before="100" w:line="312" w:lineRule="auto"/>
        <w:contextualSpacing w:val="0"/>
        <w:jc w:val="both"/>
      </w:pPr>
      <w:r>
        <w:t>Zamawiający</w:t>
      </w:r>
      <w:r w:rsidR="00367BB3" w:rsidRPr="00B15CAF">
        <w:t xml:space="preserve"> zamknie aukcję elektroniczną: </w:t>
      </w:r>
    </w:p>
    <w:p w14:paraId="0A6B450A" w14:textId="77777777" w:rsidR="00367BB3" w:rsidRPr="00B15CAF" w:rsidRDefault="00367BB3" w:rsidP="00FE2793">
      <w:pPr>
        <w:autoSpaceDE w:val="0"/>
        <w:autoSpaceDN w:val="0"/>
        <w:adjustRightInd w:val="0"/>
        <w:spacing w:before="100" w:line="312" w:lineRule="auto"/>
        <w:ind w:left="540"/>
        <w:jc w:val="both"/>
        <w:rPr>
          <w:sz w:val="24"/>
          <w:szCs w:val="24"/>
        </w:rPr>
      </w:pPr>
      <w:r w:rsidRPr="00B15CAF">
        <w:rPr>
          <w:sz w:val="24"/>
          <w:szCs w:val="24"/>
        </w:rPr>
        <w:t xml:space="preserve">1) w terminie określonym w zaproszeniu do udziału w aukcji elektronicznej; </w:t>
      </w:r>
    </w:p>
    <w:p w14:paraId="50444D40" w14:textId="77777777" w:rsidR="00367BB3" w:rsidRPr="00B15CAF" w:rsidRDefault="00367BB3" w:rsidP="00FE2793">
      <w:pPr>
        <w:autoSpaceDE w:val="0"/>
        <w:autoSpaceDN w:val="0"/>
        <w:adjustRightInd w:val="0"/>
        <w:spacing w:before="100" w:line="312" w:lineRule="auto"/>
        <w:ind w:left="540"/>
        <w:jc w:val="both"/>
        <w:rPr>
          <w:sz w:val="24"/>
          <w:szCs w:val="24"/>
        </w:rPr>
      </w:pPr>
      <w:r w:rsidRPr="00B15CAF">
        <w:rPr>
          <w:sz w:val="24"/>
          <w:szCs w:val="24"/>
        </w:rPr>
        <w:t xml:space="preserve">2) jeżeli w ustalonym terminie nie zostaną zgłoszone nowe postąpienia; </w:t>
      </w:r>
    </w:p>
    <w:p w14:paraId="67546810" w14:textId="230BFAFC" w:rsidR="00367BB3" w:rsidRPr="00A33BF6" w:rsidRDefault="00367BB3" w:rsidP="00FE2793">
      <w:pPr>
        <w:spacing w:before="10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5647E411" w14:textId="01BAD372" w:rsidR="008A781F" w:rsidRPr="00A33BF6" w:rsidRDefault="008A781F" w:rsidP="00FE2793">
      <w:pPr>
        <w:widowControl w:val="0"/>
        <w:autoSpaceDE w:val="0"/>
        <w:autoSpaceDN w:val="0"/>
        <w:adjustRightInd w:val="0"/>
        <w:spacing w:before="100" w:line="312" w:lineRule="auto"/>
        <w:ind w:left="284" w:hanging="284"/>
        <w:jc w:val="both"/>
      </w:pPr>
      <w:bookmarkStart w:id="52"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52"/>
    </w:p>
    <w:p w14:paraId="2C292985" w14:textId="7EA1C4F9"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422AA8E2" w14:textId="3CEEDE15"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799DD092" w14:textId="599C1B9E" w:rsidR="00367BB3" w:rsidRDefault="00367BB3">
      <w:pPr>
        <w:pStyle w:val="Akapitzlist"/>
        <w:numPr>
          <w:ilvl w:val="1"/>
          <w:numId w:val="37"/>
        </w:numPr>
        <w:spacing w:before="120" w:line="312" w:lineRule="auto"/>
        <w:jc w:val="both"/>
      </w:pPr>
      <w:r w:rsidRPr="00E04607">
        <w:t xml:space="preserve">w pierwszej kolejności </w:t>
      </w:r>
      <w:r w:rsidRPr="00A33BF6">
        <w:t xml:space="preserve">wyliczony zostanie procentowy wskaźnik upustu cenowego od wartości oferty pierwotnej (złożonej w odpowiedzi na ogłoszenie), uzyskany w wyniku </w:t>
      </w:r>
      <w:r w:rsidRPr="00A33BF6">
        <w:lastRenderedPageBreak/>
        <w:t>aukcji</w:t>
      </w:r>
      <w:r w:rsidR="002C1DF9" w:rsidRPr="00A33BF6">
        <w:t>. Wskaźnik upustu cenowego wyrażony w procentach,</w:t>
      </w:r>
      <w:r w:rsidRPr="00A33BF6">
        <w:t xml:space="preserve"> zostanie zaokrąglony w górę do dwóch miejsc po przecinku. Obliczenia zostaną wykonane wg wzoru:</w:t>
      </w:r>
    </w:p>
    <w:p w14:paraId="37CA4483" w14:textId="77777777" w:rsidR="00FE2793" w:rsidRPr="00FE2793" w:rsidRDefault="00FE2793" w:rsidP="00FE2793"/>
    <w:p w14:paraId="36577583" w14:textId="77777777"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544401D3" w14:textId="77777777" w:rsidR="00367BB3" w:rsidRPr="00E04607" w:rsidRDefault="00367BB3" w:rsidP="00367BB3">
      <w:pPr>
        <w:pStyle w:val="bullet"/>
        <w:spacing w:before="0" w:after="0"/>
        <w:ind w:left="2830" w:hanging="851"/>
        <w:rPr>
          <w:b/>
        </w:rPr>
      </w:pPr>
      <w:r w:rsidRPr="00E04607">
        <w:rPr>
          <w:b/>
        </w:rPr>
        <w:t>U = --------------------------------------  x 100 [%]</w:t>
      </w:r>
    </w:p>
    <w:p w14:paraId="5006D052"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3072BD5F" w14:textId="77777777" w:rsidR="00367BB3" w:rsidRPr="00E04607" w:rsidRDefault="00367BB3" w:rsidP="00367BB3">
      <w:pPr>
        <w:ind w:left="3053" w:firstLine="492"/>
        <w:rPr>
          <w:b/>
          <w:sz w:val="4"/>
          <w:szCs w:val="4"/>
          <w:vertAlign w:val="subscript"/>
        </w:rPr>
      </w:pPr>
    </w:p>
    <w:p w14:paraId="3CD7A859" w14:textId="315F951B" w:rsidR="00367BB3" w:rsidRPr="00E04607" w:rsidRDefault="007E16EA">
      <w:pPr>
        <w:pStyle w:val="Akapitzlist"/>
        <w:numPr>
          <w:ilvl w:val="1"/>
          <w:numId w:val="37"/>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38623912" w14:textId="77777777" w:rsidR="00367BB3" w:rsidRPr="00FE2793" w:rsidRDefault="00367BB3" w:rsidP="00FE2793"/>
    <w:p w14:paraId="2B34401B"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0E8C1A1D" w14:textId="77777777" w:rsidR="00367BB3" w:rsidRPr="00E04607" w:rsidRDefault="00367BB3" w:rsidP="00367BB3">
      <w:pPr>
        <w:ind w:left="1080"/>
        <w:jc w:val="both"/>
        <w:rPr>
          <w:sz w:val="24"/>
          <w:szCs w:val="24"/>
        </w:rPr>
      </w:pPr>
      <w:r w:rsidRPr="00E04607">
        <w:rPr>
          <w:sz w:val="24"/>
          <w:szCs w:val="24"/>
        </w:rPr>
        <w:t>gdzie:</w:t>
      </w:r>
    </w:p>
    <w:p w14:paraId="2FD276E5"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3827F70C"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703D689D"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7EE34664"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7010782A"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42DEDD9E" w14:textId="77777777" w:rsidR="00367BB3" w:rsidRPr="00FE2793" w:rsidRDefault="00367BB3" w:rsidP="00FE2793"/>
    <w:p w14:paraId="329C9A9E" w14:textId="50A53E62" w:rsidR="00F627DA" w:rsidRDefault="007E16EA">
      <w:pPr>
        <w:pStyle w:val="Akapitzlist"/>
        <w:numPr>
          <w:ilvl w:val="1"/>
          <w:numId w:val="37"/>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pozycji  zamówienia określonych w Formularzu Ofertowym. </w:t>
      </w:r>
    </w:p>
    <w:p w14:paraId="1FACF48F" w14:textId="77777777" w:rsidR="00E04607" w:rsidRPr="009D4CE2" w:rsidRDefault="00E04607" w:rsidP="009D4CE2"/>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184575"/>
      <w:bookmarkStart w:id="54" w:name="_Toc210732836"/>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53"/>
      <w:bookmarkEnd w:id="54"/>
      <w:r w:rsidR="00694060" w:rsidRPr="00057162">
        <w:rPr>
          <w:rFonts w:ascii="Times New Roman" w:hAnsi="Times New Roman" w:cs="Times New Roman"/>
          <w:color w:val="auto"/>
          <w:sz w:val="24"/>
          <w:szCs w:val="24"/>
        </w:rPr>
        <w:t xml:space="preserve"> </w:t>
      </w:r>
    </w:p>
    <w:p w14:paraId="58393115" w14:textId="1BB2E014" w:rsidR="00694060" w:rsidRPr="00F627DA" w:rsidRDefault="008C4046">
      <w:pPr>
        <w:pStyle w:val="Akapitzlist"/>
        <w:numPr>
          <w:ilvl w:val="0"/>
          <w:numId w:val="18"/>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5EF838D6" w14:textId="501C15F8" w:rsidR="00694060" w:rsidRPr="00F627DA" w:rsidRDefault="00694060">
      <w:pPr>
        <w:pStyle w:val="Akapitzlist"/>
        <w:numPr>
          <w:ilvl w:val="0"/>
          <w:numId w:val="18"/>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EFDD980" w14:textId="560F4E6A" w:rsidR="00694060" w:rsidRPr="00057162" w:rsidRDefault="008C4046">
      <w:pPr>
        <w:pStyle w:val="Akapitzlist"/>
        <w:numPr>
          <w:ilvl w:val="0"/>
          <w:numId w:val="18"/>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05DFDD3D" w14:textId="20CA4AB5" w:rsidR="00694060" w:rsidRPr="00057162" w:rsidRDefault="00694060">
      <w:pPr>
        <w:pStyle w:val="Akapitzlist"/>
        <w:numPr>
          <w:ilvl w:val="0"/>
          <w:numId w:val="18"/>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73A954D0" w14:textId="77777777" w:rsidR="00694060" w:rsidRPr="009D4CE2" w:rsidRDefault="00694060" w:rsidP="009D4CE2"/>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184576"/>
      <w:bookmarkStart w:id="56" w:name="_Toc210732837"/>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5"/>
      <w:bookmarkEnd w:id="56"/>
    </w:p>
    <w:p w14:paraId="5145E36D" w14:textId="77777777" w:rsidR="00E74D88" w:rsidRPr="00057162" w:rsidRDefault="00E74D88">
      <w:pPr>
        <w:pStyle w:val="Akapitzlist"/>
        <w:numPr>
          <w:ilvl w:val="0"/>
          <w:numId w:val="13"/>
        </w:numPr>
        <w:spacing w:before="120" w:line="312" w:lineRule="auto"/>
        <w:contextualSpacing w:val="0"/>
        <w:jc w:val="both"/>
        <w:rPr>
          <w:bCs/>
        </w:rPr>
      </w:pPr>
      <w:bookmarkStart w:id="57" w:name="_Toc106184577"/>
      <w:r>
        <w:rPr>
          <w:bCs/>
        </w:rPr>
        <w:t>Zamawiający</w:t>
      </w:r>
      <w:r w:rsidRPr="00057162">
        <w:rPr>
          <w:bCs/>
        </w:rPr>
        <w:t xml:space="preserve"> nie wymaga wniesienia zabezpieczenia należytego wykonania umowy.</w:t>
      </w:r>
    </w:p>
    <w:p w14:paraId="726B463C" w14:textId="77777777" w:rsidR="00E74D88" w:rsidRPr="009D4CE2" w:rsidRDefault="00E74D88" w:rsidP="009D4CE2">
      <w:bookmarkStart w:id="58" w:name="_Hlk106044938"/>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210732838"/>
      <w:bookmarkEnd w:id="58"/>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7"/>
      <w:bookmarkEnd w:id="59"/>
    </w:p>
    <w:p w14:paraId="690B700F" w14:textId="77777777" w:rsidR="009C3808" w:rsidRDefault="00F91368" w:rsidP="00133CF5">
      <w:pPr>
        <w:pStyle w:val="Akapitzlist"/>
        <w:numPr>
          <w:ilvl w:val="0"/>
          <w:numId w:val="15"/>
        </w:numPr>
        <w:spacing w:before="8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557AFA9A" w14:textId="76D6E502" w:rsidR="009C3808" w:rsidRPr="009C3808" w:rsidRDefault="009C3808" w:rsidP="00133CF5">
      <w:pPr>
        <w:pStyle w:val="Akapitzlist"/>
        <w:numPr>
          <w:ilvl w:val="0"/>
          <w:numId w:val="15"/>
        </w:numPr>
        <w:spacing w:before="8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E9B7812" w14:textId="77777777" w:rsidR="00554352" w:rsidRPr="009D4CE2" w:rsidRDefault="00554352" w:rsidP="009D4CE2"/>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184578"/>
      <w:bookmarkStart w:id="61" w:name="_Toc210732839"/>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60"/>
      <w:bookmarkEnd w:id="61"/>
    </w:p>
    <w:p w14:paraId="446DBD79" w14:textId="41BD0D03" w:rsidR="00F066CD" w:rsidRDefault="00F066CD">
      <w:pPr>
        <w:pStyle w:val="Akapitzlist"/>
        <w:numPr>
          <w:ilvl w:val="6"/>
          <w:numId w:val="14"/>
        </w:numPr>
        <w:spacing w:before="120" w:line="312" w:lineRule="auto"/>
        <w:ind w:left="426" w:hanging="426"/>
        <w:jc w:val="both"/>
      </w:pPr>
      <w:r w:rsidRPr="00F066CD">
        <w:t>Zamawiający nie przewiduje szczególnych formalności przez zawarciem umowy.</w:t>
      </w:r>
    </w:p>
    <w:p w14:paraId="4FDD997B" w14:textId="77777777" w:rsidR="009D4CE2" w:rsidRPr="009D4CE2" w:rsidRDefault="009D4CE2" w:rsidP="009D4CE2"/>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184579"/>
      <w:bookmarkStart w:id="63" w:name="_Toc210732840"/>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62"/>
      <w:bookmarkEnd w:id="63"/>
    </w:p>
    <w:p w14:paraId="3D08E405" w14:textId="59E3B2B0" w:rsidR="00B72377"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64" w:name="_Toc106184580"/>
    </w:p>
    <w:p w14:paraId="67A869B7" w14:textId="77777777" w:rsidR="009D4CE2" w:rsidRPr="009D4CE2" w:rsidRDefault="009D4CE2" w:rsidP="009D4CE2"/>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210732841"/>
      <w:r w:rsidRPr="00057162">
        <w:rPr>
          <w:rFonts w:ascii="Times New Roman" w:hAnsi="Times New Roman" w:cs="Times New Roman"/>
          <w:color w:val="auto"/>
          <w:sz w:val="24"/>
          <w:szCs w:val="24"/>
        </w:rPr>
        <w:t>Wykaz załączników</w:t>
      </w:r>
      <w:bookmarkEnd w:id="64"/>
      <w:bookmarkEnd w:id="65"/>
    </w:p>
    <w:p w14:paraId="65C97D98" w14:textId="59871D95" w:rsidR="00ED28D9" w:rsidRPr="00427709" w:rsidRDefault="00ED28D9" w:rsidP="00427709">
      <w:pPr>
        <w:tabs>
          <w:tab w:val="left" w:pos="1843"/>
        </w:tabs>
        <w:spacing w:line="276" w:lineRule="auto"/>
        <w:jc w:val="both"/>
        <w:rPr>
          <w:b/>
          <w:bCs/>
          <w:sz w:val="22"/>
          <w:szCs w:val="22"/>
        </w:rPr>
      </w:pPr>
      <w:bookmarkStart w:id="66"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658C3AAA" w14:textId="350FE963"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00F066CD" w:rsidRPr="00F066CD">
        <w:rPr>
          <w:sz w:val="22"/>
          <w:szCs w:val="22"/>
        </w:rPr>
        <w:t>Znakowanie</w:t>
      </w:r>
    </w:p>
    <w:p w14:paraId="4FB37E9F" w14:textId="2DC94CF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00F066CD" w:rsidRPr="00F066CD">
        <w:rPr>
          <w:sz w:val="22"/>
          <w:szCs w:val="22"/>
        </w:rPr>
        <w:t>Wykaz wymagań i parametrów techniczno-użytkowych</w:t>
      </w:r>
    </w:p>
    <w:p w14:paraId="14D73927" w14:textId="4F92899F"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4148BFD1" w14:textId="7D1CB589"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Pr="00427709">
        <w:rPr>
          <w:bCs/>
          <w:sz w:val="22"/>
          <w:szCs w:val="22"/>
        </w:rPr>
        <w:t>J</w:t>
      </w:r>
      <w:r w:rsidR="00394ECD" w:rsidRPr="00427709">
        <w:rPr>
          <w:bCs/>
          <w:sz w:val="22"/>
          <w:szCs w:val="22"/>
        </w:rPr>
        <w:t>ednolity Europejski Dokument Zamówienia</w:t>
      </w:r>
    </w:p>
    <w:p w14:paraId="7492E38D" w14:textId="516D3EB5"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Pr="00427709">
        <w:rPr>
          <w:bCs/>
          <w:sz w:val="22"/>
          <w:szCs w:val="22"/>
        </w:rPr>
        <w:t xml:space="preserve">Oświadczenie o </w:t>
      </w:r>
      <w:r w:rsidR="00394ECD" w:rsidRPr="00427709">
        <w:rPr>
          <w:bCs/>
          <w:sz w:val="22"/>
          <w:szCs w:val="22"/>
        </w:rPr>
        <w:t>przynależności lub braku przynależności do tej samej grupy kapitałowej</w:t>
      </w:r>
    </w:p>
    <w:p w14:paraId="4F3CAD0B" w14:textId="670B7BFF"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 xml:space="preserve">Wykaz </w:t>
      </w:r>
      <w:bookmarkStart w:id="67" w:name="_Hlk107487166"/>
      <w:r w:rsidRPr="00427709">
        <w:rPr>
          <w:bCs/>
          <w:sz w:val="22"/>
          <w:szCs w:val="22"/>
        </w:rPr>
        <w:t>wykonanych</w:t>
      </w:r>
      <w:r w:rsidR="00427709" w:rsidRPr="00427709">
        <w:rPr>
          <w:bCs/>
          <w:sz w:val="22"/>
          <w:szCs w:val="22"/>
        </w:rPr>
        <w:t>/wykonywanych</w:t>
      </w:r>
      <w:r w:rsidRPr="00427709">
        <w:rPr>
          <w:bCs/>
          <w:sz w:val="22"/>
          <w:szCs w:val="22"/>
        </w:rPr>
        <w:t xml:space="preserve"> </w:t>
      </w:r>
      <w:bookmarkEnd w:id="67"/>
      <w:r w:rsidRPr="00427709">
        <w:rPr>
          <w:bCs/>
          <w:sz w:val="22"/>
          <w:szCs w:val="22"/>
        </w:rPr>
        <w:t>dostaw</w:t>
      </w:r>
    </w:p>
    <w:p w14:paraId="314F465B" w14:textId="69B2022D"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2F73CF55" w14:textId="6D0A5CD3" w:rsidR="007A4EE6" w:rsidRPr="00427709" w:rsidRDefault="00CD4F8F" w:rsidP="00427709">
      <w:pPr>
        <w:tabs>
          <w:tab w:val="left" w:pos="1843"/>
        </w:tabs>
        <w:spacing w:line="276" w:lineRule="auto"/>
        <w:jc w:val="both"/>
        <w:rPr>
          <w:b/>
          <w:bCs/>
          <w:sz w:val="22"/>
          <w:szCs w:val="22"/>
        </w:rPr>
      </w:pPr>
      <w:r w:rsidRPr="0057145B">
        <w:rPr>
          <w:b/>
          <w:bCs/>
          <w:sz w:val="22"/>
          <w:szCs w:val="22"/>
        </w:rPr>
        <w:t xml:space="preserve">Załącznik nr 6 – </w:t>
      </w:r>
      <w:r w:rsidR="00427709" w:rsidRPr="0057145B">
        <w:rPr>
          <w:b/>
          <w:bCs/>
          <w:sz w:val="22"/>
          <w:szCs w:val="22"/>
        </w:rPr>
        <w:tab/>
      </w:r>
      <w:r w:rsidRPr="0057145B">
        <w:rPr>
          <w:b/>
          <w:bCs/>
          <w:sz w:val="22"/>
          <w:szCs w:val="22"/>
        </w:rPr>
        <w:t xml:space="preserve">Zobowiązanie </w:t>
      </w:r>
      <w:r w:rsidR="008C4046" w:rsidRPr="0057145B">
        <w:rPr>
          <w:b/>
          <w:bCs/>
          <w:sz w:val="22"/>
          <w:szCs w:val="22"/>
        </w:rPr>
        <w:t>Wykonawcy</w:t>
      </w:r>
      <w:r w:rsidRPr="0057145B">
        <w:rPr>
          <w:b/>
          <w:bCs/>
          <w:sz w:val="22"/>
          <w:szCs w:val="22"/>
        </w:rPr>
        <w:t xml:space="preserve"> do zachowania poufności</w:t>
      </w:r>
    </w:p>
    <w:p w14:paraId="60FB2C52" w14:textId="0CF811C8" w:rsidR="00602FAA" w:rsidRPr="00133CF5" w:rsidRDefault="00F76785" w:rsidP="002C6087">
      <w:pPr>
        <w:spacing w:line="312" w:lineRule="auto"/>
        <w:rPr>
          <w:b/>
          <w:bCs/>
          <w:color w:val="1F4E79" w:themeColor="accent5" w:themeShade="80"/>
          <w:sz w:val="28"/>
          <w:szCs w:val="28"/>
        </w:rPr>
      </w:pPr>
      <w:r>
        <w:rPr>
          <w:sz w:val="24"/>
          <w:szCs w:val="24"/>
        </w:rPr>
        <w:br w:type="page"/>
      </w:r>
      <w:bookmarkStart w:id="68" w:name="_Toc67292090"/>
      <w:bookmarkStart w:id="69" w:name="_Hlk67822110"/>
      <w:bookmarkEnd w:id="66"/>
      <w:r w:rsidR="00602FAA" w:rsidRPr="00133CF5">
        <w:rPr>
          <w:rFonts w:eastAsiaTheme="majorEastAsia"/>
          <w:b/>
          <w:bCs/>
          <w:color w:val="1F4E79" w:themeColor="accent5" w:themeShade="80"/>
          <w:spacing w:val="20"/>
          <w:sz w:val="28"/>
          <w:szCs w:val="28"/>
        </w:rPr>
        <w:lastRenderedPageBreak/>
        <w:t>Załącznik nr 1 Szczegółowy Opis Przedmiotu Zamówieni</w:t>
      </w:r>
      <w:r w:rsidR="00B15CAF" w:rsidRPr="00133CF5">
        <w:rPr>
          <w:rFonts w:eastAsiaTheme="majorEastAsia"/>
          <w:b/>
          <w:bCs/>
          <w:color w:val="1F4E79" w:themeColor="accent5" w:themeShade="80"/>
          <w:spacing w:val="20"/>
          <w:sz w:val="28"/>
          <w:szCs w:val="28"/>
        </w:rPr>
        <w:t>a</w:t>
      </w:r>
      <w:r w:rsidR="002D475B" w:rsidRPr="00133CF5">
        <w:rPr>
          <w:rFonts w:eastAsiaTheme="majorEastAsia"/>
          <w:b/>
          <w:bCs/>
          <w:color w:val="1F4E79" w:themeColor="accent5" w:themeShade="80"/>
          <w:spacing w:val="20"/>
          <w:sz w:val="28"/>
          <w:szCs w:val="28"/>
        </w:rPr>
        <w:t xml:space="preserve"> </w:t>
      </w:r>
      <w:r w:rsidR="00B15CAF" w:rsidRPr="00133CF5">
        <w:rPr>
          <w:rFonts w:eastAsiaTheme="majorEastAsia"/>
          <w:b/>
          <w:bCs/>
          <w:color w:val="1F4E79" w:themeColor="accent5" w:themeShade="80"/>
          <w:spacing w:val="20"/>
          <w:sz w:val="28"/>
          <w:szCs w:val="28"/>
        </w:rPr>
        <w:t>(SOPZ)</w:t>
      </w:r>
      <w:bookmarkEnd w:id="68"/>
      <w:bookmarkEnd w:id="69"/>
    </w:p>
    <w:p w14:paraId="340D2BB2" w14:textId="77777777" w:rsidR="00A96B0E" w:rsidRPr="009D4CE2" w:rsidRDefault="00A96B0E" w:rsidP="009D4CE2"/>
    <w:p w14:paraId="249424C1" w14:textId="77777777" w:rsidR="00992D83" w:rsidRPr="002F1DA0" w:rsidRDefault="00992D83">
      <w:pPr>
        <w:numPr>
          <w:ilvl w:val="0"/>
          <w:numId w:val="69"/>
        </w:numPr>
        <w:rPr>
          <w:b/>
          <w:bCs/>
          <w:sz w:val="22"/>
          <w:szCs w:val="22"/>
        </w:rPr>
      </w:pPr>
      <w:bookmarkStart w:id="70" w:name="_Hlk67824301"/>
      <w:r w:rsidRPr="002F1DA0">
        <w:rPr>
          <w:b/>
          <w:sz w:val="22"/>
          <w:szCs w:val="22"/>
        </w:rPr>
        <w:t>Przedmiot zamówienia:</w:t>
      </w:r>
    </w:p>
    <w:p w14:paraId="6252B4DC" w14:textId="77777777" w:rsidR="00992D83" w:rsidRPr="002F1DA0" w:rsidRDefault="00992D83" w:rsidP="00992D83">
      <w:pPr>
        <w:ind w:left="284"/>
        <w:rPr>
          <w:b/>
          <w:sz w:val="22"/>
          <w:szCs w:val="22"/>
        </w:rPr>
      </w:pPr>
    </w:p>
    <w:p w14:paraId="19F15755" w14:textId="5425A1A5" w:rsidR="00992D83" w:rsidRPr="00AC7051" w:rsidRDefault="00992D83">
      <w:pPr>
        <w:pStyle w:val="Akapitzlist"/>
        <w:numPr>
          <w:ilvl w:val="1"/>
          <w:numId w:val="69"/>
        </w:numPr>
        <w:jc w:val="both"/>
        <w:rPr>
          <w:bCs/>
          <w:sz w:val="22"/>
          <w:szCs w:val="22"/>
        </w:rPr>
      </w:pPr>
      <w:r w:rsidRPr="00AC7051">
        <w:rPr>
          <w:sz w:val="22"/>
          <w:szCs w:val="22"/>
          <w:lang w:eastAsia="en-US"/>
        </w:rPr>
        <w:t xml:space="preserve">Przedmiotem </w:t>
      </w:r>
      <w:r w:rsidRPr="00AC7051">
        <w:rPr>
          <w:bCs/>
          <w:sz w:val="22"/>
          <w:szCs w:val="22"/>
        </w:rPr>
        <w:t>zamówienia jest:</w:t>
      </w:r>
      <w:r w:rsidRPr="00AC7051">
        <w:rPr>
          <w:sz w:val="22"/>
          <w:szCs w:val="22"/>
          <w:lang w:eastAsia="en-US"/>
        </w:rPr>
        <w:t xml:space="preserve"> </w:t>
      </w:r>
      <w:r w:rsidRPr="009D4CE2">
        <w:rPr>
          <w:b/>
          <w:color w:val="0000CC"/>
          <w:sz w:val="22"/>
          <w:szCs w:val="22"/>
        </w:rPr>
        <w:t>„Dostawa pomp i zespołów pompowych średniociśnieniowych i wysokociśnieniowych dla Oddziałów PGG S.A. w okresie 18 m-</w:t>
      </w:r>
      <w:proofErr w:type="spellStart"/>
      <w:r w:rsidRPr="009D4CE2">
        <w:rPr>
          <w:b/>
          <w:color w:val="0000CC"/>
          <w:sz w:val="22"/>
          <w:szCs w:val="22"/>
        </w:rPr>
        <w:t>cy</w:t>
      </w:r>
      <w:proofErr w:type="spellEnd"/>
      <w:r w:rsidRPr="009D4CE2">
        <w:rPr>
          <w:b/>
          <w:color w:val="0000CC"/>
          <w:sz w:val="22"/>
          <w:szCs w:val="22"/>
        </w:rPr>
        <w:t xml:space="preserve">” </w:t>
      </w:r>
      <w:r w:rsidRPr="00AC7051">
        <w:rPr>
          <w:bCs/>
          <w:sz w:val="22"/>
          <w:szCs w:val="22"/>
        </w:rPr>
        <w:t>z podziałem na zadania.</w:t>
      </w:r>
    </w:p>
    <w:p w14:paraId="5AB01193" w14:textId="77777777" w:rsidR="00992D83" w:rsidRPr="009D4CE2" w:rsidRDefault="00992D83" w:rsidP="009D4CE2"/>
    <w:tbl>
      <w:tblPr>
        <w:tblStyle w:val="Tabela-Siatka4"/>
        <w:tblW w:w="0" w:type="auto"/>
        <w:tblInd w:w="421" w:type="dxa"/>
        <w:tblLayout w:type="fixed"/>
        <w:tblLook w:val="04A0" w:firstRow="1" w:lastRow="0" w:firstColumn="1" w:lastColumn="0" w:noHBand="0" w:noVBand="1"/>
      </w:tblPr>
      <w:tblGrid>
        <w:gridCol w:w="5953"/>
        <w:gridCol w:w="1418"/>
        <w:gridCol w:w="1413"/>
      </w:tblGrid>
      <w:tr w:rsidR="00241807" w:rsidRPr="004276C2" w14:paraId="599018A7" w14:textId="3C281C4D" w:rsidTr="006F6617">
        <w:trPr>
          <w:trHeight w:val="20"/>
        </w:trPr>
        <w:tc>
          <w:tcPr>
            <w:tcW w:w="5953" w:type="dxa"/>
            <w:noWrap/>
            <w:vAlign w:val="center"/>
          </w:tcPr>
          <w:p w14:paraId="2C266F7F" w14:textId="77777777" w:rsidR="00241807" w:rsidRPr="00CF7BE7" w:rsidRDefault="00241807" w:rsidP="006F6617">
            <w:pPr>
              <w:jc w:val="center"/>
              <w:rPr>
                <w:sz w:val="18"/>
                <w:szCs w:val="18"/>
                <w:highlight w:val="green"/>
              </w:rPr>
            </w:pPr>
            <w:r w:rsidRPr="000625C1">
              <w:rPr>
                <w:sz w:val="18"/>
                <w:szCs w:val="18"/>
              </w:rPr>
              <w:t>Nr i nazwa zadnia</w:t>
            </w:r>
          </w:p>
        </w:tc>
        <w:tc>
          <w:tcPr>
            <w:tcW w:w="1418" w:type="dxa"/>
          </w:tcPr>
          <w:p w14:paraId="53FFDA61" w14:textId="1454393A" w:rsidR="00241807" w:rsidRPr="000625C1" w:rsidRDefault="00241807" w:rsidP="00241807">
            <w:pPr>
              <w:jc w:val="center"/>
              <w:rPr>
                <w:sz w:val="18"/>
                <w:szCs w:val="18"/>
              </w:rPr>
            </w:pPr>
            <w:r>
              <w:rPr>
                <w:sz w:val="18"/>
                <w:szCs w:val="18"/>
              </w:rPr>
              <w:t xml:space="preserve">Ilość </w:t>
            </w:r>
            <w:r w:rsidR="006F6617" w:rsidRPr="006F6617">
              <w:rPr>
                <w:sz w:val="18"/>
                <w:szCs w:val="18"/>
              </w:rPr>
              <w:t>szt.</w:t>
            </w:r>
            <w:r w:rsidR="006F6617">
              <w:rPr>
                <w:sz w:val="18"/>
                <w:szCs w:val="18"/>
              </w:rPr>
              <w:t xml:space="preserve"> </w:t>
            </w:r>
            <w:r>
              <w:rPr>
                <w:sz w:val="18"/>
                <w:szCs w:val="18"/>
              </w:rPr>
              <w:t xml:space="preserve">gwarantowana </w:t>
            </w:r>
          </w:p>
        </w:tc>
        <w:tc>
          <w:tcPr>
            <w:tcW w:w="1413" w:type="dxa"/>
          </w:tcPr>
          <w:p w14:paraId="4BD20C10" w14:textId="77777777" w:rsidR="006F6617" w:rsidRDefault="00241807" w:rsidP="00241807">
            <w:pPr>
              <w:jc w:val="center"/>
              <w:rPr>
                <w:sz w:val="18"/>
                <w:szCs w:val="18"/>
              </w:rPr>
            </w:pPr>
            <w:r>
              <w:rPr>
                <w:sz w:val="18"/>
                <w:szCs w:val="18"/>
              </w:rPr>
              <w:t xml:space="preserve">Ilość </w:t>
            </w:r>
            <w:r w:rsidR="006F6617">
              <w:rPr>
                <w:sz w:val="18"/>
                <w:szCs w:val="18"/>
              </w:rPr>
              <w:t xml:space="preserve">szt. </w:t>
            </w:r>
          </w:p>
          <w:p w14:paraId="69D28B8A" w14:textId="7E2425FB" w:rsidR="00241807" w:rsidRPr="000625C1" w:rsidRDefault="00241807" w:rsidP="00241807">
            <w:pPr>
              <w:jc w:val="center"/>
              <w:rPr>
                <w:sz w:val="18"/>
                <w:szCs w:val="18"/>
              </w:rPr>
            </w:pPr>
            <w:r>
              <w:rPr>
                <w:sz w:val="18"/>
                <w:szCs w:val="18"/>
              </w:rPr>
              <w:t xml:space="preserve">w ramach opcji </w:t>
            </w:r>
          </w:p>
        </w:tc>
      </w:tr>
      <w:tr w:rsidR="00241807" w:rsidRPr="009D4CE2" w14:paraId="3571989B" w14:textId="4D40179B" w:rsidTr="009D4CE2">
        <w:trPr>
          <w:trHeight w:val="567"/>
        </w:trPr>
        <w:tc>
          <w:tcPr>
            <w:tcW w:w="5953" w:type="dxa"/>
            <w:noWrap/>
            <w:vAlign w:val="center"/>
          </w:tcPr>
          <w:p w14:paraId="080EA8E2" w14:textId="50ACCAD9" w:rsidR="00241807" w:rsidRPr="009D4CE2" w:rsidRDefault="00241807" w:rsidP="009D4CE2">
            <w:r w:rsidRPr="009D4CE2">
              <w:t xml:space="preserve">Zadanie 1 - Dostawa pomp typoszeregu OS-80 i 100 lub równoważnych  </w:t>
            </w:r>
          </w:p>
        </w:tc>
        <w:tc>
          <w:tcPr>
            <w:tcW w:w="1418" w:type="dxa"/>
            <w:vAlign w:val="center"/>
          </w:tcPr>
          <w:p w14:paraId="0662E595" w14:textId="6C39BF93" w:rsidR="00241807" w:rsidRPr="009D4CE2" w:rsidRDefault="00241807" w:rsidP="00241807">
            <w:pPr>
              <w:jc w:val="center"/>
            </w:pPr>
            <w:r w:rsidRPr="009D4CE2">
              <w:t>31</w:t>
            </w:r>
          </w:p>
        </w:tc>
        <w:tc>
          <w:tcPr>
            <w:tcW w:w="1413" w:type="dxa"/>
            <w:vAlign w:val="center"/>
          </w:tcPr>
          <w:p w14:paraId="2ED6736B" w14:textId="083108A0" w:rsidR="00241807" w:rsidRPr="009D4CE2" w:rsidRDefault="00241807" w:rsidP="00241807">
            <w:pPr>
              <w:jc w:val="center"/>
            </w:pPr>
            <w:r w:rsidRPr="009D4CE2">
              <w:t>26</w:t>
            </w:r>
          </w:p>
        </w:tc>
      </w:tr>
      <w:tr w:rsidR="00241807" w:rsidRPr="009D4CE2" w14:paraId="0A410580" w14:textId="7416AF1A" w:rsidTr="009D4CE2">
        <w:trPr>
          <w:trHeight w:val="567"/>
        </w:trPr>
        <w:tc>
          <w:tcPr>
            <w:tcW w:w="5953" w:type="dxa"/>
            <w:noWrap/>
            <w:vAlign w:val="center"/>
          </w:tcPr>
          <w:p w14:paraId="61F8361E" w14:textId="5E1FD6C0" w:rsidR="00241807" w:rsidRPr="009D4CE2" w:rsidRDefault="00241807" w:rsidP="009D4CE2">
            <w:r w:rsidRPr="009D4CE2">
              <w:t xml:space="preserve">Zadanie 2 - Dostawa pomp typoszeregu OS-150 lub równoważnych  </w:t>
            </w:r>
          </w:p>
        </w:tc>
        <w:tc>
          <w:tcPr>
            <w:tcW w:w="1418" w:type="dxa"/>
            <w:vAlign w:val="center"/>
          </w:tcPr>
          <w:p w14:paraId="0C703A8B" w14:textId="7E776D99" w:rsidR="00241807" w:rsidRPr="009D4CE2" w:rsidRDefault="00241807" w:rsidP="00241807">
            <w:pPr>
              <w:jc w:val="center"/>
            </w:pPr>
            <w:r w:rsidRPr="009D4CE2">
              <w:t>35</w:t>
            </w:r>
          </w:p>
        </w:tc>
        <w:tc>
          <w:tcPr>
            <w:tcW w:w="1413" w:type="dxa"/>
            <w:vAlign w:val="center"/>
          </w:tcPr>
          <w:p w14:paraId="2548737B" w14:textId="3E50E817" w:rsidR="00241807" w:rsidRPr="009D4CE2" w:rsidRDefault="00241807" w:rsidP="00241807">
            <w:pPr>
              <w:jc w:val="center"/>
            </w:pPr>
            <w:r w:rsidRPr="009D4CE2">
              <w:t>36</w:t>
            </w:r>
          </w:p>
        </w:tc>
      </w:tr>
      <w:tr w:rsidR="00241807" w:rsidRPr="009D4CE2" w14:paraId="7D324CBA" w14:textId="6782F30C" w:rsidTr="009D4CE2">
        <w:trPr>
          <w:trHeight w:val="567"/>
        </w:trPr>
        <w:tc>
          <w:tcPr>
            <w:tcW w:w="5953" w:type="dxa"/>
            <w:noWrap/>
            <w:vAlign w:val="center"/>
          </w:tcPr>
          <w:p w14:paraId="7B7CC8DA" w14:textId="36946549" w:rsidR="00241807" w:rsidRPr="009D4CE2" w:rsidRDefault="00241807" w:rsidP="009D4CE2">
            <w:r w:rsidRPr="009D4CE2">
              <w:t xml:space="preserve">Zadanie 3 - Dostawa pomp i zespołów pompowych typoszeregu OS-150, OS-200 oraz ZW-50 lub równoważnych </w:t>
            </w:r>
          </w:p>
        </w:tc>
        <w:tc>
          <w:tcPr>
            <w:tcW w:w="1418" w:type="dxa"/>
            <w:vAlign w:val="center"/>
          </w:tcPr>
          <w:p w14:paraId="56314D6E" w14:textId="46B488E2" w:rsidR="00241807" w:rsidRPr="009D4CE2" w:rsidRDefault="00241807" w:rsidP="00241807">
            <w:pPr>
              <w:jc w:val="center"/>
            </w:pPr>
            <w:r w:rsidRPr="009D4CE2">
              <w:t>17</w:t>
            </w:r>
          </w:p>
        </w:tc>
        <w:tc>
          <w:tcPr>
            <w:tcW w:w="1413" w:type="dxa"/>
            <w:vAlign w:val="center"/>
          </w:tcPr>
          <w:p w14:paraId="25B30A7F" w14:textId="1B35DDED" w:rsidR="00241807" w:rsidRPr="009D4CE2" w:rsidRDefault="00241807" w:rsidP="00241807">
            <w:pPr>
              <w:jc w:val="center"/>
            </w:pPr>
            <w:r w:rsidRPr="009D4CE2">
              <w:t>13</w:t>
            </w:r>
          </w:p>
        </w:tc>
      </w:tr>
      <w:tr w:rsidR="00241807" w:rsidRPr="009D4CE2" w14:paraId="2A8F4582" w14:textId="60A67CA2" w:rsidTr="009D4CE2">
        <w:trPr>
          <w:trHeight w:val="567"/>
        </w:trPr>
        <w:tc>
          <w:tcPr>
            <w:tcW w:w="5953" w:type="dxa"/>
            <w:noWrap/>
            <w:vAlign w:val="center"/>
          </w:tcPr>
          <w:p w14:paraId="0DB66D64" w14:textId="5EDED000" w:rsidR="00241807" w:rsidRPr="009D4CE2" w:rsidRDefault="00241807" w:rsidP="009D4CE2">
            <w:r w:rsidRPr="009D4CE2">
              <w:t xml:space="preserve">Zadanie 4 - Dostawa pomp wirowych jednostopniowych typu OŁ lub równoważnych </w:t>
            </w:r>
          </w:p>
        </w:tc>
        <w:tc>
          <w:tcPr>
            <w:tcW w:w="1418" w:type="dxa"/>
            <w:vAlign w:val="center"/>
          </w:tcPr>
          <w:p w14:paraId="549B44AC" w14:textId="16F41B26" w:rsidR="00241807" w:rsidRPr="009D4CE2" w:rsidRDefault="00241807" w:rsidP="00241807">
            <w:pPr>
              <w:jc w:val="center"/>
            </w:pPr>
            <w:r w:rsidRPr="009D4CE2">
              <w:t>6</w:t>
            </w:r>
          </w:p>
        </w:tc>
        <w:tc>
          <w:tcPr>
            <w:tcW w:w="1413" w:type="dxa"/>
            <w:vAlign w:val="center"/>
          </w:tcPr>
          <w:p w14:paraId="6E082C2A" w14:textId="7C8F8EA8" w:rsidR="00241807" w:rsidRPr="009D4CE2" w:rsidRDefault="00241807" w:rsidP="00241807">
            <w:pPr>
              <w:jc w:val="center"/>
            </w:pPr>
            <w:r w:rsidRPr="009D4CE2">
              <w:t>4</w:t>
            </w:r>
          </w:p>
        </w:tc>
      </w:tr>
      <w:tr w:rsidR="00241807" w:rsidRPr="009D4CE2" w14:paraId="6CAC996D" w14:textId="4A9334E1" w:rsidTr="009D4CE2">
        <w:trPr>
          <w:trHeight w:val="567"/>
        </w:trPr>
        <w:tc>
          <w:tcPr>
            <w:tcW w:w="5953" w:type="dxa"/>
            <w:noWrap/>
            <w:vAlign w:val="center"/>
          </w:tcPr>
          <w:p w14:paraId="556A5E32" w14:textId="46E92784" w:rsidR="00241807" w:rsidRPr="009D4CE2" w:rsidRDefault="00241807" w:rsidP="009D4CE2">
            <w:r w:rsidRPr="009D4CE2">
              <w:t xml:space="preserve">Zadanie 5 - Dostawa pomp i zespołów wirowych typu PH lub równoważnych </w:t>
            </w:r>
          </w:p>
        </w:tc>
        <w:tc>
          <w:tcPr>
            <w:tcW w:w="1418" w:type="dxa"/>
            <w:vAlign w:val="center"/>
          </w:tcPr>
          <w:p w14:paraId="7D8AF681" w14:textId="2DC23A80" w:rsidR="00241807" w:rsidRPr="009D4CE2" w:rsidRDefault="00241807" w:rsidP="00241807">
            <w:pPr>
              <w:jc w:val="center"/>
            </w:pPr>
            <w:r w:rsidRPr="009D4CE2">
              <w:t>7</w:t>
            </w:r>
          </w:p>
        </w:tc>
        <w:tc>
          <w:tcPr>
            <w:tcW w:w="1413" w:type="dxa"/>
            <w:vAlign w:val="center"/>
          </w:tcPr>
          <w:p w14:paraId="0C606BB1" w14:textId="2A60C0C3" w:rsidR="00241807" w:rsidRPr="009D4CE2" w:rsidRDefault="00241807" w:rsidP="00241807">
            <w:pPr>
              <w:jc w:val="center"/>
            </w:pPr>
            <w:r w:rsidRPr="009D4CE2">
              <w:t>7</w:t>
            </w:r>
          </w:p>
        </w:tc>
      </w:tr>
      <w:tr w:rsidR="00241807" w:rsidRPr="009D4CE2" w14:paraId="32B49CA5" w14:textId="6A101182" w:rsidTr="009D4CE2">
        <w:trPr>
          <w:trHeight w:val="567"/>
        </w:trPr>
        <w:tc>
          <w:tcPr>
            <w:tcW w:w="5953" w:type="dxa"/>
            <w:noWrap/>
            <w:vAlign w:val="center"/>
          </w:tcPr>
          <w:p w14:paraId="3486CEB4" w14:textId="612FA65C" w:rsidR="00241807" w:rsidRPr="009D4CE2" w:rsidRDefault="00241807" w:rsidP="009D4CE2">
            <w:r w:rsidRPr="009D4CE2">
              <w:t xml:space="preserve">Zadanie 6 - Dostawa oraz dostawa z montażem pomp i zespołów pompowych typu OW, OWH, WE lub równoważnych </w:t>
            </w:r>
          </w:p>
        </w:tc>
        <w:tc>
          <w:tcPr>
            <w:tcW w:w="1418" w:type="dxa"/>
            <w:vAlign w:val="center"/>
          </w:tcPr>
          <w:p w14:paraId="75424F10" w14:textId="62B355D8" w:rsidR="00241807" w:rsidRPr="009D4CE2" w:rsidRDefault="00241807" w:rsidP="00241807">
            <w:pPr>
              <w:jc w:val="center"/>
            </w:pPr>
            <w:r w:rsidRPr="009D4CE2">
              <w:t>6</w:t>
            </w:r>
          </w:p>
        </w:tc>
        <w:tc>
          <w:tcPr>
            <w:tcW w:w="1413" w:type="dxa"/>
            <w:vAlign w:val="center"/>
          </w:tcPr>
          <w:p w14:paraId="057C8883" w14:textId="5CCFCAE3" w:rsidR="00241807" w:rsidRPr="009D4CE2" w:rsidRDefault="00241807" w:rsidP="00241807">
            <w:pPr>
              <w:jc w:val="center"/>
            </w:pPr>
            <w:r w:rsidRPr="009D4CE2">
              <w:t>1</w:t>
            </w:r>
          </w:p>
        </w:tc>
      </w:tr>
      <w:tr w:rsidR="00241807" w:rsidRPr="009D4CE2" w14:paraId="126D7D92" w14:textId="158DCCBA" w:rsidTr="009D4CE2">
        <w:trPr>
          <w:trHeight w:val="567"/>
        </w:trPr>
        <w:tc>
          <w:tcPr>
            <w:tcW w:w="5953" w:type="dxa"/>
            <w:noWrap/>
            <w:vAlign w:val="center"/>
          </w:tcPr>
          <w:p w14:paraId="55EA23D5" w14:textId="78A85109" w:rsidR="00241807" w:rsidRPr="009D4CE2" w:rsidRDefault="00241807" w:rsidP="009D4CE2">
            <w:r w:rsidRPr="009D4CE2">
              <w:t xml:space="preserve">Zadanie 7 - Dostawa oraz dostawa z montażem zespołów pompowych typu OW i OWH lub równoważnych </w:t>
            </w:r>
          </w:p>
        </w:tc>
        <w:tc>
          <w:tcPr>
            <w:tcW w:w="1418" w:type="dxa"/>
            <w:vAlign w:val="center"/>
          </w:tcPr>
          <w:p w14:paraId="2C274311" w14:textId="655231CA" w:rsidR="00241807" w:rsidRPr="009D4CE2" w:rsidRDefault="00241807" w:rsidP="00241807">
            <w:pPr>
              <w:jc w:val="center"/>
            </w:pPr>
            <w:r w:rsidRPr="009D4CE2">
              <w:t>5</w:t>
            </w:r>
          </w:p>
        </w:tc>
        <w:tc>
          <w:tcPr>
            <w:tcW w:w="1413" w:type="dxa"/>
            <w:vAlign w:val="center"/>
          </w:tcPr>
          <w:p w14:paraId="7BF3CBD1" w14:textId="2AA73C56" w:rsidR="00241807" w:rsidRPr="009D4CE2" w:rsidRDefault="00241807" w:rsidP="00241807">
            <w:pPr>
              <w:jc w:val="center"/>
            </w:pPr>
            <w:r w:rsidRPr="009D4CE2">
              <w:t>1</w:t>
            </w:r>
          </w:p>
        </w:tc>
      </w:tr>
    </w:tbl>
    <w:p w14:paraId="6C793D06" w14:textId="2EB6BE7E" w:rsidR="00AC7051" w:rsidRPr="009D4CE2" w:rsidRDefault="00AC7051" w:rsidP="009D4CE2"/>
    <w:p w14:paraId="67BA6EE1" w14:textId="77777777" w:rsidR="00AC7051" w:rsidRPr="009D4CE2" w:rsidRDefault="00AC7051">
      <w:pPr>
        <w:pStyle w:val="Akapitzlist"/>
        <w:numPr>
          <w:ilvl w:val="1"/>
          <w:numId w:val="69"/>
        </w:numPr>
        <w:spacing w:line="312" w:lineRule="auto"/>
        <w:jc w:val="both"/>
        <w:rPr>
          <w:b/>
          <w:sz w:val="22"/>
          <w:szCs w:val="22"/>
        </w:rPr>
      </w:pPr>
      <w:r w:rsidRPr="009D4CE2">
        <w:rPr>
          <w:b/>
          <w:sz w:val="22"/>
          <w:szCs w:val="22"/>
        </w:rPr>
        <w:t xml:space="preserve">Prawo opcji: </w:t>
      </w:r>
    </w:p>
    <w:p w14:paraId="10DE48BE" w14:textId="5D900F9D" w:rsidR="00AC7051" w:rsidRPr="009D4CE2" w:rsidRDefault="00AC7051" w:rsidP="00133CF5">
      <w:pPr>
        <w:pStyle w:val="Akapitzlist"/>
        <w:spacing w:before="40" w:line="288" w:lineRule="auto"/>
        <w:ind w:left="646"/>
        <w:contextualSpacing w:val="0"/>
        <w:jc w:val="both"/>
        <w:rPr>
          <w:bCs/>
          <w:sz w:val="22"/>
          <w:szCs w:val="22"/>
        </w:rPr>
      </w:pPr>
      <w:r w:rsidRPr="009D4CE2">
        <w:rPr>
          <w:bCs/>
          <w:sz w:val="22"/>
          <w:szCs w:val="22"/>
        </w:rPr>
        <w:t>Zamawiający zastrzega sobie możliwość skorzystania z prawa opcji (w całości lub w części) w</w:t>
      </w:r>
      <w:r w:rsidR="009D4CE2">
        <w:rPr>
          <w:bCs/>
          <w:sz w:val="22"/>
          <w:szCs w:val="22"/>
        </w:rPr>
        <w:t xml:space="preserve"> </w:t>
      </w:r>
      <w:r w:rsidRPr="009D4CE2">
        <w:rPr>
          <w:bCs/>
          <w:sz w:val="22"/>
          <w:szCs w:val="22"/>
        </w:rPr>
        <w:t>przypadku, gdy w okresie trwania umowy wyczerpaniu ulegnie zakres</w:t>
      </w:r>
      <w:r w:rsidR="00AB1B5F" w:rsidRPr="009D4CE2">
        <w:rPr>
          <w:bCs/>
          <w:sz w:val="22"/>
          <w:szCs w:val="22"/>
        </w:rPr>
        <w:t xml:space="preserve"> podstawowy (</w:t>
      </w:r>
      <w:r w:rsidR="00C22D0D" w:rsidRPr="009D4CE2">
        <w:rPr>
          <w:bCs/>
          <w:sz w:val="22"/>
          <w:szCs w:val="22"/>
        </w:rPr>
        <w:t>gwarantowany) i</w:t>
      </w:r>
      <w:r w:rsidRPr="009D4CE2">
        <w:rPr>
          <w:bCs/>
          <w:sz w:val="22"/>
          <w:szCs w:val="22"/>
        </w:rPr>
        <w:t xml:space="preserve"> dodatkowo zakup dodatkowej ilości </w:t>
      </w:r>
      <w:r w:rsidR="00AB1B5F" w:rsidRPr="009D4CE2">
        <w:rPr>
          <w:bCs/>
          <w:sz w:val="22"/>
          <w:szCs w:val="22"/>
        </w:rPr>
        <w:t>pomp</w:t>
      </w:r>
      <w:r w:rsidRPr="009D4CE2">
        <w:rPr>
          <w:bCs/>
          <w:sz w:val="22"/>
          <w:szCs w:val="22"/>
        </w:rPr>
        <w:t xml:space="preserve"> będzie leżał w interesie Zamawiającego oraz wynikał z jego bieżących potrzeb.</w:t>
      </w:r>
    </w:p>
    <w:p w14:paraId="72ED98A9" w14:textId="6B3E97B1" w:rsidR="00AC7051" w:rsidRPr="009D4CE2" w:rsidRDefault="00AC7051" w:rsidP="00133CF5">
      <w:pPr>
        <w:pStyle w:val="Akapitzlist"/>
        <w:numPr>
          <w:ilvl w:val="1"/>
          <w:numId w:val="69"/>
        </w:numPr>
        <w:spacing w:before="40" w:line="288" w:lineRule="auto"/>
        <w:ind w:left="646"/>
        <w:contextualSpacing w:val="0"/>
        <w:jc w:val="both"/>
        <w:rPr>
          <w:bCs/>
          <w:sz w:val="22"/>
          <w:szCs w:val="22"/>
        </w:rPr>
      </w:pPr>
      <w:r w:rsidRPr="009D4CE2">
        <w:rPr>
          <w:bCs/>
          <w:sz w:val="22"/>
          <w:szCs w:val="22"/>
        </w:rPr>
        <w:t xml:space="preserve">W celu uruchomienia prawa opcji Zamawiający prześle Wykonawcy </w:t>
      </w:r>
      <w:r w:rsidR="00C22D0D" w:rsidRPr="009D4CE2">
        <w:rPr>
          <w:bCs/>
          <w:sz w:val="22"/>
          <w:szCs w:val="22"/>
        </w:rPr>
        <w:t>zamówienie.</w:t>
      </w:r>
    </w:p>
    <w:p w14:paraId="2006756C" w14:textId="7D742799" w:rsidR="00AC7051" w:rsidRPr="009D4CE2" w:rsidRDefault="00AC7051" w:rsidP="00133CF5">
      <w:pPr>
        <w:pStyle w:val="Akapitzlist"/>
        <w:numPr>
          <w:ilvl w:val="1"/>
          <w:numId w:val="69"/>
        </w:numPr>
        <w:spacing w:before="40" w:line="288" w:lineRule="auto"/>
        <w:ind w:left="646"/>
        <w:contextualSpacing w:val="0"/>
        <w:jc w:val="both"/>
        <w:rPr>
          <w:bCs/>
          <w:sz w:val="22"/>
          <w:szCs w:val="22"/>
        </w:rPr>
      </w:pPr>
      <w:r w:rsidRPr="009D4CE2">
        <w:rPr>
          <w:bCs/>
          <w:sz w:val="22"/>
          <w:szCs w:val="22"/>
        </w:rPr>
        <w:t>Prawo opcji jest jednostronnym uprawnieniem Zamawiającego, z którego może, ale nie ma obowiązku skorzystać w ramach realizacji przedmiotu zamówienia. W przypadku nie skorzystania przez Zamawiającego z prawa opcji Wykonawcy nie przysługują żadne roszczenia z tego tytułu.</w:t>
      </w:r>
    </w:p>
    <w:p w14:paraId="32D3649C" w14:textId="5915FC32" w:rsidR="00AC7051" w:rsidRPr="009D4CE2" w:rsidRDefault="00AC7051" w:rsidP="00133CF5">
      <w:pPr>
        <w:pStyle w:val="Akapitzlist"/>
        <w:numPr>
          <w:ilvl w:val="1"/>
          <w:numId w:val="69"/>
        </w:numPr>
        <w:spacing w:before="40" w:line="288" w:lineRule="auto"/>
        <w:ind w:left="646"/>
        <w:contextualSpacing w:val="0"/>
        <w:jc w:val="both"/>
        <w:rPr>
          <w:bCs/>
          <w:sz w:val="22"/>
          <w:szCs w:val="22"/>
        </w:rPr>
      </w:pPr>
      <w:r w:rsidRPr="009D4CE2">
        <w:rPr>
          <w:bCs/>
          <w:sz w:val="22"/>
          <w:szCs w:val="22"/>
        </w:rPr>
        <w:t xml:space="preserve">Jeżeli Zamawiający skorzysta z prawa opcji obowiązkiem umownym </w:t>
      </w:r>
      <w:r w:rsidR="00AB1B5F" w:rsidRPr="009D4CE2">
        <w:rPr>
          <w:bCs/>
          <w:sz w:val="22"/>
          <w:szCs w:val="22"/>
        </w:rPr>
        <w:t>W</w:t>
      </w:r>
      <w:r w:rsidRPr="009D4CE2">
        <w:rPr>
          <w:bCs/>
          <w:sz w:val="22"/>
          <w:szCs w:val="22"/>
        </w:rPr>
        <w:t>ykonawcy jest wykonanie świadczenia w zakresie objętym wykorzystanym prawem opcji na warunkach takich jak zamówienie podstawowe.</w:t>
      </w:r>
    </w:p>
    <w:p w14:paraId="26B27A59" w14:textId="18A925C4" w:rsidR="00992D83" w:rsidRPr="009D4CE2" w:rsidRDefault="00AC7051" w:rsidP="00133CF5">
      <w:pPr>
        <w:pStyle w:val="Akapitzlist"/>
        <w:numPr>
          <w:ilvl w:val="1"/>
          <w:numId w:val="69"/>
        </w:numPr>
        <w:spacing w:before="40" w:line="288" w:lineRule="auto"/>
        <w:ind w:left="646"/>
        <w:contextualSpacing w:val="0"/>
        <w:jc w:val="both"/>
        <w:rPr>
          <w:bCs/>
          <w:sz w:val="22"/>
          <w:szCs w:val="22"/>
        </w:rPr>
      </w:pPr>
      <w:r w:rsidRPr="009D4CE2">
        <w:rPr>
          <w:bCs/>
          <w:sz w:val="22"/>
          <w:szCs w:val="22"/>
        </w:rPr>
        <w:t>Zamawiający ma prawo wielokrotnie korzystać z prawa opcji po zrealizowaniu zakresu podstawowego zamówienia – jednak do wyczerpania maksymalnego zakresu prawa opcji.</w:t>
      </w:r>
    </w:p>
    <w:p w14:paraId="08D704E2" w14:textId="7CEE71A4" w:rsidR="00AC7051" w:rsidRPr="009D4CE2" w:rsidRDefault="00AC7051" w:rsidP="00133CF5">
      <w:pPr>
        <w:pStyle w:val="Akapitzlist"/>
        <w:numPr>
          <w:ilvl w:val="1"/>
          <w:numId w:val="69"/>
        </w:numPr>
        <w:spacing w:before="40" w:line="288" w:lineRule="auto"/>
        <w:ind w:left="646"/>
        <w:contextualSpacing w:val="0"/>
        <w:jc w:val="both"/>
        <w:rPr>
          <w:bCs/>
          <w:sz w:val="22"/>
          <w:szCs w:val="22"/>
        </w:rPr>
      </w:pPr>
      <w:r w:rsidRPr="009D4CE2">
        <w:rPr>
          <w:bCs/>
          <w:sz w:val="22"/>
          <w:szCs w:val="22"/>
        </w:rPr>
        <w:t xml:space="preserve">Uruchomienie opcji nie będzie wymagało zmiany umowy. </w:t>
      </w:r>
    </w:p>
    <w:p w14:paraId="774E5169" w14:textId="52130E8E" w:rsidR="001E38C1" w:rsidRPr="009D4CE2" w:rsidRDefault="001E38C1" w:rsidP="00133CF5">
      <w:pPr>
        <w:pStyle w:val="Akapitzlist"/>
        <w:numPr>
          <w:ilvl w:val="1"/>
          <w:numId w:val="69"/>
        </w:numPr>
        <w:spacing w:before="40" w:line="288" w:lineRule="auto"/>
        <w:ind w:left="646"/>
        <w:contextualSpacing w:val="0"/>
        <w:jc w:val="both"/>
        <w:rPr>
          <w:bCs/>
          <w:sz w:val="22"/>
          <w:szCs w:val="22"/>
        </w:rPr>
      </w:pPr>
      <w:r w:rsidRPr="009D4CE2">
        <w:rPr>
          <w:sz w:val="22"/>
          <w:szCs w:val="22"/>
        </w:rPr>
        <w:t xml:space="preserve">Realizacja przedmiotu zamówienia odbywać się będzie na podstawie harmonogramu dostaw, stanowiącego </w:t>
      </w:r>
      <w:r w:rsidRPr="009D4CE2">
        <w:rPr>
          <w:b/>
          <w:bCs/>
          <w:sz w:val="22"/>
          <w:szCs w:val="22"/>
        </w:rPr>
        <w:t xml:space="preserve">Załącznik nr 5.1 </w:t>
      </w:r>
      <w:r w:rsidRPr="009D4CE2">
        <w:rPr>
          <w:sz w:val="22"/>
          <w:szCs w:val="22"/>
        </w:rPr>
        <w:t>do umowy dostawy w ramach opcji.</w:t>
      </w:r>
      <w:r w:rsidRPr="009D4CE2">
        <w:rPr>
          <w:b/>
          <w:bCs/>
          <w:sz w:val="22"/>
          <w:szCs w:val="22"/>
        </w:rPr>
        <w:t xml:space="preserve"> </w:t>
      </w:r>
    </w:p>
    <w:p w14:paraId="142299F7" w14:textId="77777777" w:rsidR="001E38C1" w:rsidRPr="009D4CE2" w:rsidRDefault="001E38C1" w:rsidP="009D4CE2">
      <w:pPr>
        <w:rPr>
          <w:highlight w:val="green"/>
        </w:rPr>
      </w:pPr>
    </w:p>
    <w:p w14:paraId="3CC421A2" w14:textId="77777777" w:rsidR="009D4CE2" w:rsidRDefault="009D4CE2">
      <w:pPr>
        <w:spacing w:after="160" w:line="259" w:lineRule="auto"/>
        <w:rPr>
          <w:b/>
          <w:bCs/>
          <w:sz w:val="24"/>
          <w:szCs w:val="24"/>
        </w:rPr>
      </w:pPr>
      <w:r>
        <w:rPr>
          <w:b/>
          <w:bCs/>
        </w:rPr>
        <w:br w:type="page"/>
      </w:r>
    </w:p>
    <w:p w14:paraId="6513446A" w14:textId="75FE6DB8" w:rsidR="00992D83" w:rsidRPr="0014177E" w:rsidRDefault="00992D83">
      <w:pPr>
        <w:pStyle w:val="Akapitzlist"/>
        <w:numPr>
          <w:ilvl w:val="0"/>
          <w:numId w:val="69"/>
        </w:numPr>
        <w:jc w:val="both"/>
        <w:rPr>
          <w:b/>
          <w:bCs/>
        </w:rPr>
      </w:pPr>
      <w:r w:rsidRPr="0014177E">
        <w:rPr>
          <w:b/>
          <w:bCs/>
        </w:rPr>
        <w:lastRenderedPageBreak/>
        <w:t>Lokalizacja</w:t>
      </w:r>
      <w:r>
        <w:rPr>
          <w:b/>
          <w:bCs/>
        </w:rPr>
        <w:t xml:space="preserve"> dostaw</w:t>
      </w:r>
      <w:r w:rsidRPr="0014177E">
        <w:rPr>
          <w:b/>
          <w:bCs/>
        </w:rPr>
        <w:t xml:space="preserve">: </w:t>
      </w:r>
    </w:p>
    <w:p w14:paraId="2F3493A4" w14:textId="77777777" w:rsidR="00992D83" w:rsidRPr="009D4CE2" w:rsidRDefault="00992D83" w:rsidP="009D4CE2"/>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2410"/>
        <w:gridCol w:w="2609"/>
      </w:tblGrid>
      <w:tr w:rsidR="00992D83" w:rsidRPr="00ED2C43" w14:paraId="04E41529" w14:textId="77777777" w:rsidTr="003077AF">
        <w:trPr>
          <w:jc w:val="center"/>
        </w:trPr>
        <w:tc>
          <w:tcPr>
            <w:tcW w:w="4454" w:type="dxa"/>
            <w:tcBorders>
              <w:top w:val="single" w:sz="4" w:space="0" w:color="auto"/>
              <w:left w:val="single" w:sz="4" w:space="0" w:color="auto"/>
              <w:bottom w:val="single" w:sz="4" w:space="0" w:color="auto"/>
              <w:right w:val="single" w:sz="4" w:space="0" w:color="auto"/>
            </w:tcBorders>
            <w:vAlign w:val="center"/>
            <w:hideMark/>
          </w:tcPr>
          <w:p w14:paraId="0F10BB18" w14:textId="77777777" w:rsidR="00992D83" w:rsidRPr="00E30C00" w:rsidRDefault="00992D83" w:rsidP="003077AF">
            <w:pPr>
              <w:spacing w:before="120" w:after="120"/>
              <w:jc w:val="center"/>
              <w:rPr>
                <w:b/>
                <w:bCs/>
              </w:rPr>
            </w:pPr>
            <w:r w:rsidRPr="00E30C00">
              <w:rPr>
                <w:b/>
                <w:bCs/>
              </w:rPr>
              <w:t>Nazwa Oddziału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E64A42" w14:textId="77777777" w:rsidR="00992D83" w:rsidRPr="00E30C00" w:rsidRDefault="00992D83" w:rsidP="003077AF">
            <w:pPr>
              <w:spacing w:before="120" w:after="120"/>
              <w:jc w:val="center"/>
              <w:rPr>
                <w:b/>
                <w:bCs/>
              </w:rPr>
            </w:pPr>
            <w:r w:rsidRPr="00E30C00">
              <w:rPr>
                <w:b/>
                <w:bCs/>
              </w:rPr>
              <w:t>Ulica</w:t>
            </w:r>
          </w:p>
        </w:tc>
        <w:tc>
          <w:tcPr>
            <w:tcW w:w="2609" w:type="dxa"/>
            <w:tcBorders>
              <w:top w:val="single" w:sz="4" w:space="0" w:color="auto"/>
              <w:left w:val="single" w:sz="4" w:space="0" w:color="auto"/>
              <w:bottom w:val="single" w:sz="4" w:space="0" w:color="auto"/>
              <w:right w:val="single" w:sz="4" w:space="0" w:color="auto"/>
            </w:tcBorders>
            <w:vAlign w:val="center"/>
            <w:hideMark/>
          </w:tcPr>
          <w:p w14:paraId="10BB84D8" w14:textId="77777777" w:rsidR="00992D83" w:rsidRPr="00E30C00" w:rsidRDefault="00992D83" w:rsidP="003077AF">
            <w:pPr>
              <w:spacing w:before="120" w:after="120"/>
              <w:jc w:val="center"/>
              <w:rPr>
                <w:b/>
                <w:bCs/>
              </w:rPr>
            </w:pPr>
            <w:r w:rsidRPr="00E30C00">
              <w:rPr>
                <w:b/>
                <w:bCs/>
              </w:rPr>
              <w:t>Miasto</w:t>
            </w:r>
          </w:p>
        </w:tc>
      </w:tr>
      <w:tr w:rsidR="00992D83" w:rsidRPr="00ED2C43" w14:paraId="05AC4F2E"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0C6C55" w14:textId="77777777" w:rsidR="00992D83" w:rsidRPr="00E30C00" w:rsidRDefault="00992D83" w:rsidP="003077AF">
            <w:pPr>
              <w:ind w:left="284"/>
              <w:rPr>
                <w:b/>
              </w:rPr>
            </w:pPr>
            <w:r w:rsidRPr="00E30C00">
              <w:rPr>
                <w:b/>
              </w:rPr>
              <w:t>KWK ROW</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A4D9B0" w14:textId="77777777" w:rsidR="00992D83" w:rsidRPr="00E30C00" w:rsidRDefault="00992D83" w:rsidP="003077AF">
            <w:pPr>
              <w:jc w:val="center"/>
              <w:rPr>
                <w:b/>
              </w:rPr>
            </w:pPr>
            <w:r w:rsidRPr="00E30C00">
              <w:rPr>
                <w:b/>
              </w:rPr>
              <w:t>Jastrzębska 10</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40027C" w14:textId="77777777" w:rsidR="00992D83" w:rsidRPr="00E30C00" w:rsidRDefault="00992D83" w:rsidP="003077AF">
            <w:pPr>
              <w:jc w:val="center"/>
              <w:rPr>
                <w:b/>
              </w:rPr>
            </w:pPr>
            <w:r w:rsidRPr="00E30C00">
              <w:rPr>
                <w:b/>
              </w:rPr>
              <w:t>44-253 Rybnik</w:t>
            </w:r>
          </w:p>
        </w:tc>
      </w:tr>
      <w:tr w:rsidR="00992D83" w:rsidRPr="00ED2C43" w14:paraId="1DDB8B10"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663C34" w14:textId="77777777" w:rsidR="00992D83" w:rsidRPr="00E30C00" w:rsidRDefault="00992D83" w:rsidP="003077AF">
            <w:pPr>
              <w:ind w:left="284"/>
            </w:pPr>
            <w:r w:rsidRPr="00E30C00">
              <w:t>Ruch „Jankowice”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205BF9" w14:textId="77777777" w:rsidR="00992D83" w:rsidRPr="00E30C00" w:rsidRDefault="00992D83" w:rsidP="003077AF">
            <w:pPr>
              <w:jc w:val="center"/>
            </w:pPr>
            <w:r w:rsidRPr="00E30C00">
              <w:t>Jastrzębska 12</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754B6E" w14:textId="77777777" w:rsidR="00992D83" w:rsidRPr="00E30C00" w:rsidRDefault="00992D83" w:rsidP="003077AF">
            <w:pPr>
              <w:jc w:val="center"/>
            </w:pPr>
            <w:r w:rsidRPr="00E30C00">
              <w:t>44-253 Rybnik</w:t>
            </w:r>
          </w:p>
        </w:tc>
      </w:tr>
      <w:tr w:rsidR="00992D83" w:rsidRPr="00ED2C43" w14:paraId="33E9E718"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729EF6" w14:textId="77777777" w:rsidR="00992D83" w:rsidRPr="00E30C00" w:rsidRDefault="00992D83" w:rsidP="003077AF">
            <w:pPr>
              <w:ind w:left="284"/>
            </w:pPr>
            <w:r w:rsidRPr="00E30C00">
              <w:t>Ruch „Chwałowice”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48F50B" w14:textId="77777777" w:rsidR="00992D83" w:rsidRPr="00E30C00" w:rsidRDefault="00992D83" w:rsidP="003077AF">
            <w:pPr>
              <w:jc w:val="center"/>
            </w:pPr>
            <w:r w:rsidRPr="00E30C00">
              <w:t>Przewozowa 4</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ED913F" w14:textId="77777777" w:rsidR="00992D83" w:rsidRPr="00E30C00" w:rsidRDefault="00992D83" w:rsidP="003077AF">
            <w:pPr>
              <w:ind w:firstLine="300"/>
              <w:jc w:val="center"/>
            </w:pPr>
            <w:r w:rsidRPr="00E30C00">
              <w:t>44-206 Rybnik</w:t>
            </w:r>
          </w:p>
        </w:tc>
      </w:tr>
      <w:tr w:rsidR="00992D83" w:rsidRPr="00ED2C43" w14:paraId="29C89FA2" w14:textId="77777777" w:rsidTr="003077AF">
        <w:trPr>
          <w:trHeight w:val="63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5348F4" w14:textId="77777777" w:rsidR="00992D83" w:rsidRPr="00E30C00" w:rsidRDefault="00992D83" w:rsidP="003077AF">
            <w:pPr>
              <w:ind w:left="284"/>
            </w:pPr>
            <w:r w:rsidRPr="00E30C00">
              <w:t>Ruch „Marcel”</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228C30" w14:textId="77777777" w:rsidR="00992D83" w:rsidRPr="00E30C00" w:rsidRDefault="00992D83" w:rsidP="003077AF">
            <w:pPr>
              <w:jc w:val="center"/>
            </w:pPr>
            <w:r w:rsidRPr="00E30C00">
              <w:t>Korfantego 52</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68D538" w14:textId="77777777" w:rsidR="00992D83" w:rsidRPr="00E30C00" w:rsidRDefault="00992D83" w:rsidP="003077AF">
            <w:pPr>
              <w:jc w:val="center"/>
            </w:pPr>
            <w:r w:rsidRPr="00E30C00">
              <w:t>44-310 Radlin</w:t>
            </w:r>
          </w:p>
        </w:tc>
      </w:tr>
      <w:tr w:rsidR="00992D83" w:rsidRPr="00ED2C43" w14:paraId="024F3949" w14:textId="77777777" w:rsidTr="003077AF">
        <w:trPr>
          <w:trHeight w:val="500"/>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0DEF9" w14:textId="77777777" w:rsidR="00992D83" w:rsidRPr="00E30C00" w:rsidRDefault="00992D83" w:rsidP="003077AF">
            <w:pPr>
              <w:ind w:left="284"/>
            </w:pPr>
            <w:r w:rsidRPr="00E30C00">
              <w:t>Ruch „Rydułtowy”</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6B720" w14:textId="77777777" w:rsidR="00992D83" w:rsidRPr="00E30C00" w:rsidRDefault="00992D83" w:rsidP="003077AF">
            <w:pPr>
              <w:jc w:val="center"/>
            </w:pPr>
            <w:r w:rsidRPr="00E30C00">
              <w:t>Leona 2</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BF0BC" w14:textId="77777777" w:rsidR="00992D83" w:rsidRPr="00E30C00" w:rsidRDefault="00992D83" w:rsidP="003077AF">
            <w:pPr>
              <w:jc w:val="center"/>
            </w:pPr>
            <w:r w:rsidRPr="00E30C00">
              <w:t>44-280 Rydułtowy</w:t>
            </w:r>
          </w:p>
        </w:tc>
      </w:tr>
      <w:tr w:rsidR="00992D83" w:rsidRPr="00ED2C43" w14:paraId="197D6412"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568F5" w14:textId="77777777" w:rsidR="00992D83" w:rsidRPr="00E30C00" w:rsidRDefault="00992D83" w:rsidP="003077AF">
            <w:pPr>
              <w:ind w:left="284"/>
              <w:rPr>
                <w:b/>
              </w:rPr>
            </w:pPr>
            <w:r w:rsidRPr="00E30C00">
              <w:rPr>
                <w:b/>
              </w:rPr>
              <w:t>KWK Mysłowice-Wesoła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844C4" w14:textId="77777777" w:rsidR="00992D83" w:rsidRPr="00E30C00" w:rsidRDefault="00992D83" w:rsidP="003077AF">
            <w:pPr>
              <w:jc w:val="center"/>
            </w:pPr>
            <w:r w:rsidRPr="00E30C00">
              <w:t>Kopalniana 5</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2E1CE" w14:textId="77777777" w:rsidR="00992D83" w:rsidRPr="00E30C00" w:rsidRDefault="00992D83" w:rsidP="003077AF">
            <w:pPr>
              <w:ind w:firstLine="300"/>
              <w:jc w:val="center"/>
            </w:pPr>
            <w:r w:rsidRPr="00E30C00">
              <w:t>41-408 Mysłowice</w:t>
            </w:r>
          </w:p>
        </w:tc>
      </w:tr>
      <w:tr w:rsidR="00992D83" w:rsidRPr="00ED2C43" w14:paraId="189A080B"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74BDE8" w14:textId="77777777" w:rsidR="00992D83" w:rsidRPr="00E30C00" w:rsidRDefault="00992D83" w:rsidP="003077AF">
            <w:pPr>
              <w:ind w:left="284"/>
              <w:rPr>
                <w:b/>
              </w:rPr>
            </w:pPr>
            <w:r w:rsidRPr="00E30C00">
              <w:rPr>
                <w:b/>
              </w:rPr>
              <w:t>KWK Ruda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A67666" w14:textId="77777777" w:rsidR="00992D83" w:rsidRPr="00E30C00" w:rsidRDefault="00992D83" w:rsidP="003077AF">
            <w:pPr>
              <w:jc w:val="center"/>
            </w:pPr>
            <w:r w:rsidRPr="00E30C00">
              <w:t>Halembska 160</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19107A" w14:textId="77777777" w:rsidR="00992D83" w:rsidRPr="00E30C00" w:rsidRDefault="00992D83" w:rsidP="003077AF">
            <w:pPr>
              <w:jc w:val="center"/>
            </w:pPr>
            <w:r w:rsidRPr="00E30C00">
              <w:t>41-711 Ruda Śląska</w:t>
            </w:r>
          </w:p>
        </w:tc>
      </w:tr>
      <w:tr w:rsidR="00992D83" w:rsidRPr="00ED2C43" w14:paraId="6AD3791E"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333AE0" w14:textId="77777777" w:rsidR="00992D83" w:rsidRPr="00E30C00" w:rsidRDefault="00992D83" w:rsidP="003077AF">
            <w:pPr>
              <w:ind w:left="284"/>
            </w:pPr>
            <w:r w:rsidRPr="00E30C00">
              <w:t>Ruch „Bielszowice”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69C03" w14:textId="77777777" w:rsidR="00992D83" w:rsidRPr="00E30C00" w:rsidRDefault="00992D83" w:rsidP="003077AF">
            <w:pPr>
              <w:jc w:val="center"/>
            </w:pPr>
            <w:r w:rsidRPr="00E30C00">
              <w:t>Halembska 160</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7BE380" w14:textId="77777777" w:rsidR="00992D83" w:rsidRPr="00E30C00" w:rsidRDefault="00992D83" w:rsidP="003077AF">
            <w:pPr>
              <w:jc w:val="center"/>
            </w:pPr>
            <w:r w:rsidRPr="00E30C00">
              <w:t>41-711 Ruda Śląska</w:t>
            </w:r>
          </w:p>
        </w:tc>
      </w:tr>
      <w:tr w:rsidR="00992D83" w:rsidRPr="00711C4B" w14:paraId="75BBDBFC"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DA6903" w14:textId="77777777" w:rsidR="00992D83" w:rsidRPr="00E30C00" w:rsidRDefault="00992D83" w:rsidP="003077AF">
            <w:pPr>
              <w:ind w:left="284"/>
            </w:pPr>
            <w:r w:rsidRPr="00E30C00">
              <w:t>Ruch „Halemba”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FB6E55" w14:textId="77777777" w:rsidR="00992D83" w:rsidRPr="00E30C00" w:rsidRDefault="00992D83" w:rsidP="003077AF">
            <w:pPr>
              <w:jc w:val="center"/>
            </w:pPr>
            <w:r w:rsidRPr="00E30C00">
              <w:t>Kłodnicka 54</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C48F58" w14:textId="77777777" w:rsidR="00992D83" w:rsidRPr="00E30C00" w:rsidRDefault="00992D83" w:rsidP="003077AF">
            <w:pPr>
              <w:jc w:val="center"/>
            </w:pPr>
            <w:r w:rsidRPr="00E30C00">
              <w:t>41-706 Ruda Śląska</w:t>
            </w:r>
          </w:p>
        </w:tc>
      </w:tr>
      <w:tr w:rsidR="00992D83" w:rsidRPr="00711C4B" w14:paraId="73B48112"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F35B84" w14:textId="77777777" w:rsidR="00992D83" w:rsidRPr="00E30C00" w:rsidRDefault="00992D83" w:rsidP="003077AF">
            <w:pPr>
              <w:ind w:left="284"/>
              <w:rPr>
                <w:b/>
              </w:rPr>
            </w:pPr>
            <w:r w:rsidRPr="00E30C00">
              <w:rPr>
                <w:b/>
              </w:rPr>
              <w:t>KWK Piast-Ziemowit</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0AB24B" w14:textId="77777777" w:rsidR="00992D83" w:rsidRPr="00E30C00" w:rsidRDefault="00992D83" w:rsidP="003077AF">
            <w:pPr>
              <w:jc w:val="center"/>
            </w:pPr>
            <w:r w:rsidRPr="00E30C00">
              <w:t>Granitowa 16</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66AAD4" w14:textId="77777777" w:rsidR="00992D83" w:rsidRPr="00E30C00" w:rsidRDefault="00992D83" w:rsidP="003077AF">
            <w:pPr>
              <w:jc w:val="center"/>
            </w:pPr>
            <w:r w:rsidRPr="00E30C00">
              <w:t>43-155 Bieruń</w:t>
            </w:r>
          </w:p>
        </w:tc>
      </w:tr>
      <w:tr w:rsidR="00992D83" w:rsidRPr="00711C4B" w14:paraId="4E2ED91F"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C88BB1" w14:textId="77777777" w:rsidR="00992D83" w:rsidRPr="00E30C00" w:rsidRDefault="00992D83" w:rsidP="003077AF">
            <w:pPr>
              <w:ind w:left="284"/>
            </w:pPr>
            <w:r w:rsidRPr="00E30C00">
              <w:t>Ruch „Piast”</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A404C2" w14:textId="77777777" w:rsidR="00992D83" w:rsidRPr="00E30C00" w:rsidRDefault="00992D83" w:rsidP="003077AF">
            <w:pPr>
              <w:jc w:val="center"/>
            </w:pPr>
            <w:r w:rsidRPr="00E30C00">
              <w:t>Granitowa 16</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5738E8" w14:textId="77777777" w:rsidR="00992D83" w:rsidRPr="00E30C00" w:rsidRDefault="00992D83" w:rsidP="003077AF">
            <w:pPr>
              <w:jc w:val="center"/>
            </w:pPr>
            <w:r w:rsidRPr="00E30C00">
              <w:t>43-155 Bieruń</w:t>
            </w:r>
          </w:p>
        </w:tc>
      </w:tr>
      <w:tr w:rsidR="00992D83" w:rsidRPr="00711C4B" w14:paraId="0FF1E306"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4C66FB" w14:textId="77777777" w:rsidR="00992D83" w:rsidRPr="00E30C00" w:rsidRDefault="00992D83" w:rsidP="003077AF">
            <w:pPr>
              <w:ind w:left="284"/>
            </w:pPr>
            <w:r w:rsidRPr="00E30C00">
              <w:t>Ruch „Ziemowit”</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179A86" w14:textId="77777777" w:rsidR="00992D83" w:rsidRPr="00E30C00" w:rsidRDefault="00992D83" w:rsidP="003077AF">
            <w:pPr>
              <w:jc w:val="center"/>
            </w:pPr>
            <w:r w:rsidRPr="00E30C00">
              <w:t>Pokoju 4</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9003E2" w14:textId="77777777" w:rsidR="00992D83" w:rsidRPr="00E30C00" w:rsidRDefault="00992D83" w:rsidP="003077AF">
            <w:pPr>
              <w:jc w:val="center"/>
            </w:pPr>
            <w:r w:rsidRPr="00E30C00">
              <w:t>43-143 Lędziny</w:t>
            </w:r>
          </w:p>
        </w:tc>
      </w:tr>
      <w:tr w:rsidR="00992D83" w:rsidRPr="00E44443" w14:paraId="4E02AF58"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9F2290" w14:textId="77777777" w:rsidR="00992D83" w:rsidRPr="00E30C00" w:rsidRDefault="00992D83" w:rsidP="003077AF">
            <w:pPr>
              <w:ind w:left="284"/>
              <w:rPr>
                <w:b/>
              </w:rPr>
            </w:pPr>
            <w:r w:rsidRPr="00E30C00">
              <w:rPr>
                <w:b/>
              </w:rPr>
              <w:t xml:space="preserve">KWK „Bolesław Śmiały”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FDCFCB" w14:textId="77777777" w:rsidR="00992D83" w:rsidRPr="00E30C00" w:rsidRDefault="00992D83" w:rsidP="003077AF">
            <w:pPr>
              <w:jc w:val="center"/>
            </w:pPr>
            <w:r w:rsidRPr="00E30C00">
              <w:t>Pstrowskiego 12</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1984A6" w14:textId="77777777" w:rsidR="00992D83" w:rsidRPr="00E30C00" w:rsidRDefault="00992D83" w:rsidP="003077AF">
            <w:pPr>
              <w:jc w:val="center"/>
            </w:pPr>
            <w:r w:rsidRPr="00E30C00">
              <w:t>43-173 Łaziska Górne</w:t>
            </w:r>
          </w:p>
        </w:tc>
      </w:tr>
      <w:tr w:rsidR="00992D83" w:rsidRPr="00E44443" w14:paraId="1DC2D3D0"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0D910B" w14:textId="77777777" w:rsidR="00992D83" w:rsidRPr="00E30C00" w:rsidRDefault="00992D83" w:rsidP="003077AF">
            <w:pPr>
              <w:ind w:left="284"/>
              <w:rPr>
                <w:b/>
              </w:rPr>
            </w:pPr>
            <w:r w:rsidRPr="00E30C00">
              <w:rPr>
                <w:b/>
              </w:rPr>
              <w:t>KWK „Sośnica”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82372E" w14:textId="77777777" w:rsidR="00992D83" w:rsidRPr="00E30C00" w:rsidRDefault="00992D83" w:rsidP="003077AF">
            <w:pPr>
              <w:jc w:val="center"/>
            </w:pPr>
            <w:r w:rsidRPr="00E30C00">
              <w:t>Błonie 6</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8B8D91" w14:textId="77777777" w:rsidR="00992D83" w:rsidRPr="00E30C00" w:rsidRDefault="00992D83" w:rsidP="003077AF">
            <w:pPr>
              <w:ind w:firstLine="300"/>
              <w:jc w:val="center"/>
            </w:pPr>
            <w:r w:rsidRPr="00E30C00">
              <w:t>44-103 Gliwice</w:t>
            </w:r>
          </w:p>
        </w:tc>
      </w:tr>
      <w:tr w:rsidR="00992D83" w:rsidRPr="00E44443" w14:paraId="4FA12EA9"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4487D6" w14:textId="77777777" w:rsidR="00992D83" w:rsidRPr="00E30C00" w:rsidRDefault="00992D83" w:rsidP="003077AF">
            <w:pPr>
              <w:pStyle w:val="Tekstpodstawowy"/>
              <w:snapToGrid w:val="0"/>
              <w:ind w:left="284"/>
              <w:rPr>
                <w:b/>
                <w:color w:val="000000"/>
              </w:rPr>
            </w:pPr>
            <w:r w:rsidRPr="00E30C00">
              <w:rPr>
                <w:b/>
              </w:rPr>
              <w:t>KWK Staszic-Wujek</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1BFC34" w14:textId="77777777" w:rsidR="00992D83" w:rsidRPr="00E30C00" w:rsidRDefault="00992D83" w:rsidP="003077AF">
            <w:pPr>
              <w:pStyle w:val="Tekstpodstawowy"/>
              <w:snapToGrid w:val="0"/>
              <w:jc w:val="center"/>
              <w:rPr>
                <w:color w:val="000000"/>
              </w:rPr>
            </w:pPr>
            <w:r w:rsidRPr="00E30C00">
              <w:rPr>
                <w:color w:val="000000"/>
              </w:rPr>
              <w:t>Karolinki 1</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A71A1A" w14:textId="77777777" w:rsidR="00992D83" w:rsidRPr="00E30C00" w:rsidRDefault="00992D83" w:rsidP="003077AF">
            <w:pPr>
              <w:pStyle w:val="Tekstpodstawowy"/>
              <w:snapToGrid w:val="0"/>
              <w:jc w:val="center"/>
              <w:rPr>
                <w:color w:val="000000"/>
              </w:rPr>
            </w:pPr>
            <w:r w:rsidRPr="00E30C00">
              <w:rPr>
                <w:color w:val="000000"/>
              </w:rPr>
              <w:t>40-467 Katowice</w:t>
            </w:r>
          </w:p>
        </w:tc>
      </w:tr>
      <w:tr w:rsidR="00992D83" w:rsidRPr="00E44443" w14:paraId="3B6A3833"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7F3B7" w14:textId="77777777" w:rsidR="00992D83" w:rsidRPr="00E30C00" w:rsidRDefault="00992D83" w:rsidP="003077AF">
            <w:pPr>
              <w:pStyle w:val="Tekstpodstawowy"/>
              <w:snapToGrid w:val="0"/>
              <w:ind w:left="284"/>
            </w:pPr>
            <w:r w:rsidRPr="00E30C00">
              <w:t>Ruch „Wujek”</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DAA04" w14:textId="77777777" w:rsidR="00992D83" w:rsidRPr="00E30C00" w:rsidRDefault="00992D83" w:rsidP="003077AF">
            <w:pPr>
              <w:pStyle w:val="Tekstpodstawowy"/>
              <w:snapToGrid w:val="0"/>
              <w:jc w:val="center"/>
              <w:rPr>
                <w:color w:val="000000"/>
              </w:rPr>
            </w:pPr>
            <w:r>
              <w:rPr>
                <w:color w:val="000000"/>
              </w:rPr>
              <w:t xml:space="preserve">Wincentego </w:t>
            </w:r>
            <w:r w:rsidRPr="00E30C00">
              <w:rPr>
                <w:color w:val="000000"/>
              </w:rPr>
              <w:t>Pola 65</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04314" w14:textId="77777777" w:rsidR="00992D83" w:rsidRPr="00E30C00" w:rsidRDefault="00992D83" w:rsidP="003077AF">
            <w:pPr>
              <w:pStyle w:val="Tekstpodstawowy"/>
              <w:snapToGrid w:val="0"/>
              <w:jc w:val="center"/>
              <w:rPr>
                <w:color w:val="000000"/>
              </w:rPr>
            </w:pPr>
            <w:r w:rsidRPr="00E30C00">
              <w:rPr>
                <w:color w:val="000000"/>
              </w:rPr>
              <w:t>40-596 Katowice</w:t>
            </w:r>
          </w:p>
        </w:tc>
      </w:tr>
      <w:tr w:rsidR="00992D83" w:rsidRPr="00E44443" w14:paraId="401E2D77"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ABF83" w14:textId="77777777" w:rsidR="00992D83" w:rsidRPr="00E30C00" w:rsidRDefault="00992D83" w:rsidP="003077AF">
            <w:pPr>
              <w:pStyle w:val="Tekstpodstawowy"/>
              <w:snapToGrid w:val="0"/>
              <w:ind w:left="284"/>
            </w:pPr>
            <w:r>
              <w:t>Ruch „Murcki-Staszic”</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1ED44" w14:textId="77777777" w:rsidR="00992D83" w:rsidRPr="00E30C00" w:rsidRDefault="00992D83" w:rsidP="003077AF">
            <w:pPr>
              <w:pStyle w:val="Tekstpodstawowy"/>
              <w:snapToGrid w:val="0"/>
              <w:jc w:val="center"/>
              <w:rPr>
                <w:color w:val="000000"/>
              </w:rPr>
            </w:pPr>
            <w:r w:rsidRPr="00E30C00">
              <w:rPr>
                <w:color w:val="000000"/>
              </w:rPr>
              <w:t>Karolinki 1</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81A1A" w14:textId="77777777" w:rsidR="00992D83" w:rsidRPr="00E30C00" w:rsidRDefault="00992D83" w:rsidP="003077AF">
            <w:pPr>
              <w:pStyle w:val="Tekstpodstawowy"/>
              <w:snapToGrid w:val="0"/>
              <w:jc w:val="center"/>
              <w:rPr>
                <w:color w:val="000000"/>
              </w:rPr>
            </w:pPr>
            <w:r w:rsidRPr="00E30C00">
              <w:rPr>
                <w:color w:val="000000"/>
              </w:rPr>
              <w:t>40-467 Katowice</w:t>
            </w:r>
          </w:p>
        </w:tc>
      </w:tr>
    </w:tbl>
    <w:p w14:paraId="60C2F5C9" w14:textId="77777777" w:rsidR="00992D83" w:rsidRPr="009D4CE2" w:rsidRDefault="00992D83" w:rsidP="009D4CE2"/>
    <w:p w14:paraId="325C0BC4" w14:textId="77777777" w:rsidR="00992D83" w:rsidRPr="006872E8" w:rsidRDefault="00992D83">
      <w:pPr>
        <w:pStyle w:val="Akapitzlist"/>
        <w:numPr>
          <w:ilvl w:val="0"/>
          <w:numId w:val="69"/>
        </w:numPr>
        <w:jc w:val="both"/>
        <w:rPr>
          <w:b/>
          <w:bCs/>
          <w:sz w:val="22"/>
        </w:rPr>
      </w:pPr>
      <w:r w:rsidRPr="009E4A24">
        <w:rPr>
          <w:b/>
          <w:bCs/>
          <w:sz w:val="22"/>
        </w:rPr>
        <w:t xml:space="preserve">Termin realizacji zamówienia: </w:t>
      </w:r>
      <w:r w:rsidRPr="009E4A24">
        <w:rPr>
          <w:sz w:val="22"/>
        </w:rPr>
        <w:t xml:space="preserve">określony w </w:t>
      </w:r>
      <w:r w:rsidRPr="00B44C5F">
        <w:rPr>
          <w:b/>
          <w:bCs/>
          <w:sz w:val="22"/>
        </w:rPr>
        <w:t>Załączniku nr 5 do SWZ</w:t>
      </w:r>
      <w:r w:rsidRPr="009E4A24">
        <w:rPr>
          <w:b/>
          <w:bCs/>
          <w:sz w:val="22"/>
        </w:rPr>
        <w:t xml:space="preserve"> -</w:t>
      </w:r>
      <w:r w:rsidRPr="009E4A24">
        <w:rPr>
          <w:sz w:val="22"/>
        </w:rPr>
        <w:t xml:space="preserve"> §5 umowy </w:t>
      </w:r>
      <w:r w:rsidRPr="006872E8">
        <w:rPr>
          <w:sz w:val="22"/>
        </w:rPr>
        <w:t>„Termin realizacji”</w:t>
      </w:r>
      <w:r w:rsidRPr="006872E8">
        <w:rPr>
          <w:b/>
          <w:bCs/>
          <w:sz w:val="22"/>
        </w:rPr>
        <w:t xml:space="preserve"> </w:t>
      </w:r>
    </w:p>
    <w:p w14:paraId="72640279" w14:textId="77777777" w:rsidR="00992D83" w:rsidRPr="009D4CE2" w:rsidRDefault="00992D83" w:rsidP="009D4CE2"/>
    <w:p w14:paraId="01BFDD5D" w14:textId="77777777" w:rsidR="00992D83" w:rsidRPr="009D4CE2" w:rsidRDefault="00992D83">
      <w:pPr>
        <w:numPr>
          <w:ilvl w:val="0"/>
          <w:numId w:val="69"/>
        </w:numPr>
        <w:rPr>
          <w:b/>
          <w:bCs/>
          <w:sz w:val="22"/>
          <w:szCs w:val="24"/>
        </w:rPr>
      </w:pPr>
      <w:r w:rsidRPr="000625C1">
        <w:rPr>
          <w:b/>
          <w:sz w:val="22"/>
          <w:szCs w:val="22"/>
        </w:rPr>
        <w:t>Wymagania prawne:</w:t>
      </w:r>
    </w:p>
    <w:p w14:paraId="101C9A15" w14:textId="77777777" w:rsidR="009D4CE2" w:rsidRPr="009D4CE2" w:rsidRDefault="009D4CE2" w:rsidP="009D4CE2"/>
    <w:p w14:paraId="389BE093" w14:textId="77777777" w:rsidR="00992D83" w:rsidRPr="000625C1" w:rsidRDefault="00992D83" w:rsidP="009D4CE2">
      <w:pPr>
        <w:pStyle w:val="Akapitzlist"/>
        <w:numPr>
          <w:ilvl w:val="0"/>
          <w:numId w:val="70"/>
        </w:numPr>
        <w:tabs>
          <w:tab w:val="left" w:pos="284"/>
          <w:tab w:val="left" w:pos="426"/>
        </w:tabs>
        <w:jc w:val="both"/>
        <w:rPr>
          <w:b/>
          <w:bCs/>
          <w:sz w:val="22"/>
          <w:szCs w:val="22"/>
        </w:rPr>
      </w:pPr>
      <w:r w:rsidRPr="000625C1">
        <w:rPr>
          <w:sz w:val="22"/>
          <w:szCs w:val="22"/>
        </w:rPr>
        <w:t>Przedmiot zamówienia winien spełniać wymagania:</w:t>
      </w:r>
    </w:p>
    <w:p w14:paraId="4F032C30" w14:textId="77777777" w:rsidR="00992D83" w:rsidRPr="000625C1" w:rsidRDefault="00992D83" w:rsidP="00992D83">
      <w:pPr>
        <w:pStyle w:val="Akapitzlist"/>
        <w:tabs>
          <w:tab w:val="left" w:pos="284"/>
          <w:tab w:val="left" w:pos="2662"/>
        </w:tabs>
        <w:suppressAutoHyphens/>
        <w:overflowPunct w:val="0"/>
        <w:autoSpaceDE w:val="0"/>
        <w:autoSpaceDN w:val="0"/>
        <w:adjustRightInd w:val="0"/>
        <w:jc w:val="both"/>
        <w:rPr>
          <w:bCs/>
          <w:sz w:val="22"/>
          <w:szCs w:val="22"/>
        </w:rPr>
      </w:pPr>
    </w:p>
    <w:p w14:paraId="47C3148A" w14:textId="77777777" w:rsidR="00992D83" w:rsidRPr="000625C1" w:rsidRDefault="00992D83">
      <w:pPr>
        <w:numPr>
          <w:ilvl w:val="1"/>
          <w:numId w:val="81"/>
        </w:numPr>
        <w:rPr>
          <w:sz w:val="22"/>
          <w:szCs w:val="22"/>
        </w:rPr>
      </w:pPr>
      <w:bookmarkStart w:id="71" w:name="_Hlk113267478"/>
      <w:r w:rsidRPr="000625C1">
        <w:rPr>
          <w:sz w:val="22"/>
          <w:szCs w:val="22"/>
        </w:rPr>
        <w:t>Ustawy z dnia 9 czerwca 2011 r. - Prawo geologiczne i górnicze wraz z późniejszymi zmianami     – jeżeli dotyczy.</w:t>
      </w:r>
    </w:p>
    <w:p w14:paraId="21F7C994" w14:textId="77777777" w:rsidR="00992D83" w:rsidRPr="000625C1" w:rsidRDefault="00992D83">
      <w:pPr>
        <w:numPr>
          <w:ilvl w:val="1"/>
          <w:numId w:val="81"/>
        </w:numPr>
        <w:rPr>
          <w:sz w:val="22"/>
          <w:szCs w:val="22"/>
        </w:rPr>
      </w:pPr>
      <w:r w:rsidRPr="000625C1">
        <w:rPr>
          <w:sz w:val="22"/>
          <w:szCs w:val="22"/>
        </w:rPr>
        <w:t>Rozporządzenie Ministra Energii z dnia 23 listopada 2016 r. w sprawie szczegółowych wymagań dotyczących prowadzenia ruchu podziemnych zakładów górniczych – jeżeli dotyczy.</w:t>
      </w:r>
    </w:p>
    <w:p w14:paraId="39FCE545" w14:textId="77777777" w:rsidR="00992D83" w:rsidRPr="000625C1" w:rsidRDefault="00992D83">
      <w:pPr>
        <w:numPr>
          <w:ilvl w:val="1"/>
          <w:numId w:val="81"/>
        </w:numPr>
        <w:rPr>
          <w:strike/>
          <w:sz w:val="22"/>
          <w:szCs w:val="22"/>
        </w:rPr>
      </w:pPr>
      <w:r w:rsidRPr="000625C1">
        <w:rPr>
          <w:sz w:val="22"/>
          <w:szCs w:val="22"/>
        </w:rPr>
        <w:t>Rozporządzenie Ministra Środowiska z dnia 29 stycznia 2013 r. w sprawie zagrożeń naturalnych   w zakładach górniczych – jeżeli dotyczy.</w:t>
      </w:r>
    </w:p>
    <w:p w14:paraId="35F44BE1" w14:textId="77777777" w:rsidR="00992D83" w:rsidRPr="000625C1" w:rsidRDefault="00992D83">
      <w:pPr>
        <w:numPr>
          <w:ilvl w:val="1"/>
          <w:numId w:val="81"/>
        </w:numPr>
        <w:rPr>
          <w:sz w:val="22"/>
          <w:szCs w:val="22"/>
        </w:rPr>
      </w:pPr>
      <w:r w:rsidRPr="000625C1">
        <w:rPr>
          <w:sz w:val="22"/>
          <w:szCs w:val="22"/>
        </w:rPr>
        <w:t>Ustawy z dnia 30.08.2002r. o systemie oceny zgodności wraz z późniejszymi zmianami.</w:t>
      </w:r>
    </w:p>
    <w:p w14:paraId="780FB8F9" w14:textId="77777777" w:rsidR="00992D83" w:rsidRPr="000625C1" w:rsidRDefault="00992D83">
      <w:pPr>
        <w:numPr>
          <w:ilvl w:val="1"/>
          <w:numId w:val="81"/>
        </w:numPr>
        <w:rPr>
          <w:sz w:val="22"/>
          <w:szCs w:val="22"/>
        </w:rPr>
      </w:pPr>
      <w:r w:rsidRPr="000625C1">
        <w:rPr>
          <w:sz w:val="22"/>
          <w:szCs w:val="22"/>
        </w:rPr>
        <w:t>Rozporządzenia Ministra Gospodarki z 21 października 2008r. w sprawie zasadniczych wymagań dla maszyn (Dyrektywa 2006/42/WE).</w:t>
      </w:r>
    </w:p>
    <w:p w14:paraId="0E38182E" w14:textId="4F3419A8" w:rsidR="00992D83" w:rsidRPr="00D074CC" w:rsidRDefault="00992D83">
      <w:pPr>
        <w:numPr>
          <w:ilvl w:val="1"/>
          <w:numId w:val="81"/>
        </w:numPr>
        <w:rPr>
          <w:b/>
          <w:i/>
          <w:sz w:val="22"/>
          <w:szCs w:val="22"/>
        </w:rPr>
      </w:pPr>
      <w:bookmarkStart w:id="72" w:name="_Hlk210031520"/>
      <w:r w:rsidRPr="00D074CC">
        <w:rPr>
          <w:sz w:val="22"/>
          <w:szCs w:val="22"/>
        </w:rPr>
        <w:lastRenderedPageBreak/>
        <w:t>Rozporządzenie Ministra Rozwoju z dnia 6 czerwca 2016r w sprawie wymagań dla urządzeń i systemów ochronnych przeznaczonych do użytku w atmosferze potencjalnie wybuchowej Dyrektywa 2014/34/UE (</w:t>
      </w:r>
      <w:proofErr w:type="spellStart"/>
      <w:r w:rsidRPr="00D074CC">
        <w:rPr>
          <w:sz w:val="22"/>
          <w:szCs w:val="22"/>
        </w:rPr>
        <w:t>ATEXn</w:t>
      </w:r>
      <w:proofErr w:type="spellEnd"/>
      <w:r w:rsidRPr="00D074CC">
        <w:rPr>
          <w:sz w:val="22"/>
          <w:szCs w:val="22"/>
        </w:rPr>
        <w:t>) –</w:t>
      </w:r>
      <w:r w:rsidRPr="00D074CC">
        <w:rPr>
          <w:color w:val="EE0000"/>
          <w:sz w:val="22"/>
          <w:szCs w:val="22"/>
        </w:rPr>
        <w:t xml:space="preserve"> </w:t>
      </w:r>
      <w:bookmarkStart w:id="73" w:name="_Hlk210216369"/>
      <w:bookmarkEnd w:id="72"/>
      <w:r w:rsidR="00391A4E" w:rsidRPr="00D074CC">
        <w:rPr>
          <w:color w:val="EE0000"/>
          <w:sz w:val="22"/>
          <w:szCs w:val="22"/>
        </w:rPr>
        <w:t>nie dotyczy zada</w:t>
      </w:r>
      <w:r w:rsidR="004C7602">
        <w:rPr>
          <w:color w:val="EE0000"/>
          <w:sz w:val="22"/>
          <w:szCs w:val="22"/>
        </w:rPr>
        <w:t>ń nr.:</w:t>
      </w:r>
      <w:r w:rsidR="00391A4E" w:rsidRPr="00D074CC">
        <w:rPr>
          <w:color w:val="EE0000"/>
          <w:sz w:val="22"/>
          <w:szCs w:val="22"/>
        </w:rPr>
        <w:t xml:space="preserve"> 4.1, 4.2, 6.1, 6.2, 6.4, 6.5, 6.6, 7.3.</w:t>
      </w:r>
      <w:bookmarkEnd w:id="73"/>
    </w:p>
    <w:p w14:paraId="19044998" w14:textId="77777777" w:rsidR="00992D83" w:rsidRPr="000625C1" w:rsidRDefault="00992D83">
      <w:pPr>
        <w:numPr>
          <w:ilvl w:val="1"/>
          <w:numId w:val="81"/>
        </w:numPr>
        <w:rPr>
          <w:sz w:val="22"/>
          <w:szCs w:val="22"/>
        </w:rPr>
      </w:pPr>
      <w:r w:rsidRPr="000625C1">
        <w:rPr>
          <w:sz w:val="22"/>
          <w:szCs w:val="22"/>
        </w:rPr>
        <w:t>Ustawy z dnia 13.04.2016r o systemach oceny zgodności i nadzoru rynku.</w:t>
      </w:r>
    </w:p>
    <w:p w14:paraId="54881E7D" w14:textId="77777777" w:rsidR="00992D83" w:rsidRPr="000625C1" w:rsidRDefault="00992D83">
      <w:pPr>
        <w:numPr>
          <w:ilvl w:val="1"/>
          <w:numId w:val="81"/>
        </w:numPr>
        <w:tabs>
          <w:tab w:val="left" w:pos="851"/>
        </w:tabs>
        <w:rPr>
          <w:sz w:val="22"/>
          <w:szCs w:val="22"/>
        </w:rPr>
      </w:pPr>
      <w:r w:rsidRPr="000625C1">
        <w:rPr>
          <w:sz w:val="22"/>
          <w:szCs w:val="22"/>
        </w:rPr>
        <w:t>Polskich norm dotyczących przedmiotu zamówienia.</w:t>
      </w:r>
    </w:p>
    <w:bookmarkEnd w:id="71"/>
    <w:p w14:paraId="05068C30" w14:textId="77777777" w:rsidR="00992D83" w:rsidRPr="000625C1" w:rsidRDefault="00992D83" w:rsidP="00992D83">
      <w:pPr>
        <w:rPr>
          <w:iCs/>
          <w:sz w:val="22"/>
          <w:szCs w:val="22"/>
        </w:rPr>
      </w:pPr>
      <w:r w:rsidRPr="009D4CE2">
        <w:rPr>
          <w:b/>
          <w:bCs/>
          <w:sz w:val="22"/>
          <w:szCs w:val="22"/>
        </w:rPr>
        <w:t>Uwaga:</w:t>
      </w:r>
      <w:r w:rsidRPr="009D4CE2">
        <w:rPr>
          <w:b/>
          <w:bCs/>
          <w:sz w:val="22"/>
          <w:szCs w:val="22"/>
        </w:rPr>
        <w:br/>
      </w:r>
      <w:r w:rsidRPr="000625C1">
        <w:rPr>
          <w:sz w:val="22"/>
          <w:szCs w:val="22"/>
        </w:rPr>
        <w:t>W przypadku zmian aktów prawnych, związanych z realizacją niniejszego postępowania, przedmiot dostawy musi</w:t>
      </w:r>
      <w:r w:rsidRPr="000625C1">
        <w:rPr>
          <w:iCs/>
          <w:sz w:val="22"/>
          <w:szCs w:val="22"/>
        </w:rPr>
        <w:t xml:space="preserve"> spełniać uwarunkowania prawne, obowiązujące w dniu dostawy.</w:t>
      </w:r>
    </w:p>
    <w:p w14:paraId="673CBAB1" w14:textId="77777777" w:rsidR="00992D83" w:rsidRPr="009D4CE2" w:rsidRDefault="00992D83" w:rsidP="009D4CE2"/>
    <w:p w14:paraId="1FD30D6A" w14:textId="4C98A973" w:rsidR="00992D83" w:rsidRPr="000625C1" w:rsidRDefault="009D4CE2" w:rsidP="009D4CE2">
      <w:pPr>
        <w:pStyle w:val="Akapitzlist"/>
        <w:numPr>
          <w:ilvl w:val="0"/>
          <w:numId w:val="70"/>
        </w:numPr>
        <w:tabs>
          <w:tab w:val="left" w:pos="284"/>
          <w:tab w:val="left" w:pos="426"/>
        </w:tabs>
        <w:jc w:val="both"/>
        <w:rPr>
          <w:sz w:val="22"/>
          <w:szCs w:val="22"/>
        </w:rPr>
      </w:pPr>
      <w:r>
        <w:rPr>
          <w:sz w:val="22"/>
          <w:szCs w:val="22"/>
        </w:rPr>
        <w:t>P</w:t>
      </w:r>
      <w:r w:rsidR="00992D83" w:rsidRPr="000625C1">
        <w:rPr>
          <w:sz w:val="22"/>
          <w:szCs w:val="22"/>
        </w:rPr>
        <w:t>rzedmiot zamówienia winien spełniać wymagania:</w:t>
      </w:r>
    </w:p>
    <w:p w14:paraId="7EB671AC" w14:textId="77777777" w:rsidR="00992D83" w:rsidRPr="009D4CE2" w:rsidRDefault="00992D83" w:rsidP="009D4CE2"/>
    <w:p w14:paraId="3833CF57" w14:textId="77777777" w:rsidR="00992D83" w:rsidRPr="000625C1" w:rsidRDefault="00992D83">
      <w:pPr>
        <w:pStyle w:val="Akapitzlist"/>
        <w:numPr>
          <w:ilvl w:val="0"/>
          <w:numId w:val="82"/>
        </w:numPr>
        <w:spacing w:line="252" w:lineRule="auto"/>
        <w:rPr>
          <w:sz w:val="22"/>
          <w:szCs w:val="22"/>
        </w:rPr>
      </w:pPr>
      <w:r w:rsidRPr="000625C1">
        <w:rPr>
          <w:sz w:val="22"/>
          <w:szCs w:val="22"/>
        </w:rPr>
        <w:t>temperatura do 33 °C,</w:t>
      </w:r>
    </w:p>
    <w:p w14:paraId="36A62030" w14:textId="77777777" w:rsidR="00992D83" w:rsidRPr="000625C1" w:rsidRDefault="00992D83">
      <w:pPr>
        <w:pStyle w:val="Akapitzlist"/>
        <w:numPr>
          <w:ilvl w:val="0"/>
          <w:numId w:val="82"/>
        </w:numPr>
        <w:spacing w:line="252" w:lineRule="auto"/>
        <w:rPr>
          <w:sz w:val="22"/>
          <w:szCs w:val="22"/>
        </w:rPr>
      </w:pPr>
      <w:r w:rsidRPr="000625C1">
        <w:rPr>
          <w:sz w:val="22"/>
          <w:szCs w:val="22"/>
        </w:rPr>
        <w:t>wilgotność względna do 90%,</w:t>
      </w:r>
    </w:p>
    <w:p w14:paraId="1E2D9447" w14:textId="77777777" w:rsidR="00992D83" w:rsidRPr="000625C1" w:rsidRDefault="00992D83">
      <w:pPr>
        <w:pStyle w:val="Akapitzlist"/>
        <w:numPr>
          <w:ilvl w:val="0"/>
          <w:numId w:val="82"/>
        </w:numPr>
        <w:spacing w:line="252" w:lineRule="auto"/>
        <w:rPr>
          <w:sz w:val="22"/>
          <w:szCs w:val="22"/>
        </w:rPr>
      </w:pPr>
      <w:r w:rsidRPr="000625C1">
        <w:rPr>
          <w:sz w:val="22"/>
          <w:szCs w:val="22"/>
        </w:rPr>
        <w:t>metan – wyrobiska ze stopniem „c” niebezpieczeństwa wybuchu,</w:t>
      </w:r>
    </w:p>
    <w:p w14:paraId="559E1C2B" w14:textId="77777777" w:rsidR="00992D83" w:rsidRPr="000625C1" w:rsidRDefault="00992D83">
      <w:pPr>
        <w:pStyle w:val="Akapitzlist"/>
        <w:numPr>
          <w:ilvl w:val="0"/>
          <w:numId w:val="82"/>
        </w:numPr>
        <w:spacing w:line="252" w:lineRule="auto"/>
        <w:rPr>
          <w:sz w:val="22"/>
          <w:szCs w:val="22"/>
        </w:rPr>
      </w:pPr>
      <w:r w:rsidRPr="000625C1">
        <w:rPr>
          <w:sz w:val="22"/>
          <w:szCs w:val="22"/>
        </w:rPr>
        <w:t>klasa „B” zagrożenia wybuchem pyłu węglowego.</w:t>
      </w:r>
    </w:p>
    <w:p w14:paraId="2DAB7630" w14:textId="77777777" w:rsidR="00992D83" w:rsidRPr="009D4CE2" w:rsidRDefault="00992D83" w:rsidP="009D4CE2"/>
    <w:p w14:paraId="25E1DDBD" w14:textId="10521141" w:rsidR="00992D83" w:rsidRPr="00A52F61" w:rsidRDefault="00992D83">
      <w:pPr>
        <w:numPr>
          <w:ilvl w:val="0"/>
          <w:numId w:val="69"/>
        </w:numPr>
        <w:rPr>
          <w:b/>
          <w:bCs/>
          <w:sz w:val="22"/>
          <w:szCs w:val="22"/>
        </w:rPr>
      </w:pPr>
      <w:r>
        <w:rPr>
          <w:b/>
          <w:bCs/>
          <w:sz w:val="22"/>
          <w:szCs w:val="22"/>
        </w:rPr>
        <w:t>Wizja lokalna:</w:t>
      </w:r>
      <w:r w:rsidR="000625C1">
        <w:rPr>
          <w:b/>
          <w:bCs/>
          <w:sz w:val="22"/>
          <w:szCs w:val="22"/>
        </w:rPr>
        <w:t xml:space="preserve"> </w:t>
      </w:r>
    </w:p>
    <w:p w14:paraId="71276BE7" w14:textId="77777777" w:rsidR="009D4CE2" w:rsidRDefault="009D4CE2" w:rsidP="000625C1">
      <w:pPr>
        <w:ind w:left="284"/>
        <w:jc w:val="both"/>
        <w:rPr>
          <w:sz w:val="22"/>
          <w:szCs w:val="22"/>
        </w:rPr>
      </w:pPr>
    </w:p>
    <w:p w14:paraId="65046E61" w14:textId="753AF073" w:rsidR="00992D83" w:rsidRPr="000625C1" w:rsidRDefault="00992D83" w:rsidP="000625C1">
      <w:pPr>
        <w:ind w:left="284"/>
        <w:jc w:val="both"/>
        <w:rPr>
          <w:sz w:val="22"/>
          <w:szCs w:val="22"/>
        </w:rPr>
      </w:pPr>
      <w:r w:rsidRPr="000625C1">
        <w:rPr>
          <w:sz w:val="22"/>
          <w:szCs w:val="22"/>
        </w:rPr>
        <w:t xml:space="preserve">Zamawiający umożliwia Wykonawcom przeprowadzenie wizji lokalnej w miejscu zabudowy urządzeń zarówno na etapie postępowania przetargowego jak i na etapie realizacji przedmiotu zamówienia po podpisaniu oświadczenia o zachowaniu poufności zgodnie z Załącznikiem nr </w:t>
      </w:r>
      <w:r w:rsidR="000625C1" w:rsidRPr="000625C1">
        <w:rPr>
          <w:sz w:val="22"/>
          <w:szCs w:val="22"/>
        </w:rPr>
        <w:t>6</w:t>
      </w:r>
      <w:r w:rsidRPr="000625C1">
        <w:rPr>
          <w:sz w:val="22"/>
          <w:szCs w:val="22"/>
        </w:rPr>
        <w:t xml:space="preserve"> do SWZ. Przedmiotowe wizje lokalne przeprowadzone zostaną na pisemny wniosek Wykonawcy. Termin wizji lokalnej należy uzgodnić indywidulanie z Ruchem którego dotyczy.</w:t>
      </w:r>
    </w:p>
    <w:p w14:paraId="760B6D74" w14:textId="77777777" w:rsidR="00992D83" w:rsidRPr="002F1DA0" w:rsidRDefault="00992D83" w:rsidP="00992D83">
      <w:pPr>
        <w:ind w:left="284"/>
        <w:rPr>
          <w:b/>
          <w:bCs/>
          <w:sz w:val="22"/>
          <w:szCs w:val="22"/>
        </w:rPr>
      </w:pPr>
    </w:p>
    <w:p w14:paraId="2F7302C3" w14:textId="77777777" w:rsidR="00992D83" w:rsidRPr="00612786" w:rsidRDefault="00992D83">
      <w:pPr>
        <w:numPr>
          <w:ilvl w:val="0"/>
          <w:numId w:val="69"/>
        </w:numPr>
        <w:rPr>
          <w:b/>
          <w:bCs/>
          <w:sz w:val="22"/>
          <w:szCs w:val="22"/>
        </w:rPr>
      </w:pPr>
      <w:r w:rsidRPr="00612786">
        <w:rPr>
          <w:b/>
          <w:bCs/>
          <w:sz w:val="22"/>
          <w:szCs w:val="22"/>
        </w:rPr>
        <w:t xml:space="preserve">Opis przedmiotu zmówienia: </w:t>
      </w:r>
    </w:p>
    <w:p w14:paraId="6A3DC3FC" w14:textId="77777777" w:rsidR="00992D83" w:rsidRPr="009D4CE2" w:rsidRDefault="00992D83" w:rsidP="009D4CE2"/>
    <w:p w14:paraId="5E948FE2" w14:textId="77777777" w:rsidR="00992D83" w:rsidRPr="00612786" w:rsidRDefault="00992D83" w:rsidP="009D4CE2">
      <w:pPr>
        <w:spacing w:before="40" w:after="120"/>
        <w:ind w:left="142"/>
        <w:jc w:val="both"/>
        <w:rPr>
          <w:b/>
          <w:bCs/>
          <w:color w:val="000000" w:themeColor="text1"/>
          <w:sz w:val="22"/>
          <w:szCs w:val="22"/>
          <w:u w:val="single"/>
        </w:rPr>
      </w:pPr>
      <w:r w:rsidRPr="00612786">
        <w:rPr>
          <w:b/>
          <w:bCs/>
          <w:color w:val="000000" w:themeColor="text1"/>
          <w:sz w:val="22"/>
          <w:szCs w:val="22"/>
        </w:rPr>
        <w:t xml:space="preserve">Zakres zamówienia obejmuje </w:t>
      </w:r>
      <w:r w:rsidRPr="00612786">
        <w:rPr>
          <w:b/>
          <w:bCs/>
          <w:sz w:val="22"/>
          <w:szCs w:val="22"/>
          <w:u w:val="single"/>
        </w:rPr>
        <w:t>dla wszystkich zadań</w:t>
      </w:r>
      <w:r w:rsidRPr="00612786">
        <w:rPr>
          <w:b/>
          <w:bCs/>
          <w:color w:val="000000" w:themeColor="text1"/>
          <w:sz w:val="22"/>
          <w:szCs w:val="22"/>
          <w:u w:val="single"/>
        </w:rPr>
        <w:t>:</w:t>
      </w:r>
    </w:p>
    <w:p w14:paraId="0460BC2E" w14:textId="77777777" w:rsidR="00992D83" w:rsidRPr="00612786" w:rsidRDefault="00992D83">
      <w:pPr>
        <w:numPr>
          <w:ilvl w:val="0"/>
          <w:numId w:val="71"/>
        </w:numPr>
        <w:ind w:left="567"/>
        <w:jc w:val="both"/>
        <w:rPr>
          <w:sz w:val="22"/>
          <w:szCs w:val="22"/>
        </w:rPr>
      </w:pPr>
      <w:r w:rsidRPr="00612786">
        <w:rPr>
          <w:sz w:val="22"/>
          <w:szCs w:val="22"/>
        </w:rPr>
        <w:t xml:space="preserve">wykonanie przedmiotu zamówienia, </w:t>
      </w:r>
    </w:p>
    <w:p w14:paraId="0E1FD37B" w14:textId="77777777" w:rsidR="00992D83" w:rsidRPr="002F1DA0" w:rsidRDefault="00992D83">
      <w:pPr>
        <w:numPr>
          <w:ilvl w:val="0"/>
          <w:numId w:val="71"/>
        </w:numPr>
        <w:ind w:left="567"/>
        <w:jc w:val="both"/>
        <w:rPr>
          <w:i/>
          <w:sz w:val="22"/>
          <w:szCs w:val="22"/>
        </w:rPr>
      </w:pPr>
      <w:r w:rsidRPr="002F1DA0">
        <w:rPr>
          <w:sz w:val="22"/>
          <w:szCs w:val="22"/>
        </w:rPr>
        <w:t xml:space="preserve">znakowanie podzespołów przedmiotu zamówienia zgodnie z wymaganiami </w:t>
      </w:r>
      <w:bookmarkStart w:id="74" w:name="_Hlk138237615"/>
      <w:r w:rsidRPr="002F1DA0">
        <w:rPr>
          <w:b/>
          <w:i/>
          <w:sz w:val="22"/>
          <w:szCs w:val="22"/>
        </w:rPr>
        <w:t>Załącznika nr 1.1 do SWZ</w:t>
      </w:r>
      <w:bookmarkEnd w:id="74"/>
      <w:r w:rsidRPr="002F1DA0">
        <w:rPr>
          <w:b/>
          <w:i/>
          <w:sz w:val="22"/>
          <w:szCs w:val="22"/>
        </w:rPr>
        <w:t>,</w:t>
      </w:r>
    </w:p>
    <w:p w14:paraId="7600D3F2" w14:textId="77777777" w:rsidR="00992D83" w:rsidRPr="002F1DA0" w:rsidRDefault="00992D83">
      <w:pPr>
        <w:numPr>
          <w:ilvl w:val="0"/>
          <w:numId w:val="71"/>
        </w:numPr>
        <w:ind w:left="567"/>
        <w:jc w:val="both"/>
        <w:rPr>
          <w:sz w:val="22"/>
          <w:szCs w:val="22"/>
        </w:rPr>
      </w:pPr>
      <w:r w:rsidRPr="002F1DA0">
        <w:rPr>
          <w:bCs/>
          <w:sz w:val="22"/>
          <w:szCs w:val="22"/>
        </w:rPr>
        <w:t xml:space="preserve">transport </w:t>
      </w:r>
      <w:r w:rsidRPr="002F1DA0">
        <w:rPr>
          <w:sz w:val="22"/>
          <w:szCs w:val="22"/>
        </w:rPr>
        <w:t>przedmiotu umowy</w:t>
      </w:r>
      <w:r w:rsidRPr="002F1DA0">
        <w:rPr>
          <w:bCs/>
          <w:sz w:val="22"/>
          <w:szCs w:val="22"/>
        </w:rPr>
        <w:t xml:space="preserve"> do magazynu Zamawiającego z uwzględnieniem konieczności zapewnienia jego zabezpieczenia  przed uszkodzeniami i ubezpieczenia go na czas transportu, </w:t>
      </w:r>
    </w:p>
    <w:p w14:paraId="18CFE8F2" w14:textId="77777777" w:rsidR="00992D83" w:rsidRPr="002F1DA0" w:rsidRDefault="00992D83">
      <w:pPr>
        <w:numPr>
          <w:ilvl w:val="0"/>
          <w:numId w:val="71"/>
        </w:numPr>
        <w:ind w:left="567"/>
        <w:jc w:val="both"/>
        <w:rPr>
          <w:sz w:val="22"/>
          <w:szCs w:val="22"/>
        </w:rPr>
      </w:pPr>
      <w:r w:rsidRPr="002F1DA0">
        <w:rPr>
          <w:sz w:val="22"/>
          <w:szCs w:val="22"/>
        </w:rPr>
        <w:t xml:space="preserve">ewentualne opłaty celno-graniczne, </w:t>
      </w:r>
    </w:p>
    <w:p w14:paraId="7B285378" w14:textId="77777777" w:rsidR="00992D83" w:rsidRPr="00E6506D" w:rsidRDefault="00992D83">
      <w:pPr>
        <w:numPr>
          <w:ilvl w:val="0"/>
          <w:numId w:val="71"/>
        </w:numPr>
        <w:ind w:left="567"/>
        <w:jc w:val="both"/>
        <w:rPr>
          <w:sz w:val="22"/>
          <w:szCs w:val="22"/>
        </w:rPr>
      </w:pPr>
      <w:r w:rsidRPr="00E6506D">
        <w:rPr>
          <w:sz w:val="22"/>
          <w:szCs w:val="22"/>
        </w:rPr>
        <w:t>koszty opakowania i oznakowania,</w:t>
      </w:r>
    </w:p>
    <w:p w14:paraId="55170E57" w14:textId="77777777" w:rsidR="00992D83" w:rsidRPr="00A552C3" w:rsidRDefault="00992D83">
      <w:pPr>
        <w:numPr>
          <w:ilvl w:val="0"/>
          <w:numId w:val="71"/>
        </w:numPr>
        <w:ind w:left="567"/>
        <w:jc w:val="both"/>
        <w:rPr>
          <w:i/>
          <w:iCs/>
          <w:color w:val="FF0000"/>
          <w:sz w:val="22"/>
          <w:szCs w:val="22"/>
        </w:rPr>
      </w:pPr>
      <w:r w:rsidRPr="00E6506D">
        <w:rPr>
          <w:sz w:val="22"/>
          <w:szCs w:val="22"/>
        </w:rPr>
        <w:t xml:space="preserve">dodatkowe </w:t>
      </w:r>
      <w:r w:rsidRPr="009146B3">
        <w:rPr>
          <w:sz w:val="22"/>
          <w:szCs w:val="22"/>
        </w:rPr>
        <w:t xml:space="preserve">wyposażenie wg wymagań </w:t>
      </w:r>
      <w:r w:rsidRPr="009146B3">
        <w:rPr>
          <w:b/>
          <w:i/>
          <w:sz w:val="22"/>
          <w:szCs w:val="22"/>
        </w:rPr>
        <w:t>Załącznika nr 1.2 do SWZ</w:t>
      </w:r>
      <w:r w:rsidRPr="009146B3">
        <w:rPr>
          <w:sz w:val="22"/>
          <w:szCs w:val="22"/>
        </w:rPr>
        <w:t xml:space="preserve"> </w:t>
      </w:r>
    </w:p>
    <w:p w14:paraId="708E013C" w14:textId="77777777" w:rsidR="00992D83" w:rsidRPr="00A552C3" w:rsidRDefault="00992D83">
      <w:pPr>
        <w:numPr>
          <w:ilvl w:val="0"/>
          <w:numId w:val="71"/>
        </w:numPr>
        <w:ind w:left="567"/>
        <w:jc w:val="both"/>
        <w:rPr>
          <w:color w:val="FF0000"/>
          <w:sz w:val="22"/>
          <w:szCs w:val="22"/>
        </w:rPr>
      </w:pPr>
      <w:r w:rsidRPr="00A552C3">
        <w:rPr>
          <w:sz w:val="22"/>
          <w:szCs w:val="22"/>
        </w:rPr>
        <w:t>oleje, smary niezbędne do pierwszego uruchomienia przedmiotu zamówienia</w:t>
      </w:r>
    </w:p>
    <w:p w14:paraId="12D24EA4" w14:textId="22830CD2" w:rsidR="00992D83" w:rsidRPr="004D0412" w:rsidRDefault="00992D83">
      <w:pPr>
        <w:numPr>
          <w:ilvl w:val="0"/>
          <w:numId w:val="71"/>
        </w:numPr>
        <w:ind w:left="567"/>
        <w:jc w:val="both"/>
        <w:rPr>
          <w:sz w:val="22"/>
          <w:szCs w:val="22"/>
        </w:rPr>
      </w:pPr>
      <w:r w:rsidRPr="004D0412">
        <w:rPr>
          <w:sz w:val="22"/>
          <w:szCs w:val="22"/>
        </w:rPr>
        <w:t xml:space="preserve">wykonawca zapewni w ramach ceny za wykonanie zamówienia szkolenie, kończące się wydaniem stosownych zaświadczeń, dla max. </w:t>
      </w:r>
      <w:r w:rsidRPr="000625C1">
        <w:rPr>
          <w:sz w:val="22"/>
          <w:szCs w:val="22"/>
        </w:rPr>
        <w:t xml:space="preserve">16 pracowników </w:t>
      </w:r>
      <w:r w:rsidRPr="004D0412">
        <w:rPr>
          <w:sz w:val="22"/>
          <w:szCs w:val="22"/>
        </w:rPr>
        <w:t>Zamawiającego, do każdej dostarczonej maszyny, w zakresie niezbędnym do poznania zalecanych przez producenta zasad użytkowania         i utrzymania w sprawności urządzenia, obejmujących m.in. regulacje, konserwacje i naprawy</w:t>
      </w:r>
    </w:p>
    <w:p w14:paraId="291F962A" w14:textId="77777777" w:rsidR="00992D83" w:rsidRPr="004D0412" w:rsidRDefault="00992D83">
      <w:pPr>
        <w:numPr>
          <w:ilvl w:val="0"/>
          <w:numId w:val="71"/>
        </w:numPr>
        <w:ind w:left="567"/>
        <w:jc w:val="both"/>
        <w:rPr>
          <w:sz w:val="22"/>
          <w:szCs w:val="22"/>
        </w:rPr>
      </w:pPr>
      <w:r w:rsidRPr="004D0412">
        <w:rPr>
          <w:sz w:val="22"/>
          <w:szCs w:val="22"/>
        </w:rPr>
        <w:t xml:space="preserve">wykonawca zapewni serwis/wsparcie techniczne obejmujące utrzymanie przedmiotu umowy </w:t>
      </w:r>
      <w:r>
        <w:rPr>
          <w:sz w:val="22"/>
          <w:szCs w:val="22"/>
        </w:rPr>
        <w:t xml:space="preserve">         </w:t>
      </w:r>
      <w:r w:rsidRPr="004D0412">
        <w:rPr>
          <w:sz w:val="22"/>
          <w:szCs w:val="22"/>
        </w:rPr>
        <w:t>w sprawności umożliwiającej zgodną z przepisami jego eksploatację:</w:t>
      </w:r>
    </w:p>
    <w:p w14:paraId="3BD07FA8" w14:textId="77777777" w:rsidR="00992D83" w:rsidRPr="004D0412" w:rsidRDefault="00992D83">
      <w:pPr>
        <w:pStyle w:val="Akapitzlist"/>
        <w:numPr>
          <w:ilvl w:val="0"/>
          <w:numId w:val="80"/>
        </w:numPr>
        <w:rPr>
          <w:sz w:val="22"/>
          <w:szCs w:val="22"/>
        </w:rPr>
      </w:pPr>
      <w:r w:rsidRPr="004D0412">
        <w:rPr>
          <w:sz w:val="22"/>
          <w:szCs w:val="22"/>
        </w:rPr>
        <w:t>w ramach ceny za wykonanie zamówienia w okresie gwarancji dla czynności wykonywanych zgodnie z warunkami gwarancji, naprawy odpłatne w zakresie nieobjętym warunkami gwarancji rozliczane będą zgodnie z odrębnie zawartymi umowami</w:t>
      </w:r>
    </w:p>
    <w:p w14:paraId="48BE24ED" w14:textId="77777777" w:rsidR="00992D83" w:rsidRPr="004D0412" w:rsidRDefault="00992D83">
      <w:pPr>
        <w:pStyle w:val="Akapitzlist"/>
        <w:numPr>
          <w:ilvl w:val="0"/>
          <w:numId w:val="80"/>
        </w:numPr>
        <w:jc w:val="both"/>
        <w:rPr>
          <w:sz w:val="22"/>
          <w:szCs w:val="22"/>
        </w:rPr>
      </w:pPr>
      <w:r w:rsidRPr="004D0412">
        <w:rPr>
          <w:sz w:val="22"/>
          <w:szCs w:val="22"/>
        </w:rPr>
        <w:t>odpłatne po okresie gwarancji, realizowany na zasadach ustalonych w ewentualnych, odrębnie zawieranych umowach serwisowych</w:t>
      </w:r>
    </w:p>
    <w:p w14:paraId="0246C32F" w14:textId="77777777" w:rsidR="00992D83" w:rsidRDefault="00992D83">
      <w:pPr>
        <w:numPr>
          <w:ilvl w:val="0"/>
          <w:numId w:val="71"/>
        </w:numPr>
        <w:ind w:left="567"/>
        <w:jc w:val="both"/>
        <w:rPr>
          <w:bCs/>
          <w:sz w:val="22"/>
          <w:szCs w:val="22"/>
        </w:rPr>
      </w:pPr>
      <w:r w:rsidRPr="00A552C3">
        <w:rPr>
          <w:bCs/>
          <w:sz w:val="22"/>
          <w:szCs w:val="22"/>
        </w:rPr>
        <w:t>opracowanie oraz dostawę instrukcji obsługi oraz wymaganych dokumentów.</w:t>
      </w:r>
    </w:p>
    <w:p w14:paraId="631F2767" w14:textId="77777777" w:rsidR="00133CF5" w:rsidRPr="00133CF5" w:rsidRDefault="00133CF5" w:rsidP="00133CF5"/>
    <w:p w14:paraId="1598E0F3" w14:textId="77777777" w:rsidR="00133CF5" w:rsidRDefault="00133CF5">
      <w:pPr>
        <w:spacing w:after="160" w:line="259" w:lineRule="auto"/>
        <w:rPr>
          <w:b/>
          <w:color w:val="000000" w:themeColor="text1"/>
          <w:sz w:val="22"/>
          <w:szCs w:val="22"/>
        </w:rPr>
      </w:pPr>
      <w:r>
        <w:rPr>
          <w:b/>
          <w:color w:val="000000" w:themeColor="text1"/>
          <w:sz w:val="22"/>
          <w:szCs w:val="22"/>
        </w:rPr>
        <w:br w:type="page"/>
      </w:r>
    </w:p>
    <w:p w14:paraId="465D53A2" w14:textId="3D378292" w:rsidR="00992D83" w:rsidRPr="00D46FF8" w:rsidRDefault="00992D83">
      <w:pPr>
        <w:pStyle w:val="Akapitzlist"/>
        <w:numPr>
          <w:ilvl w:val="0"/>
          <w:numId w:val="69"/>
        </w:numPr>
        <w:spacing w:line="276" w:lineRule="auto"/>
        <w:rPr>
          <w:b/>
          <w:color w:val="000000" w:themeColor="text1"/>
          <w:sz w:val="22"/>
          <w:szCs w:val="22"/>
        </w:rPr>
      </w:pPr>
      <w:r w:rsidRPr="00D46FF8">
        <w:rPr>
          <w:b/>
          <w:color w:val="000000" w:themeColor="text1"/>
          <w:sz w:val="22"/>
          <w:szCs w:val="22"/>
        </w:rPr>
        <w:lastRenderedPageBreak/>
        <w:t>Szczegółowy zakres przedmiotu zamówienia:</w:t>
      </w:r>
    </w:p>
    <w:p w14:paraId="055E3D21" w14:textId="77777777" w:rsidR="00992D83" w:rsidRPr="00B44C5F" w:rsidRDefault="00992D83" w:rsidP="00B44C5F"/>
    <w:p w14:paraId="0B5BD536" w14:textId="77777777" w:rsidR="00992D83" w:rsidRPr="000625C1" w:rsidRDefault="00992D83" w:rsidP="00B44C5F">
      <w:pPr>
        <w:numPr>
          <w:ilvl w:val="0"/>
          <w:numId w:val="72"/>
        </w:numPr>
        <w:jc w:val="both"/>
        <w:rPr>
          <w:bCs/>
          <w:sz w:val="22"/>
          <w:szCs w:val="22"/>
        </w:rPr>
      </w:pPr>
      <w:r w:rsidRPr="000625C1">
        <w:rPr>
          <w:bCs/>
          <w:sz w:val="22"/>
          <w:szCs w:val="22"/>
        </w:rPr>
        <w:t xml:space="preserve">Szczegółowe wymagania i parametry techniczne zostały określone w </w:t>
      </w:r>
      <w:r w:rsidRPr="000625C1">
        <w:rPr>
          <w:b/>
          <w:sz w:val="22"/>
          <w:szCs w:val="22"/>
        </w:rPr>
        <w:t>Załączniku nr 1.2 do SWZ</w:t>
      </w:r>
      <w:r w:rsidRPr="000625C1">
        <w:rPr>
          <w:bCs/>
          <w:sz w:val="22"/>
          <w:szCs w:val="22"/>
        </w:rPr>
        <w:t>.</w:t>
      </w:r>
    </w:p>
    <w:p w14:paraId="5D0F3143" w14:textId="5BFAE098" w:rsidR="00992D83" w:rsidRPr="000625C1" w:rsidRDefault="00992D83" w:rsidP="00B44C5F">
      <w:pPr>
        <w:pStyle w:val="Akapitzlist"/>
        <w:numPr>
          <w:ilvl w:val="0"/>
          <w:numId w:val="72"/>
        </w:numPr>
        <w:contextualSpacing w:val="0"/>
        <w:jc w:val="both"/>
        <w:rPr>
          <w:bCs/>
          <w:sz w:val="22"/>
          <w:szCs w:val="22"/>
        </w:rPr>
      </w:pPr>
      <w:r w:rsidRPr="000625C1">
        <w:rPr>
          <w:bCs/>
          <w:sz w:val="22"/>
          <w:szCs w:val="22"/>
        </w:rPr>
        <w:t>Pompy są przewidziane do zabudowy w podziemnych wyrobiskach górniczych w pomieszczeniach ze stopniem „a”, „b” lub „c” niebezpieczeństwa wybuchu metanu oraz „A” lub „B” niebezpieczeństwa wybuchu pyłu węglowego</w:t>
      </w:r>
      <w:r w:rsidR="004D59F9">
        <w:rPr>
          <w:bCs/>
          <w:sz w:val="22"/>
          <w:szCs w:val="22"/>
        </w:rPr>
        <w:t>.</w:t>
      </w:r>
    </w:p>
    <w:p w14:paraId="2AE1BD78" w14:textId="0042B858" w:rsidR="00992D83" w:rsidRPr="004C7602" w:rsidRDefault="00992D83" w:rsidP="00B44C5F">
      <w:pPr>
        <w:numPr>
          <w:ilvl w:val="0"/>
          <w:numId w:val="72"/>
        </w:numPr>
        <w:jc w:val="both"/>
        <w:rPr>
          <w:bCs/>
          <w:sz w:val="22"/>
          <w:szCs w:val="22"/>
        </w:rPr>
      </w:pPr>
      <w:bookmarkStart w:id="75" w:name="_Hlk210031475"/>
      <w:r w:rsidRPr="004C7602">
        <w:rPr>
          <w:bCs/>
          <w:sz w:val="22"/>
          <w:szCs w:val="22"/>
        </w:rPr>
        <w:t xml:space="preserve">Pompy powinny spełniać wymogi w zakresie ochrony przeciwwybuchowej obowiązujące dla urządzeń grupy I kategorii M 2, </w:t>
      </w:r>
      <w:bookmarkEnd w:id="75"/>
      <w:r w:rsidR="00391A4E" w:rsidRPr="004C7602">
        <w:rPr>
          <w:sz w:val="22"/>
          <w:szCs w:val="22"/>
        </w:rPr>
        <w:t>nie dotyczy zada</w:t>
      </w:r>
      <w:r w:rsidR="004C7602">
        <w:rPr>
          <w:sz w:val="22"/>
          <w:szCs w:val="22"/>
        </w:rPr>
        <w:t>ń</w:t>
      </w:r>
      <w:r w:rsidR="00391A4E" w:rsidRPr="004C7602">
        <w:rPr>
          <w:sz w:val="22"/>
          <w:szCs w:val="22"/>
        </w:rPr>
        <w:t xml:space="preserve"> 4.1, 4.2, 6.1, 6.2, 6.4, 6.5, 6.6, 7.3.</w:t>
      </w:r>
    </w:p>
    <w:p w14:paraId="312E6E2D" w14:textId="7F3191DD" w:rsidR="00992D83" w:rsidRPr="000625C1" w:rsidRDefault="00992D83" w:rsidP="00B44C5F">
      <w:pPr>
        <w:pStyle w:val="Akapitzlist"/>
        <w:numPr>
          <w:ilvl w:val="0"/>
          <w:numId w:val="72"/>
        </w:numPr>
        <w:contextualSpacing w:val="0"/>
        <w:jc w:val="both"/>
        <w:rPr>
          <w:bCs/>
          <w:sz w:val="22"/>
          <w:szCs w:val="22"/>
        </w:rPr>
      </w:pPr>
      <w:r w:rsidRPr="000625C1">
        <w:rPr>
          <w:bCs/>
          <w:sz w:val="22"/>
          <w:szCs w:val="22"/>
        </w:rPr>
        <w:t>Wyposażenie elektryczne pomp powinno posiadać stopień ochrony przed wnikaniem ciał stałych i</w:t>
      </w:r>
      <w:r w:rsidR="00B44C5F">
        <w:rPr>
          <w:bCs/>
          <w:sz w:val="22"/>
          <w:szCs w:val="22"/>
        </w:rPr>
        <w:t> </w:t>
      </w:r>
      <w:r w:rsidRPr="000625C1">
        <w:rPr>
          <w:bCs/>
          <w:sz w:val="22"/>
          <w:szCs w:val="22"/>
        </w:rPr>
        <w:t>cieczy co najmniej IP 54.</w:t>
      </w:r>
    </w:p>
    <w:p w14:paraId="5D45760F" w14:textId="77777777" w:rsidR="00992D83" w:rsidRPr="000625C1" w:rsidRDefault="00992D83" w:rsidP="00B44C5F">
      <w:pPr>
        <w:pStyle w:val="Akapitzlist"/>
        <w:numPr>
          <w:ilvl w:val="0"/>
          <w:numId w:val="72"/>
        </w:numPr>
        <w:contextualSpacing w:val="0"/>
        <w:jc w:val="both"/>
        <w:rPr>
          <w:bCs/>
          <w:sz w:val="22"/>
          <w:szCs w:val="22"/>
        </w:rPr>
      </w:pPr>
      <w:r w:rsidRPr="000625C1">
        <w:rPr>
          <w:bCs/>
          <w:sz w:val="22"/>
          <w:szCs w:val="22"/>
        </w:rPr>
        <w:t>Chłodzenie łożysk i silników agregatów pompowych wyspecyfikowane powinno być realizowane bez użycia wody (brak możliwości doprowadzenia cieczy chłodzącej z zewnątrz) – jeżeli dotyczy</w:t>
      </w:r>
    </w:p>
    <w:p w14:paraId="4CCF02C0" w14:textId="77777777" w:rsidR="00992D83" w:rsidRPr="000625C1" w:rsidRDefault="00992D83" w:rsidP="00B44C5F">
      <w:pPr>
        <w:pStyle w:val="Akapitzlist"/>
        <w:numPr>
          <w:ilvl w:val="0"/>
          <w:numId w:val="72"/>
        </w:numPr>
        <w:contextualSpacing w:val="0"/>
        <w:jc w:val="both"/>
        <w:rPr>
          <w:bCs/>
          <w:sz w:val="22"/>
          <w:szCs w:val="22"/>
        </w:rPr>
      </w:pPr>
      <w:r w:rsidRPr="000625C1">
        <w:rPr>
          <w:bCs/>
          <w:sz w:val="22"/>
          <w:szCs w:val="22"/>
        </w:rPr>
        <w:t>Zespoły pompowe powinny być dostarczone w stanie kompletnym tzn. umożliwiającym ich pracę po podłączeniu do źródła zasilania oraz rurociągu ssawnego i tłocznego, z zastrzeżeniem poniższego punktu 7.</w:t>
      </w:r>
    </w:p>
    <w:p w14:paraId="3CA96FC5" w14:textId="373CEBF1" w:rsidR="00992D83" w:rsidRPr="005C3F78" w:rsidRDefault="00992D83" w:rsidP="00B44C5F">
      <w:pPr>
        <w:pStyle w:val="Akapitzlist"/>
        <w:numPr>
          <w:ilvl w:val="0"/>
          <w:numId w:val="72"/>
        </w:numPr>
        <w:contextualSpacing w:val="0"/>
        <w:jc w:val="both"/>
        <w:rPr>
          <w:bCs/>
          <w:sz w:val="22"/>
          <w:szCs w:val="22"/>
        </w:rPr>
      </w:pPr>
      <w:r w:rsidRPr="005C3F78">
        <w:rPr>
          <w:bCs/>
          <w:sz w:val="22"/>
          <w:szCs w:val="22"/>
        </w:rPr>
        <w:t xml:space="preserve">Zgodnie z szczegółowymi wymaganiami określonymi w </w:t>
      </w:r>
      <w:r w:rsidR="00B44C5F" w:rsidRPr="00B44C5F">
        <w:rPr>
          <w:b/>
          <w:sz w:val="22"/>
          <w:szCs w:val="22"/>
        </w:rPr>
        <w:t>Z</w:t>
      </w:r>
      <w:r w:rsidRPr="00B44C5F">
        <w:rPr>
          <w:b/>
          <w:sz w:val="22"/>
          <w:szCs w:val="22"/>
        </w:rPr>
        <w:t>ałączniku nr 1.2</w:t>
      </w:r>
      <w:r w:rsidR="00B44C5F">
        <w:rPr>
          <w:b/>
          <w:sz w:val="22"/>
          <w:szCs w:val="22"/>
        </w:rPr>
        <w:t xml:space="preserve"> do SWZ</w:t>
      </w:r>
      <w:r w:rsidRPr="00B44C5F">
        <w:rPr>
          <w:b/>
          <w:sz w:val="22"/>
          <w:szCs w:val="22"/>
        </w:rPr>
        <w:t>,</w:t>
      </w:r>
      <w:r w:rsidRPr="005C3F78">
        <w:rPr>
          <w:bCs/>
          <w:sz w:val="22"/>
          <w:szCs w:val="22"/>
        </w:rPr>
        <w:t xml:space="preserve"> wymaganie w w/w punkcie 6  nie dotyczy:</w:t>
      </w:r>
    </w:p>
    <w:p w14:paraId="4A03CF12" w14:textId="29CEFC17" w:rsidR="00992D83" w:rsidRPr="005C3F78" w:rsidRDefault="00992D83" w:rsidP="00B44C5F">
      <w:pPr>
        <w:pStyle w:val="Akapitzlist"/>
        <w:numPr>
          <w:ilvl w:val="3"/>
          <w:numId w:val="69"/>
        </w:numPr>
        <w:contextualSpacing w:val="0"/>
        <w:jc w:val="both"/>
        <w:rPr>
          <w:bCs/>
          <w:sz w:val="22"/>
          <w:szCs w:val="22"/>
        </w:rPr>
      </w:pPr>
      <w:r w:rsidRPr="005C3F78">
        <w:rPr>
          <w:bCs/>
          <w:sz w:val="22"/>
          <w:szCs w:val="22"/>
        </w:rPr>
        <w:t xml:space="preserve">zadania  </w:t>
      </w:r>
      <w:bookmarkStart w:id="76" w:name="_Hlk210726225"/>
      <w:r w:rsidRPr="00E308F5">
        <w:rPr>
          <w:bCs/>
          <w:sz w:val="22"/>
          <w:szCs w:val="22"/>
        </w:rPr>
        <w:t>6.</w:t>
      </w:r>
      <w:r w:rsidR="00E308F5" w:rsidRPr="00E308F5">
        <w:rPr>
          <w:bCs/>
          <w:sz w:val="22"/>
          <w:szCs w:val="22"/>
        </w:rPr>
        <w:t>1</w:t>
      </w:r>
      <w:r w:rsidRPr="00E308F5">
        <w:rPr>
          <w:bCs/>
          <w:sz w:val="22"/>
          <w:szCs w:val="22"/>
        </w:rPr>
        <w:t>, 6.</w:t>
      </w:r>
      <w:r w:rsidR="00E308F5" w:rsidRPr="00E308F5">
        <w:rPr>
          <w:bCs/>
          <w:sz w:val="22"/>
          <w:szCs w:val="22"/>
        </w:rPr>
        <w:t>2</w:t>
      </w:r>
      <w:r w:rsidRPr="00E308F5">
        <w:rPr>
          <w:bCs/>
          <w:sz w:val="22"/>
          <w:szCs w:val="22"/>
        </w:rPr>
        <w:t>,</w:t>
      </w:r>
      <w:r w:rsidR="006F3561">
        <w:rPr>
          <w:bCs/>
          <w:sz w:val="22"/>
          <w:szCs w:val="22"/>
        </w:rPr>
        <w:t xml:space="preserve"> 6.5,</w:t>
      </w:r>
      <w:r w:rsidR="00E308F5" w:rsidRPr="00E308F5">
        <w:rPr>
          <w:bCs/>
          <w:sz w:val="22"/>
          <w:szCs w:val="22"/>
        </w:rPr>
        <w:t xml:space="preserve"> 6,6</w:t>
      </w:r>
      <w:r w:rsidRPr="005C3F78">
        <w:rPr>
          <w:bCs/>
          <w:sz w:val="22"/>
          <w:szCs w:val="22"/>
        </w:rPr>
        <w:t xml:space="preserve"> </w:t>
      </w:r>
      <w:bookmarkEnd w:id="76"/>
      <w:r w:rsidRPr="005C3F78">
        <w:rPr>
          <w:bCs/>
          <w:sz w:val="22"/>
          <w:szCs w:val="22"/>
        </w:rPr>
        <w:t>gdzie przedmiot zamówienia obejmuje także udział w montażu w</w:t>
      </w:r>
      <w:r w:rsidR="00B44C5F">
        <w:rPr>
          <w:bCs/>
          <w:sz w:val="22"/>
          <w:szCs w:val="22"/>
        </w:rPr>
        <w:t> </w:t>
      </w:r>
      <w:r w:rsidRPr="005C3F78">
        <w:rPr>
          <w:bCs/>
          <w:sz w:val="22"/>
          <w:szCs w:val="22"/>
        </w:rPr>
        <w:t>kopalni.</w:t>
      </w:r>
    </w:p>
    <w:p w14:paraId="3946E90E" w14:textId="46A27D08" w:rsidR="00F17924" w:rsidRPr="00F17924" w:rsidRDefault="00F17924" w:rsidP="00B44C5F">
      <w:pPr>
        <w:pStyle w:val="Akapitzlist"/>
        <w:ind w:left="360"/>
        <w:contextualSpacing w:val="0"/>
        <w:jc w:val="both"/>
        <w:rPr>
          <w:bCs/>
          <w:sz w:val="22"/>
          <w:szCs w:val="22"/>
        </w:rPr>
      </w:pPr>
      <w:r w:rsidRPr="00F17924">
        <w:rPr>
          <w:bCs/>
          <w:sz w:val="22"/>
          <w:szCs w:val="22"/>
        </w:rPr>
        <w:t>Poprzez udział w montażu Zamawiający rozumie: nadzór oraz czynny udział w montażu i osiowaniu przedmiotu Umowy w ilości co najmniej 2 osób i udział w jego uruchomieniu poprzez kontrolę poprawności podłączeń hydraulicznych i elektrycznych oraz prawidłowego działania co zostanie potwierdzone w sporządzonym na tą okoliczność protokole.</w:t>
      </w:r>
    </w:p>
    <w:p w14:paraId="19FB3933" w14:textId="6A5F547A" w:rsidR="00992D83" w:rsidRPr="005C3F78" w:rsidRDefault="00992D83" w:rsidP="00B44C5F">
      <w:pPr>
        <w:pStyle w:val="Akapitzlist"/>
        <w:numPr>
          <w:ilvl w:val="0"/>
          <w:numId w:val="72"/>
        </w:numPr>
        <w:contextualSpacing w:val="0"/>
        <w:jc w:val="both"/>
        <w:rPr>
          <w:bCs/>
          <w:sz w:val="22"/>
          <w:szCs w:val="22"/>
        </w:rPr>
      </w:pPr>
      <w:r w:rsidRPr="005C3F78">
        <w:rPr>
          <w:bCs/>
          <w:sz w:val="22"/>
          <w:szCs w:val="22"/>
        </w:rPr>
        <w:t xml:space="preserve">Dla zadań </w:t>
      </w:r>
      <w:r w:rsidR="00254C00" w:rsidRPr="00254C00">
        <w:rPr>
          <w:bCs/>
          <w:sz w:val="22"/>
          <w:szCs w:val="22"/>
        </w:rPr>
        <w:t xml:space="preserve">6.1, 6.2, 6.5, </w:t>
      </w:r>
      <w:r w:rsidR="005C3F78" w:rsidRPr="00254C00">
        <w:rPr>
          <w:bCs/>
          <w:sz w:val="22"/>
          <w:szCs w:val="22"/>
        </w:rPr>
        <w:t>6.</w:t>
      </w:r>
      <w:r w:rsidR="00E308F5" w:rsidRPr="00254C00">
        <w:rPr>
          <w:bCs/>
          <w:sz w:val="22"/>
          <w:szCs w:val="22"/>
        </w:rPr>
        <w:t>6</w:t>
      </w:r>
      <w:r w:rsidR="005C3F78" w:rsidRPr="00254C00">
        <w:rPr>
          <w:bCs/>
          <w:sz w:val="22"/>
          <w:szCs w:val="22"/>
        </w:rPr>
        <w:t>,</w:t>
      </w:r>
      <w:r w:rsidR="00E308F5">
        <w:rPr>
          <w:bCs/>
          <w:sz w:val="22"/>
          <w:szCs w:val="22"/>
        </w:rPr>
        <w:t xml:space="preserve"> </w:t>
      </w:r>
      <w:r w:rsidR="005C3F78" w:rsidRPr="005C3F78">
        <w:rPr>
          <w:bCs/>
          <w:sz w:val="22"/>
          <w:szCs w:val="22"/>
        </w:rPr>
        <w:t>Wykonawca</w:t>
      </w:r>
      <w:r w:rsidRPr="005C3F78">
        <w:rPr>
          <w:bCs/>
          <w:sz w:val="22"/>
          <w:szCs w:val="22"/>
        </w:rPr>
        <w:t xml:space="preserve"> przed dostarczeniem przedmiotu zamówienia do</w:t>
      </w:r>
      <w:r w:rsidR="00B44C5F">
        <w:rPr>
          <w:bCs/>
          <w:sz w:val="22"/>
          <w:szCs w:val="22"/>
        </w:rPr>
        <w:t> </w:t>
      </w:r>
      <w:r w:rsidRPr="005C3F78">
        <w:rPr>
          <w:bCs/>
          <w:sz w:val="22"/>
          <w:szCs w:val="22"/>
        </w:rPr>
        <w:t>Zamawiającego przeprowadzi próby parametrowe urządzeń na specjalistycznych stanowiskach prób. Potwierdzeniem prób będzie protokół badań odbiorowych w postaci wykresów potwierdzających zgodność parametrów pomp z deklarowanymi parametrami pracy. Protokół musi pochodzić ze stacji prób producenta lub podmiotu świadczącego przedmiotowe usługi.</w:t>
      </w:r>
    </w:p>
    <w:p w14:paraId="55CE261A" w14:textId="4D41603B" w:rsidR="00992D83" w:rsidRPr="006F3561" w:rsidRDefault="00992D83" w:rsidP="00B44C5F">
      <w:pPr>
        <w:pStyle w:val="Akapitzlist"/>
        <w:numPr>
          <w:ilvl w:val="0"/>
          <w:numId w:val="72"/>
        </w:numPr>
        <w:contextualSpacing w:val="0"/>
        <w:jc w:val="both"/>
        <w:rPr>
          <w:bCs/>
          <w:sz w:val="22"/>
          <w:szCs w:val="22"/>
        </w:rPr>
      </w:pPr>
      <w:r w:rsidRPr="006F3561">
        <w:rPr>
          <w:bCs/>
          <w:sz w:val="22"/>
          <w:szCs w:val="22"/>
        </w:rPr>
        <w:t>Dla zadań 6</w:t>
      </w:r>
      <w:r w:rsidR="00E308F5" w:rsidRPr="006F3561">
        <w:rPr>
          <w:bCs/>
          <w:sz w:val="22"/>
          <w:szCs w:val="22"/>
        </w:rPr>
        <w:t>.1</w:t>
      </w:r>
      <w:r w:rsidRPr="006F3561">
        <w:rPr>
          <w:bCs/>
          <w:sz w:val="22"/>
          <w:szCs w:val="22"/>
        </w:rPr>
        <w:t xml:space="preserve">, </w:t>
      </w:r>
      <w:r w:rsidR="00E308F5" w:rsidRPr="006F3561">
        <w:rPr>
          <w:bCs/>
          <w:sz w:val="22"/>
          <w:szCs w:val="22"/>
        </w:rPr>
        <w:t>6.2,</w:t>
      </w:r>
      <w:r w:rsidR="00C82EAC">
        <w:rPr>
          <w:bCs/>
          <w:sz w:val="22"/>
          <w:szCs w:val="22"/>
        </w:rPr>
        <w:t xml:space="preserve"> 6.5,</w:t>
      </w:r>
      <w:r w:rsidR="00E308F5" w:rsidRPr="006F3561">
        <w:rPr>
          <w:bCs/>
          <w:sz w:val="22"/>
          <w:szCs w:val="22"/>
        </w:rPr>
        <w:t xml:space="preserve"> 6.6</w:t>
      </w:r>
      <w:r w:rsidRPr="006F3561">
        <w:rPr>
          <w:bCs/>
          <w:sz w:val="22"/>
          <w:szCs w:val="22"/>
        </w:rPr>
        <w:t xml:space="preserve"> w przypadku zaoferowania pompy równoważnej, o innych wymiarach zewnętrznych mających wpływ na jej zabudowę oraz podłączenie, Wykonawca w ramach dostawy zobowiązany jest do przebudowy istniejącego stanowiska pracy pompy dostosowując je do nowej równoważnej pompy.</w:t>
      </w:r>
    </w:p>
    <w:p w14:paraId="6098A5B6" w14:textId="77777777" w:rsidR="00992D83" w:rsidRPr="00B44C5F" w:rsidRDefault="00992D83" w:rsidP="00B44C5F">
      <w:pPr>
        <w:rPr>
          <w:highlight w:val="green"/>
        </w:rPr>
      </w:pPr>
    </w:p>
    <w:p w14:paraId="742A4896" w14:textId="77777777" w:rsidR="00992D83" w:rsidRDefault="00992D83">
      <w:pPr>
        <w:pStyle w:val="Akapitzlist"/>
        <w:numPr>
          <w:ilvl w:val="0"/>
          <w:numId w:val="69"/>
        </w:numPr>
        <w:jc w:val="both"/>
        <w:rPr>
          <w:b/>
          <w:bCs/>
          <w:sz w:val="22"/>
          <w:szCs w:val="22"/>
        </w:rPr>
      </w:pPr>
      <w:bookmarkStart w:id="77" w:name="_Hlk205984947"/>
      <w:bookmarkStart w:id="78" w:name="_Hlk67824256"/>
      <w:r w:rsidRPr="005C3F78">
        <w:rPr>
          <w:b/>
          <w:bCs/>
          <w:sz w:val="22"/>
          <w:szCs w:val="22"/>
        </w:rPr>
        <w:t>Wymagane dokumenty, które należy dostarczyć wraz z przedmiotem zamówienia:</w:t>
      </w:r>
    </w:p>
    <w:p w14:paraId="523CA348" w14:textId="77777777" w:rsidR="00B44C5F" w:rsidRPr="00B44C5F" w:rsidRDefault="00B44C5F" w:rsidP="00B44C5F"/>
    <w:p w14:paraId="152F912A" w14:textId="77777777" w:rsidR="00992D83" w:rsidRPr="005C3F78" w:rsidRDefault="00992D83" w:rsidP="00992D83">
      <w:pPr>
        <w:pStyle w:val="Akapitzlist"/>
        <w:ind w:left="284"/>
        <w:jc w:val="both"/>
        <w:rPr>
          <w:b/>
          <w:bCs/>
          <w:sz w:val="22"/>
          <w:szCs w:val="22"/>
          <w:u w:val="single"/>
        </w:rPr>
      </w:pPr>
      <w:r w:rsidRPr="005C3F78">
        <w:rPr>
          <w:sz w:val="22"/>
          <w:szCs w:val="22"/>
        </w:rPr>
        <w:t>1.</w:t>
      </w:r>
      <w:r w:rsidRPr="005C3F78">
        <w:rPr>
          <w:sz w:val="22"/>
          <w:szCs w:val="22"/>
        </w:rPr>
        <w:tab/>
      </w:r>
      <w:r w:rsidRPr="005C3F78">
        <w:rPr>
          <w:b/>
          <w:bCs/>
          <w:sz w:val="22"/>
          <w:szCs w:val="22"/>
          <w:u w:val="single"/>
        </w:rPr>
        <w:t>Przy dostawie:</w:t>
      </w:r>
    </w:p>
    <w:p w14:paraId="5CE0B6AC" w14:textId="2386E2DA" w:rsidR="00992D83" w:rsidRPr="005C3F78" w:rsidRDefault="00992D83" w:rsidP="00992D83">
      <w:pPr>
        <w:pStyle w:val="Akapitzlist"/>
        <w:ind w:left="284"/>
        <w:jc w:val="both"/>
        <w:rPr>
          <w:sz w:val="22"/>
          <w:szCs w:val="22"/>
        </w:rPr>
      </w:pPr>
      <w:r w:rsidRPr="005C3F78">
        <w:rPr>
          <w:sz w:val="22"/>
          <w:szCs w:val="22"/>
        </w:rPr>
        <w:t>a)</w:t>
      </w:r>
      <w:r w:rsidRPr="005C3F78">
        <w:rPr>
          <w:sz w:val="22"/>
          <w:szCs w:val="22"/>
        </w:rPr>
        <w:tab/>
        <w:t>deklarację zgodności WE dla każdego typu urządzenia (zgodnie z Rozporządzeniem Ministra Gospodarki z dnia 21.10.2008r. w sprawie zasadniczych wymagań dla maszyn oraz zgodnie z</w:t>
      </w:r>
      <w:r w:rsidR="00B44C5F">
        <w:rPr>
          <w:sz w:val="22"/>
          <w:szCs w:val="22"/>
        </w:rPr>
        <w:t> </w:t>
      </w:r>
      <w:r w:rsidRPr="005C3F78">
        <w:rPr>
          <w:sz w:val="22"/>
          <w:szCs w:val="22"/>
        </w:rPr>
        <w:t>Rozporządzeniem Ministra Rozwoju z dnia 6 czerwca 2016r w sprawie wymagań dla urządzeń i</w:t>
      </w:r>
      <w:r w:rsidR="00B44C5F">
        <w:rPr>
          <w:sz w:val="22"/>
          <w:szCs w:val="22"/>
        </w:rPr>
        <w:t> </w:t>
      </w:r>
      <w:r w:rsidRPr="005C3F78">
        <w:rPr>
          <w:sz w:val="22"/>
          <w:szCs w:val="22"/>
        </w:rPr>
        <w:t xml:space="preserve">systemów ochronnych przeznaczonych do użytku w atmosferze potencjalnie wybuchowej). </w:t>
      </w:r>
    </w:p>
    <w:p w14:paraId="33CCCA17" w14:textId="77777777" w:rsidR="00992D83" w:rsidRPr="005C3F78" w:rsidRDefault="00992D83" w:rsidP="00992D83">
      <w:pPr>
        <w:pStyle w:val="Akapitzlist"/>
        <w:ind w:left="284"/>
        <w:jc w:val="both"/>
        <w:rPr>
          <w:sz w:val="22"/>
          <w:szCs w:val="22"/>
        </w:rPr>
      </w:pPr>
      <w:r w:rsidRPr="005C3F78">
        <w:rPr>
          <w:sz w:val="22"/>
          <w:szCs w:val="22"/>
        </w:rPr>
        <w:t>b)</w:t>
      </w:r>
      <w:r w:rsidRPr="005C3F78">
        <w:rPr>
          <w:sz w:val="22"/>
          <w:szCs w:val="22"/>
        </w:rPr>
        <w:tab/>
        <w:t xml:space="preserve">kopię Certyfikatu badania typu WE (urządzeń elektrycznych budowy przeciwwybuchowej będących wyposażeniem pompy, agregatu pompowego lub kopię Certyfikatu badania typu WE pomp, w których urządzenia elektryczne są integralną częścią pompy) wydanego przez notyfikowaną jednostkę certyfikującą potwierdzająca, że urządzenie spełnia wymagania grupy I kategorii M2 zgodnie z Rozporządzeniem  Ministra Rozwoju z dnia 6 czerwca 2016r w sprawie wymagań dla urządzeń i systemów ochronnych przeznaczonych do użytku w atmosferze potencjalnie wybuchowej. </w:t>
      </w:r>
    </w:p>
    <w:p w14:paraId="52719385" w14:textId="77777777" w:rsidR="00992D83" w:rsidRPr="005C3F78" w:rsidRDefault="00992D83" w:rsidP="00992D83">
      <w:pPr>
        <w:pStyle w:val="Akapitzlist"/>
        <w:ind w:left="284"/>
        <w:jc w:val="both"/>
        <w:rPr>
          <w:sz w:val="22"/>
          <w:szCs w:val="22"/>
        </w:rPr>
      </w:pPr>
      <w:r w:rsidRPr="005C3F78">
        <w:rPr>
          <w:sz w:val="22"/>
          <w:szCs w:val="22"/>
        </w:rPr>
        <w:t>c)</w:t>
      </w:r>
      <w:r w:rsidRPr="005C3F78">
        <w:rPr>
          <w:sz w:val="22"/>
          <w:szCs w:val="22"/>
        </w:rPr>
        <w:tab/>
        <w:t>instrukcje pomp -3 kpl., dodatkowo 1 kpl. w wersji elektronicznej,</w:t>
      </w:r>
    </w:p>
    <w:p w14:paraId="6A3533E0" w14:textId="77777777" w:rsidR="00992D83" w:rsidRPr="005C3F78" w:rsidRDefault="00992D83" w:rsidP="00992D83">
      <w:pPr>
        <w:pStyle w:val="Akapitzlist"/>
        <w:ind w:left="284"/>
        <w:jc w:val="both"/>
        <w:rPr>
          <w:sz w:val="22"/>
          <w:szCs w:val="22"/>
        </w:rPr>
      </w:pPr>
      <w:r w:rsidRPr="005C3F78">
        <w:rPr>
          <w:sz w:val="22"/>
          <w:szCs w:val="22"/>
        </w:rPr>
        <w:t>d)</w:t>
      </w:r>
      <w:r w:rsidRPr="005C3F78">
        <w:rPr>
          <w:sz w:val="22"/>
          <w:szCs w:val="22"/>
        </w:rPr>
        <w:tab/>
        <w:t>dowód dostawy,</w:t>
      </w:r>
    </w:p>
    <w:p w14:paraId="1613FB0F" w14:textId="77777777" w:rsidR="00992D83" w:rsidRPr="005C3F78" w:rsidRDefault="00992D83" w:rsidP="00992D83">
      <w:pPr>
        <w:pStyle w:val="Akapitzlist"/>
        <w:ind w:left="284"/>
        <w:jc w:val="both"/>
        <w:rPr>
          <w:sz w:val="22"/>
          <w:szCs w:val="22"/>
        </w:rPr>
      </w:pPr>
      <w:r w:rsidRPr="005C3F78">
        <w:rPr>
          <w:sz w:val="22"/>
          <w:szCs w:val="22"/>
        </w:rPr>
        <w:t>e)</w:t>
      </w:r>
      <w:r w:rsidRPr="005C3F78">
        <w:rPr>
          <w:sz w:val="22"/>
          <w:szCs w:val="22"/>
        </w:rPr>
        <w:tab/>
        <w:t>wykaz kompletności dostawy,</w:t>
      </w:r>
    </w:p>
    <w:p w14:paraId="17932A65" w14:textId="77777777" w:rsidR="00992D83" w:rsidRPr="005C3F78" w:rsidRDefault="00992D83" w:rsidP="00992D83">
      <w:pPr>
        <w:pStyle w:val="Akapitzlist"/>
        <w:ind w:left="284"/>
        <w:jc w:val="both"/>
        <w:rPr>
          <w:sz w:val="22"/>
          <w:szCs w:val="22"/>
        </w:rPr>
      </w:pPr>
      <w:r w:rsidRPr="005C3F78">
        <w:rPr>
          <w:sz w:val="22"/>
          <w:szCs w:val="22"/>
        </w:rPr>
        <w:t>f)</w:t>
      </w:r>
      <w:r w:rsidRPr="005C3F78">
        <w:rPr>
          <w:sz w:val="22"/>
          <w:szCs w:val="22"/>
        </w:rPr>
        <w:tab/>
        <w:t>szczegółowy katalog części zamiennych po 3 szt.,</w:t>
      </w:r>
    </w:p>
    <w:p w14:paraId="03CE2429" w14:textId="77777777" w:rsidR="00992D83" w:rsidRPr="005C3F78" w:rsidRDefault="00992D83" w:rsidP="00992D83">
      <w:pPr>
        <w:pStyle w:val="Akapitzlist"/>
        <w:ind w:left="284"/>
        <w:jc w:val="both"/>
        <w:rPr>
          <w:sz w:val="22"/>
          <w:szCs w:val="22"/>
        </w:rPr>
      </w:pPr>
      <w:r w:rsidRPr="005C3F78">
        <w:rPr>
          <w:sz w:val="22"/>
          <w:szCs w:val="22"/>
        </w:rPr>
        <w:t>g)</w:t>
      </w:r>
      <w:r w:rsidRPr="005C3F78">
        <w:rPr>
          <w:sz w:val="22"/>
          <w:szCs w:val="22"/>
        </w:rPr>
        <w:tab/>
        <w:t>świadectwo jakości wyrobu,</w:t>
      </w:r>
    </w:p>
    <w:p w14:paraId="164DE69B" w14:textId="77777777" w:rsidR="00992D83" w:rsidRPr="005C3F78" w:rsidRDefault="00992D83" w:rsidP="00992D83">
      <w:pPr>
        <w:pStyle w:val="Akapitzlist"/>
        <w:ind w:left="284"/>
        <w:jc w:val="both"/>
        <w:rPr>
          <w:sz w:val="22"/>
          <w:szCs w:val="22"/>
        </w:rPr>
      </w:pPr>
      <w:r w:rsidRPr="005C3F78">
        <w:rPr>
          <w:sz w:val="22"/>
          <w:szCs w:val="22"/>
        </w:rPr>
        <w:t>h)</w:t>
      </w:r>
      <w:r w:rsidRPr="005C3F78">
        <w:rPr>
          <w:sz w:val="22"/>
          <w:szCs w:val="22"/>
        </w:rPr>
        <w:tab/>
        <w:t>listę pracowników uprawnionych do prowadzenia gwarancyjnych prac serwisowych posiadających stosowne kwalifikacje i przeszkolenia - po 1 szt.,</w:t>
      </w:r>
    </w:p>
    <w:p w14:paraId="45947424" w14:textId="77777777" w:rsidR="00992D83" w:rsidRPr="00B44C5F" w:rsidRDefault="00992D83" w:rsidP="00B44C5F"/>
    <w:p w14:paraId="6B386CE1" w14:textId="77777777" w:rsidR="00992D83" w:rsidRPr="005C3F78" w:rsidRDefault="00992D83" w:rsidP="00992D83">
      <w:pPr>
        <w:pStyle w:val="Akapitzlist"/>
        <w:ind w:left="284"/>
        <w:jc w:val="both"/>
        <w:rPr>
          <w:b/>
          <w:bCs/>
          <w:sz w:val="22"/>
          <w:szCs w:val="22"/>
          <w:u w:val="single"/>
        </w:rPr>
      </w:pPr>
      <w:r w:rsidRPr="005C3F78">
        <w:rPr>
          <w:sz w:val="22"/>
          <w:szCs w:val="22"/>
        </w:rPr>
        <w:lastRenderedPageBreak/>
        <w:t>2.</w:t>
      </w:r>
      <w:r w:rsidRPr="005C3F78">
        <w:rPr>
          <w:sz w:val="22"/>
          <w:szCs w:val="22"/>
        </w:rPr>
        <w:tab/>
      </w:r>
      <w:r w:rsidRPr="005C3F78">
        <w:rPr>
          <w:b/>
          <w:bCs/>
          <w:sz w:val="22"/>
          <w:szCs w:val="22"/>
          <w:u w:val="single"/>
        </w:rPr>
        <w:t>Przy każdej dostawie:</w:t>
      </w:r>
    </w:p>
    <w:p w14:paraId="6EB5F1D7" w14:textId="77777777" w:rsidR="00992D83" w:rsidRPr="005C3F78" w:rsidRDefault="00992D83" w:rsidP="00992D83">
      <w:pPr>
        <w:pStyle w:val="Akapitzlist"/>
        <w:ind w:left="284"/>
        <w:jc w:val="both"/>
        <w:rPr>
          <w:sz w:val="22"/>
          <w:szCs w:val="22"/>
        </w:rPr>
      </w:pPr>
      <w:r w:rsidRPr="005C3F78">
        <w:rPr>
          <w:sz w:val="22"/>
          <w:szCs w:val="22"/>
        </w:rPr>
        <w:t>a)</w:t>
      </w:r>
      <w:r w:rsidRPr="005C3F78">
        <w:rPr>
          <w:sz w:val="22"/>
          <w:szCs w:val="22"/>
        </w:rPr>
        <w:tab/>
        <w:t xml:space="preserve">Dowód dostawy do magazynu WZ. </w:t>
      </w:r>
    </w:p>
    <w:p w14:paraId="550BB9EB" w14:textId="77777777" w:rsidR="00992D83" w:rsidRPr="00C721F2" w:rsidRDefault="00992D83" w:rsidP="00992D83">
      <w:pPr>
        <w:pStyle w:val="Akapitzlist"/>
        <w:ind w:left="284"/>
        <w:jc w:val="both"/>
        <w:rPr>
          <w:sz w:val="22"/>
          <w:szCs w:val="22"/>
        </w:rPr>
      </w:pPr>
      <w:r w:rsidRPr="005C3F78">
        <w:rPr>
          <w:sz w:val="22"/>
          <w:szCs w:val="22"/>
        </w:rPr>
        <w:t>b)</w:t>
      </w:r>
      <w:r w:rsidRPr="005C3F78">
        <w:rPr>
          <w:sz w:val="22"/>
          <w:szCs w:val="22"/>
        </w:rPr>
        <w:tab/>
        <w:t>Protokół odbioru częściowego dostawy.</w:t>
      </w:r>
    </w:p>
    <w:p w14:paraId="3DE84D1B" w14:textId="77777777" w:rsidR="00992D83" w:rsidRPr="00C721F2" w:rsidRDefault="00992D83" w:rsidP="00992D83">
      <w:pPr>
        <w:pStyle w:val="Akapitzlist"/>
        <w:ind w:left="284"/>
        <w:jc w:val="both"/>
        <w:rPr>
          <w:b/>
          <w:bCs/>
          <w:sz w:val="22"/>
          <w:szCs w:val="22"/>
        </w:rPr>
      </w:pPr>
    </w:p>
    <w:bookmarkEnd w:id="77"/>
    <w:p w14:paraId="13E2CB65" w14:textId="77777777" w:rsidR="00992D83" w:rsidRPr="00C721F2" w:rsidRDefault="00992D83">
      <w:pPr>
        <w:pStyle w:val="Akapitzlist"/>
        <w:numPr>
          <w:ilvl w:val="0"/>
          <w:numId w:val="69"/>
        </w:numPr>
        <w:rPr>
          <w:b/>
          <w:bCs/>
          <w:sz w:val="22"/>
          <w:szCs w:val="22"/>
        </w:rPr>
      </w:pPr>
      <w:r w:rsidRPr="00C721F2">
        <w:rPr>
          <w:b/>
          <w:bCs/>
          <w:sz w:val="22"/>
          <w:szCs w:val="22"/>
        </w:rPr>
        <w:t>Obowiązki Wykonawcy:</w:t>
      </w:r>
    </w:p>
    <w:p w14:paraId="187F9D50" w14:textId="77777777" w:rsidR="00992D83" w:rsidRPr="00B44C5F" w:rsidRDefault="00992D83" w:rsidP="00B44C5F"/>
    <w:bookmarkEnd w:id="78"/>
    <w:p w14:paraId="72C2C0BB" w14:textId="77777777" w:rsidR="00992D83" w:rsidRPr="00D46FF8" w:rsidRDefault="00992D83">
      <w:pPr>
        <w:numPr>
          <w:ilvl w:val="0"/>
          <w:numId w:val="73"/>
        </w:numPr>
        <w:ind w:left="426" w:hanging="284"/>
        <w:jc w:val="both"/>
        <w:textAlignment w:val="baseline"/>
        <w:rPr>
          <w:sz w:val="22"/>
          <w:szCs w:val="22"/>
        </w:rPr>
      </w:pPr>
      <w:r w:rsidRPr="00D46FF8">
        <w:rPr>
          <w:sz w:val="22"/>
          <w:szCs w:val="22"/>
        </w:rPr>
        <w:t>Wykonawca dostarczy przedmiot umowy transportem własnym i na własny koszt. Ryzyko utraty lub uszkodzenia przedmiotu zamówienia do chwili jego dostarczenia i przekazania Zamawiającemu ponosi Wykonawca.</w:t>
      </w:r>
    </w:p>
    <w:p w14:paraId="3468A864" w14:textId="77777777" w:rsidR="00992D83" w:rsidRPr="00D46FF8" w:rsidRDefault="00992D83">
      <w:pPr>
        <w:numPr>
          <w:ilvl w:val="0"/>
          <w:numId w:val="73"/>
        </w:numPr>
        <w:ind w:left="426" w:hanging="284"/>
        <w:jc w:val="both"/>
        <w:textAlignment w:val="baseline"/>
        <w:rPr>
          <w:b/>
          <w:bCs/>
          <w:sz w:val="22"/>
          <w:szCs w:val="22"/>
        </w:rPr>
      </w:pPr>
      <w:r w:rsidRPr="00D46FF8">
        <w:rPr>
          <w:sz w:val="22"/>
          <w:szCs w:val="22"/>
        </w:rPr>
        <w:t>Wykonawca zobowiązany jest dostarczyć kompletne urządzenie, niewykazujące wad i usterek technicznych.</w:t>
      </w:r>
    </w:p>
    <w:p w14:paraId="2E10D1E1" w14:textId="77777777" w:rsidR="00992D83" w:rsidRPr="00D46FF8" w:rsidRDefault="00992D83">
      <w:pPr>
        <w:numPr>
          <w:ilvl w:val="0"/>
          <w:numId w:val="74"/>
        </w:numPr>
        <w:ind w:left="426" w:hanging="284"/>
        <w:jc w:val="both"/>
        <w:textAlignment w:val="baseline"/>
        <w:rPr>
          <w:b/>
          <w:bCs/>
          <w:sz w:val="22"/>
          <w:szCs w:val="22"/>
        </w:rPr>
      </w:pPr>
      <w:r w:rsidRPr="00D46FF8">
        <w:rPr>
          <w:sz w:val="22"/>
          <w:szCs w:val="22"/>
        </w:rPr>
        <w:t xml:space="preserve">Wykonawca sporządza </w:t>
      </w:r>
      <w:r w:rsidRPr="00D46FF8">
        <w:rPr>
          <w:i/>
          <w:sz w:val="22"/>
          <w:szCs w:val="22"/>
        </w:rPr>
        <w:t xml:space="preserve">Protokół kompletności dostawy </w:t>
      </w:r>
      <w:r w:rsidRPr="00D46FF8">
        <w:rPr>
          <w:sz w:val="22"/>
          <w:szCs w:val="22"/>
        </w:rPr>
        <w:t>po zakończeniu całości dostawy lub jej części, na podstawie którego będzie wystawiona faktura częściowa.</w:t>
      </w:r>
    </w:p>
    <w:p w14:paraId="56507E80" w14:textId="77777777" w:rsidR="00992D83" w:rsidRPr="00D46FF8" w:rsidRDefault="00992D83">
      <w:pPr>
        <w:numPr>
          <w:ilvl w:val="0"/>
          <w:numId w:val="74"/>
        </w:numPr>
        <w:ind w:left="426" w:hanging="284"/>
        <w:jc w:val="both"/>
        <w:textAlignment w:val="baseline"/>
        <w:rPr>
          <w:b/>
          <w:bCs/>
          <w:sz w:val="22"/>
          <w:szCs w:val="22"/>
        </w:rPr>
      </w:pPr>
      <w:r w:rsidRPr="00D46FF8">
        <w:rPr>
          <w:sz w:val="22"/>
          <w:szCs w:val="22"/>
        </w:rPr>
        <w:t xml:space="preserve">Wykonawca zobowiązany jest przekazać dokumenty, które muszą być dołączone wraz z dostawą na koszt Wykonawcy w języku polskim. </w:t>
      </w:r>
    </w:p>
    <w:p w14:paraId="6911E591" w14:textId="77777777" w:rsidR="00992D83" w:rsidRPr="00D46FF8" w:rsidRDefault="00992D83">
      <w:pPr>
        <w:numPr>
          <w:ilvl w:val="0"/>
          <w:numId w:val="74"/>
        </w:numPr>
        <w:ind w:left="426" w:hanging="284"/>
        <w:jc w:val="both"/>
        <w:textAlignment w:val="baseline"/>
        <w:rPr>
          <w:b/>
          <w:bCs/>
          <w:sz w:val="22"/>
          <w:szCs w:val="22"/>
        </w:rPr>
      </w:pPr>
      <w:r w:rsidRPr="00D46FF8">
        <w:rPr>
          <w:sz w:val="22"/>
          <w:szCs w:val="22"/>
        </w:rPr>
        <w:t xml:space="preserve">Wykonawca zobowiązany jest do zgłoszenia Zamawiającemu gotowość dostawy urządzenia </w:t>
      </w:r>
      <w:r>
        <w:rPr>
          <w:sz w:val="22"/>
          <w:szCs w:val="22"/>
        </w:rPr>
        <w:br/>
      </w:r>
      <w:r w:rsidRPr="00D46FF8">
        <w:rPr>
          <w:sz w:val="22"/>
          <w:szCs w:val="22"/>
        </w:rPr>
        <w:t>z </w:t>
      </w:r>
      <w:r w:rsidRPr="00D46FF8">
        <w:rPr>
          <w:sz w:val="22"/>
          <w:szCs w:val="22"/>
          <w:u w:val="single"/>
        </w:rPr>
        <w:t>3 dniowym</w:t>
      </w:r>
      <w:r w:rsidRPr="00D46FF8">
        <w:rPr>
          <w:sz w:val="22"/>
          <w:szCs w:val="22"/>
        </w:rPr>
        <w:t xml:space="preserve"> wyprzedzeniem w terminie uwzględniającym konieczność przeprowadzenia czynności odbiorczych.</w:t>
      </w:r>
    </w:p>
    <w:p w14:paraId="6EA0C92F" w14:textId="77777777" w:rsidR="00992D83" w:rsidRPr="00D46FF8" w:rsidRDefault="00992D83">
      <w:pPr>
        <w:numPr>
          <w:ilvl w:val="0"/>
          <w:numId w:val="75"/>
        </w:numPr>
        <w:tabs>
          <w:tab w:val="clear" w:pos="720"/>
          <w:tab w:val="num" w:pos="993"/>
        </w:tabs>
        <w:ind w:left="426" w:hanging="284"/>
        <w:jc w:val="both"/>
        <w:textAlignment w:val="baseline"/>
        <w:rPr>
          <w:sz w:val="22"/>
          <w:szCs w:val="22"/>
        </w:rPr>
      </w:pPr>
      <w:r w:rsidRPr="00D46FF8">
        <w:rPr>
          <w:sz w:val="22"/>
          <w:szCs w:val="22"/>
        </w:rPr>
        <w:t xml:space="preserve">Wykonawca odpowiada za kompletację dostawy, która winna być zgodna z dokumentacją techniczno-ruchową producenta oraz spełniać wymogi przepisów Prawa geologicznego i górniczego w tym zakresie. </w:t>
      </w:r>
    </w:p>
    <w:p w14:paraId="2953044A" w14:textId="77777777" w:rsidR="00992D83" w:rsidRDefault="00992D83">
      <w:pPr>
        <w:numPr>
          <w:ilvl w:val="0"/>
          <w:numId w:val="75"/>
        </w:numPr>
        <w:ind w:left="426" w:hanging="284"/>
        <w:jc w:val="both"/>
        <w:textAlignment w:val="baseline"/>
        <w:rPr>
          <w:sz w:val="22"/>
          <w:szCs w:val="22"/>
        </w:rPr>
      </w:pPr>
      <w:r w:rsidRPr="00D46FF8">
        <w:rPr>
          <w:sz w:val="22"/>
          <w:szCs w:val="22"/>
        </w:rPr>
        <w:t>Przedmiot zamówienia obejmuje koszt serwisu gwarancyjnego i koszt transportu do Zamawiającego.</w:t>
      </w:r>
    </w:p>
    <w:p w14:paraId="370A70FC" w14:textId="77777777" w:rsidR="00992D83" w:rsidRPr="00B44C5F" w:rsidRDefault="00992D83" w:rsidP="00B44C5F"/>
    <w:p w14:paraId="269D4E96" w14:textId="77777777" w:rsidR="00992D83" w:rsidRPr="00D46FF8" w:rsidRDefault="00992D83">
      <w:pPr>
        <w:pStyle w:val="Akapitzlist"/>
        <w:numPr>
          <w:ilvl w:val="0"/>
          <w:numId w:val="69"/>
        </w:numPr>
        <w:jc w:val="both"/>
        <w:rPr>
          <w:b/>
          <w:bCs/>
          <w:sz w:val="22"/>
          <w:szCs w:val="22"/>
        </w:rPr>
      </w:pPr>
      <w:bookmarkStart w:id="79" w:name="_Toc67292104"/>
      <w:r w:rsidRPr="00D46FF8">
        <w:rPr>
          <w:b/>
          <w:bCs/>
          <w:sz w:val="22"/>
          <w:szCs w:val="22"/>
        </w:rPr>
        <w:t>Obowiązki Zamawiającego</w:t>
      </w:r>
      <w:bookmarkEnd w:id="79"/>
      <w:r w:rsidRPr="00D46FF8">
        <w:rPr>
          <w:rFonts w:eastAsiaTheme="minorHAnsi"/>
          <w:b/>
          <w:bCs/>
          <w:sz w:val="22"/>
          <w:szCs w:val="22"/>
        </w:rPr>
        <w:t>:</w:t>
      </w:r>
    </w:p>
    <w:p w14:paraId="7BDC9E90" w14:textId="77777777" w:rsidR="00992D83" w:rsidRPr="00D46FF8" w:rsidRDefault="00992D83">
      <w:pPr>
        <w:pStyle w:val="Akapitzlist"/>
        <w:numPr>
          <w:ilvl w:val="0"/>
          <w:numId w:val="76"/>
        </w:numPr>
        <w:ind w:left="426" w:hanging="284"/>
        <w:jc w:val="both"/>
        <w:rPr>
          <w:b/>
          <w:sz w:val="22"/>
          <w:szCs w:val="22"/>
        </w:rPr>
      </w:pPr>
      <w:r w:rsidRPr="00D46FF8">
        <w:rPr>
          <w:sz w:val="22"/>
          <w:szCs w:val="22"/>
        </w:rPr>
        <w:t>Udział w odbiorze oraz protokolarne potwierdzenie realizacji przedmiotu zamówienia.</w:t>
      </w:r>
    </w:p>
    <w:p w14:paraId="59BC04DB" w14:textId="77777777" w:rsidR="00992D83" w:rsidRPr="00770C49" w:rsidRDefault="00992D83">
      <w:pPr>
        <w:pStyle w:val="Akapitzlist"/>
        <w:numPr>
          <w:ilvl w:val="0"/>
          <w:numId w:val="76"/>
        </w:numPr>
        <w:ind w:left="426" w:hanging="284"/>
        <w:jc w:val="both"/>
        <w:rPr>
          <w:sz w:val="22"/>
          <w:szCs w:val="22"/>
        </w:rPr>
      </w:pPr>
      <w:r w:rsidRPr="00D46FF8">
        <w:rPr>
          <w:sz w:val="22"/>
          <w:szCs w:val="22"/>
        </w:rPr>
        <w:t>Zamawiający zapewni nadzór nad wykonywanymi przez Wykonawcę usługami serwisowymi przez imiennie wyznaczone osoby dozoru ruchu zakładu górniczego, posiadające wymagane kwalifikacje. Zamawiający zapozna pracowników Wykonawcy świadczących usługi gwarancyjne i serwisowe w podziemiach kopalni z warunkami pracy i przepisami oraz występującymi w rejonach prac zagrożeniami, czynnikami</w:t>
      </w:r>
      <w:r w:rsidRPr="00770C49">
        <w:rPr>
          <w:sz w:val="22"/>
          <w:szCs w:val="22"/>
        </w:rPr>
        <w:t xml:space="preserve"> szkodliwymi dla zdrowia i życia oraz powiadomi Wykonawcę o wszelkich zmianach w tym zakresie, które wystąpią w czasie realizacji umowy.</w:t>
      </w:r>
    </w:p>
    <w:p w14:paraId="1D1319DB" w14:textId="77777777" w:rsidR="00992D83" w:rsidRPr="00770C49" w:rsidRDefault="00992D83">
      <w:pPr>
        <w:pStyle w:val="Akapitzlist"/>
        <w:numPr>
          <w:ilvl w:val="0"/>
          <w:numId w:val="76"/>
        </w:numPr>
        <w:ind w:left="426" w:hanging="284"/>
        <w:jc w:val="both"/>
        <w:rPr>
          <w:sz w:val="22"/>
          <w:szCs w:val="22"/>
        </w:rPr>
      </w:pPr>
      <w:r w:rsidRPr="00770C49">
        <w:rPr>
          <w:sz w:val="22"/>
          <w:szCs w:val="22"/>
        </w:rPr>
        <w:t>Zamawiający</w:t>
      </w:r>
      <w:r w:rsidRPr="00770C49">
        <w:rPr>
          <w:b/>
          <w:bCs/>
          <w:sz w:val="22"/>
          <w:szCs w:val="22"/>
        </w:rPr>
        <w:t xml:space="preserve"> </w:t>
      </w:r>
      <w:r w:rsidRPr="00770C49">
        <w:rPr>
          <w:sz w:val="22"/>
          <w:szCs w:val="22"/>
        </w:rPr>
        <w:t>ma prawo oddania pracownika Wykonawcy do jego dyspozycji w przypadku stwierdzenia braku kwalifikacji lub naruszenia postanowienia przepisów ustawy Prawo geologiczne i górnicze, ustawy Kodeks pracy i Regulaminu Pracy Zamawiającego.</w:t>
      </w:r>
    </w:p>
    <w:p w14:paraId="00D3A74D" w14:textId="77777777" w:rsidR="00992D83" w:rsidRPr="00770C49" w:rsidRDefault="00992D83">
      <w:pPr>
        <w:pStyle w:val="Akapitzlist"/>
        <w:numPr>
          <w:ilvl w:val="0"/>
          <w:numId w:val="76"/>
        </w:numPr>
        <w:ind w:left="426" w:hanging="284"/>
        <w:jc w:val="both"/>
        <w:rPr>
          <w:sz w:val="22"/>
          <w:szCs w:val="22"/>
        </w:rPr>
      </w:pPr>
      <w:r w:rsidRPr="00770C49">
        <w:rPr>
          <w:sz w:val="22"/>
          <w:szCs w:val="22"/>
        </w:rPr>
        <w:t>W razie zaistnienia wypadku przy pracy, któremu uległ pracownik Wykonawcy, Zamawiający jest zobowiązany:</w:t>
      </w:r>
    </w:p>
    <w:p w14:paraId="52C5E60D" w14:textId="77777777" w:rsidR="00992D83" w:rsidRPr="00770C49" w:rsidRDefault="00992D83">
      <w:pPr>
        <w:widowControl w:val="0"/>
        <w:numPr>
          <w:ilvl w:val="0"/>
          <w:numId w:val="77"/>
        </w:numPr>
        <w:ind w:left="840"/>
        <w:jc w:val="both"/>
        <w:rPr>
          <w:sz w:val="22"/>
          <w:szCs w:val="22"/>
        </w:rPr>
      </w:pPr>
      <w:r w:rsidRPr="00770C49">
        <w:rPr>
          <w:sz w:val="22"/>
          <w:szCs w:val="22"/>
        </w:rPr>
        <w:t>niezwłocznie zorganizować pierwszą pomoc dla poszkodowanego,</w:t>
      </w:r>
    </w:p>
    <w:p w14:paraId="0D175998" w14:textId="77777777" w:rsidR="00992D83" w:rsidRPr="00770C49" w:rsidRDefault="00992D83">
      <w:pPr>
        <w:widowControl w:val="0"/>
        <w:numPr>
          <w:ilvl w:val="0"/>
          <w:numId w:val="77"/>
        </w:numPr>
        <w:ind w:left="840"/>
        <w:jc w:val="both"/>
        <w:rPr>
          <w:sz w:val="22"/>
          <w:szCs w:val="22"/>
        </w:rPr>
      </w:pPr>
      <w:r w:rsidRPr="00770C49">
        <w:rPr>
          <w:sz w:val="22"/>
          <w:szCs w:val="22"/>
        </w:rPr>
        <w:t>zabezpieczyć miejsce wypadku, gdy wypadek miał miejsce poza miejscem pracy protokolarnie przekazanym Wykonawcy, lecz na terenie kopalni. W rejonie wyznaczonym Wykonawcy do prowadzenia prac zabezpieczenie miejsca wypadku zapewnia Wykonawca;</w:t>
      </w:r>
    </w:p>
    <w:p w14:paraId="53D4C521" w14:textId="77777777" w:rsidR="00992D83" w:rsidRPr="00770C49" w:rsidRDefault="00992D83">
      <w:pPr>
        <w:widowControl w:val="0"/>
        <w:numPr>
          <w:ilvl w:val="0"/>
          <w:numId w:val="77"/>
        </w:numPr>
        <w:ind w:left="840"/>
        <w:jc w:val="both"/>
        <w:rPr>
          <w:sz w:val="22"/>
          <w:szCs w:val="22"/>
        </w:rPr>
      </w:pPr>
      <w:r w:rsidRPr="00770C49">
        <w:rPr>
          <w:sz w:val="22"/>
          <w:szCs w:val="22"/>
        </w:rPr>
        <w:t>udostępnić niezbędne informacje i materiały służbom BHP Wykonawcy.</w:t>
      </w:r>
    </w:p>
    <w:p w14:paraId="249B6393" w14:textId="77777777" w:rsidR="00992D83" w:rsidRPr="00770C49" w:rsidRDefault="00992D83">
      <w:pPr>
        <w:pStyle w:val="Akapitzlist"/>
        <w:numPr>
          <w:ilvl w:val="0"/>
          <w:numId w:val="76"/>
        </w:numPr>
        <w:ind w:left="426" w:hanging="284"/>
        <w:jc w:val="both"/>
        <w:rPr>
          <w:sz w:val="22"/>
          <w:szCs w:val="22"/>
        </w:rPr>
      </w:pPr>
      <w:r w:rsidRPr="00770C49">
        <w:rPr>
          <w:sz w:val="22"/>
          <w:szCs w:val="22"/>
        </w:rPr>
        <w:t>Zamawiający przeprowadzi szkolenie pracowników Wykonawcy świadczących usługi gwarancyjne i serwisowe w zakresie dotyczącym znajomości zakładu górniczego, a w szczególności rejonów prowadzonych prac, występujących zagrożeń oraz uregulowań wewnątrzzakładowych dotyczących przepisów BHP, regulaminu i dyscypliny pracy.</w:t>
      </w:r>
    </w:p>
    <w:p w14:paraId="7847B70C" w14:textId="77777777" w:rsidR="00992D83" w:rsidRPr="00770C49" w:rsidRDefault="00992D83">
      <w:pPr>
        <w:pStyle w:val="Akapitzlist"/>
        <w:numPr>
          <w:ilvl w:val="0"/>
          <w:numId w:val="76"/>
        </w:numPr>
        <w:ind w:left="426" w:hanging="284"/>
        <w:jc w:val="both"/>
        <w:rPr>
          <w:sz w:val="22"/>
          <w:szCs w:val="22"/>
        </w:rPr>
      </w:pPr>
      <w:r w:rsidRPr="00770C49">
        <w:rPr>
          <w:sz w:val="22"/>
          <w:szCs w:val="22"/>
        </w:rPr>
        <w:t>Zamawiający powiadomi niezwłocznie Wykonawcę o każdym przypadku wystąpienia niebezpiecznego zdarzenia, w którym uczestniczył lub był zagrożony pracownik Wykonawcy.</w:t>
      </w:r>
    </w:p>
    <w:p w14:paraId="72462D7C" w14:textId="77777777" w:rsidR="00992D83" w:rsidRPr="00770C49" w:rsidRDefault="00992D83">
      <w:pPr>
        <w:pStyle w:val="Akapitzlist"/>
        <w:numPr>
          <w:ilvl w:val="0"/>
          <w:numId w:val="76"/>
        </w:numPr>
        <w:ind w:left="426" w:hanging="284"/>
        <w:jc w:val="both"/>
        <w:rPr>
          <w:sz w:val="22"/>
          <w:szCs w:val="22"/>
        </w:rPr>
      </w:pPr>
      <w:r w:rsidRPr="00770C49">
        <w:rPr>
          <w:sz w:val="22"/>
          <w:szCs w:val="22"/>
        </w:rPr>
        <w:t>Zamawiający</w:t>
      </w:r>
      <w:r w:rsidRPr="00770C49">
        <w:rPr>
          <w:b/>
          <w:bCs/>
          <w:sz w:val="22"/>
          <w:szCs w:val="22"/>
        </w:rPr>
        <w:t xml:space="preserve"> </w:t>
      </w:r>
      <w:r w:rsidRPr="00770C49">
        <w:rPr>
          <w:sz w:val="22"/>
          <w:szCs w:val="22"/>
        </w:rPr>
        <w:t>zapewni pracownikom Wykonawcy realizującymi usługi serwisowe nieodpłatnie:</w:t>
      </w:r>
    </w:p>
    <w:p w14:paraId="094BDE11" w14:textId="77777777" w:rsidR="00992D83" w:rsidRPr="00770C49" w:rsidRDefault="00992D83">
      <w:pPr>
        <w:widowControl w:val="0"/>
        <w:numPr>
          <w:ilvl w:val="0"/>
          <w:numId w:val="78"/>
        </w:numPr>
        <w:ind w:hanging="357"/>
        <w:jc w:val="both"/>
        <w:rPr>
          <w:sz w:val="22"/>
          <w:szCs w:val="22"/>
        </w:rPr>
      </w:pPr>
      <w:r w:rsidRPr="00770C49">
        <w:rPr>
          <w:sz w:val="22"/>
          <w:szCs w:val="22"/>
        </w:rPr>
        <w:t>korzystanie z łączności telefonicznej,</w:t>
      </w:r>
    </w:p>
    <w:p w14:paraId="3E92FAEE" w14:textId="77777777" w:rsidR="00992D83" w:rsidRPr="00770C49" w:rsidRDefault="00992D83">
      <w:pPr>
        <w:widowControl w:val="0"/>
        <w:numPr>
          <w:ilvl w:val="0"/>
          <w:numId w:val="78"/>
        </w:numPr>
        <w:ind w:hanging="357"/>
        <w:jc w:val="both"/>
        <w:rPr>
          <w:sz w:val="22"/>
          <w:szCs w:val="22"/>
        </w:rPr>
      </w:pPr>
      <w:r w:rsidRPr="00770C49">
        <w:rPr>
          <w:sz w:val="22"/>
          <w:szCs w:val="22"/>
        </w:rPr>
        <w:t>korzystanie z łaźni, lampowni, sprzętu ochrony dróg oddechowych,</w:t>
      </w:r>
    </w:p>
    <w:p w14:paraId="27B1649D" w14:textId="77777777" w:rsidR="00992D83" w:rsidRPr="00770C49" w:rsidRDefault="00992D83">
      <w:pPr>
        <w:widowControl w:val="0"/>
        <w:numPr>
          <w:ilvl w:val="0"/>
          <w:numId w:val="78"/>
        </w:numPr>
        <w:ind w:hanging="357"/>
        <w:jc w:val="both"/>
        <w:rPr>
          <w:sz w:val="22"/>
          <w:szCs w:val="22"/>
        </w:rPr>
      </w:pPr>
      <w:r w:rsidRPr="00770C49">
        <w:rPr>
          <w:sz w:val="22"/>
          <w:szCs w:val="22"/>
        </w:rPr>
        <w:t>objęcie pracowników Wykonawcy ewidencją RCP.</w:t>
      </w:r>
    </w:p>
    <w:p w14:paraId="5B6DA0F1" w14:textId="77777777" w:rsidR="00992D83" w:rsidRPr="00770C49" w:rsidRDefault="00992D83" w:rsidP="00992D83">
      <w:pPr>
        <w:tabs>
          <w:tab w:val="left" w:pos="284"/>
        </w:tabs>
        <w:suppressAutoHyphens/>
        <w:overflowPunct w:val="0"/>
        <w:autoSpaceDE w:val="0"/>
        <w:autoSpaceDN w:val="0"/>
        <w:adjustRightInd w:val="0"/>
        <w:ind w:left="284"/>
        <w:jc w:val="both"/>
        <w:rPr>
          <w:rFonts w:eastAsia="Calibri"/>
          <w:sz w:val="22"/>
          <w:szCs w:val="22"/>
          <w:u w:val="single"/>
          <w:lang w:eastAsia="en-US"/>
        </w:rPr>
      </w:pPr>
      <w:r w:rsidRPr="00770C49">
        <w:rPr>
          <w:b/>
          <w:sz w:val="22"/>
          <w:szCs w:val="22"/>
          <w:u w:val="single"/>
        </w:rPr>
        <w:t xml:space="preserve"> </w:t>
      </w:r>
    </w:p>
    <w:p w14:paraId="17C42973" w14:textId="77777777" w:rsidR="00992D83" w:rsidRPr="00022C07" w:rsidRDefault="00992D83">
      <w:pPr>
        <w:numPr>
          <w:ilvl w:val="0"/>
          <w:numId w:val="79"/>
        </w:numPr>
        <w:tabs>
          <w:tab w:val="left" w:pos="757"/>
        </w:tabs>
        <w:ind w:left="284" w:hanging="284"/>
        <w:contextualSpacing/>
        <w:jc w:val="both"/>
        <w:rPr>
          <w:b/>
          <w:bCs/>
          <w:sz w:val="22"/>
          <w:szCs w:val="22"/>
        </w:rPr>
      </w:pPr>
      <w:r w:rsidRPr="006872E8">
        <w:rPr>
          <w:b/>
          <w:bCs/>
          <w:sz w:val="22"/>
          <w:szCs w:val="22"/>
        </w:rPr>
        <w:t xml:space="preserve">Gwarancja i postępowanie </w:t>
      </w:r>
      <w:r w:rsidRPr="009E4A24">
        <w:rPr>
          <w:b/>
          <w:bCs/>
          <w:sz w:val="22"/>
          <w:szCs w:val="22"/>
        </w:rPr>
        <w:t xml:space="preserve">reklamacyjne: </w:t>
      </w:r>
      <w:bookmarkStart w:id="80" w:name="_Hlk184709683"/>
      <w:r w:rsidRPr="009E4A24">
        <w:rPr>
          <w:sz w:val="22"/>
        </w:rPr>
        <w:t xml:space="preserve">określony w </w:t>
      </w:r>
      <w:r w:rsidRPr="00B44C5F">
        <w:rPr>
          <w:b/>
          <w:bCs/>
          <w:sz w:val="22"/>
        </w:rPr>
        <w:t>Załączniku nr 5 do SWZ</w:t>
      </w:r>
      <w:r w:rsidRPr="009E4A24">
        <w:rPr>
          <w:b/>
          <w:bCs/>
          <w:sz w:val="22"/>
        </w:rPr>
        <w:t xml:space="preserve"> - </w:t>
      </w:r>
      <w:r w:rsidRPr="009E4A24">
        <w:rPr>
          <w:sz w:val="22"/>
          <w:szCs w:val="22"/>
        </w:rPr>
        <w:t>§ 6 umowy</w:t>
      </w:r>
      <w:r w:rsidRPr="00022C07">
        <w:rPr>
          <w:sz w:val="22"/>
          <w:szCs w:val="22"/>
        </w:rPr>
        <w:t>. Gwarancja i postępowanie reklamacyjne.</w:t>
      </w:r>
    </w:p>
    <w:bookmarkEnd w:id="80"/>
    <w:p w14:paraId="5B76E9D5" w14:textId="77777777" w:rsidR="00992D83" w:rsidRPr="00B44C5F" w:rsidRDefault="00992D83" w:rsidP="00B44C5F"/>
    <w:p w14:paraId="7BF56E09" w14:textId="77777777" w:rsidR="00992D83" w:rsidRPr="006872E8" w:rsidRDefault="00992D83">
      <w:pPr>
        <w:numPr>
          <w:ilvl w:val="0"/>
          <w:numId w:val="79"/>
        </w:numPr>
        <w:tabs>
          <w:tab w:val="left" w:pos="757"/>
        </w:tabs>
        <w:ind w:left="284" w:hanging="284"/>
        <w:contextualSpacing/>
        <w:jc w:val="both"/>
        <w:rPr>
          <w:b/>
          <w:bCs/>
          <w:sz w:val="22"/>
          <w:szCs w:val="22"/>
        </w:rPr>
      </w:pPr>
      <w:r w:rsidRPr="006872E8">
        <w:rPr>
          <w:b/>
          <w:sz w:val="22"/>
          <w:szCs w:val="22"/>
        </w:rPr>
        <w:t>Wymagania</w:t>
      </w:r>
      <w:r w:rsidRPr="006872E8">
        <w:rPr>
          <w:b/>
          <w:bCs/>
          <w:sz w:val="22"/>
          <w:szCs w:val="22"/>
        </w:rPr>
        <w:t xml:space="preserve"> stawiane osobom, które będą wykonywać gwarancyjne czynności serwisowe</w:t>
      </w:r>
      <w:r w:rsidRPr="006872E8">
        <w:rPr>
          <w:b/>
          <w:bCs/>
          <w:caps/>
          <w:sz w:val="22"/>
          <w:szCs w:val="22"/>
        </w:rPr>
        <w:t>:</w:t>
      </w:r>
    </w:p>
    <w:p w14:paraId="118B516C" w14:textId="77777777" w:rsidR="00992D83" w:rsidRPr="006872E8" w:rsidRDefault="00992D83" w:rsidP="00992D83">
      <w:pPr>
        <w:ind w:left="284"/>
        <w:jc w:val="both"/>
        <w:rPr>
          <w:sz w:val="22"/>
          <w:szCs w:val="22"/>
        </w:rPr>
      </w:pPr>
      <w:r w:rsidRPr="006872E8">
        <w:rPr>
          <w:sz w:val="22"/>
          <w:szCs w:val="22"/>
        </w:rPr>
        <w:t>Osoby, które będą wykonywać czynności montażowe, gwarancyjne i serwisowe muszą posiadać stosowne uprawnienia do pracy w warunkach podziemnego zakładu górniczego wydobywającego węgiel kamienny tj. muszą być zapoznani z obowiązkami wynikającymi z Ustawy z dnia 09.06.2011r. – Prawo geologiczne i górnicze (Dz. U. Nr 166, poz.981 z późn zm.), posiadać odpowiednie do zakresu prac doświadczenie i kwalifikacje, aktualne badania okresowe, aktualne szkolenia BHP, przeszkolenie z zakresu użytkowania pochłaniaczy i aparatów ucieczkowych oraz wymagane ubezpieczenia. Osoby te muszą być wyposażone w podstawowe narzędzia oraz stosować odzież, obuwie i sprzęt ochrony indywidualnej spełniający postanowienia Dyrektywy 89/686/WE oraz Rozporządzenia Ministra Gospodarki z dnia 21.12.2005r.</w:t>
      </w:r>
    </w:p>
    <w:p w14:paraId="28BF6358" w14:textId="77777777" w:rsidR="00992D83" w:rsidRPr="00B44C5F" w:rsidRDefault="00992D83" w:rsidP="00B44C5F"/>
    <w:p w14:paraId="5152E8E8" w14:textId="77777777" w:rsidR="00992D83" w:rsidRPr="006872E8" w:rsidRDefault="00992D83">
      <w:pPr>
        <w:numPr>
          <w:ilvl w:val="0"/>
          <w:numId w:val="79"/>
        </w:numPr>
        <w:tabs>
          <w:tab w:val="left" w:pos="757"/>
        </w:tabs>
        <w:ind w:left="284" w:hanging="284"/>
        <w:contextualSpacing/>
        <w:jc w:val="both"/>
        <w:rPr>
          <w:b/>
          <w:bCs/>
          <w:sz w:val="22"/>
          <w:szCs w:val="22"/>
        </w:rPr>
      </w:pPr>
      <w:r w:rsidRPr="006872E8">
        <w:rPr>
          <w:sz w:val="22"/>
          <w:szCs w:val="22"/>
        </w:rPr>
        <w:t>Osoby, które będą wykonywać czynności montażowe, gwarancyjne i serwisowe muszą posiadać</w:t>
      </w:r>
    </w:p>
    <w:p w14:paraId="74BDE020" w14:textId="77777777" w:rsidR="00992D83" w:rsidRPr="006872E8" w:rsidRDefault="00992D83" w:rsidP="00992D83">
      <w:pPr>
        <w:ind w:left="284"/>
        <w:jc w:val="both"/>
        <w:rPr>
          <w:sz w:val="22"/>
          <w:szCs w:val="22"/>
        </w:rPr>
      </w:pPr>
      <w:r w:rsidRPr="006872E8">
        <w:rPr>
          <w:bCs/>
          <w:sz w:val="22"/>
          <w:szCs w:val="22"/>
        </w:rPr>
        <w:t xml:space="preserve">Realizacja umowy </w:t>
      </w:r>
      <w:r w:rsidRPr="006872E8">
        <w:rPr>
          <w:b/>
          <w:sz w:val="22"/>
          <w:szCs w:val="22"/>
        </w:rPr>
        <w:t>nie wymaga</w:t>
      </w:r>
      <w:r w:rsidRPr="006872E8">
        <w:rPr>
          <w:bCs/>
          <w:sz w:val="22"/>
          <w:szCs w:val="22"/>
        </w:rPr>
        <w:t xml:space="preserve"> świadczenia </w:t>
      </w:r>
      <w:r w:rsidRPr="006872E8">
        <w:rPr>
          <w:bCs/>
          <w:color w:val="000000" w:themeColor="text1"/>
          <w:sz w:val="22"/>
          <w:szCs w:val="22"/>
        </w:rPr>
        <w:t>usług przez Zamawiającego na rzecz Wykonawcy na podstawie odrębnej umowy (tzw. przychodowej). W przypadku konieczności korzystania z usług łaźni, lampowni, markowni, maskowni, ewidencji markowni, wody, Zamawiający gwarantuje dostęp do ww. świadczeń na podstawie odrębnie zawartych umów. Ze względu na jednostkowy charakter świadczeń Wykonawca nie będzie za nie dodatkowo obciążany.</w:t>
      </w:r>
    </w:p>
    <w:p w14:paraId="180AFAA6" w14:textId="77777777" w:rsidR="000E07F2" w:rsidRPr="006E5FB0" w:rsidRDefault="000E07F2" w:rsidP="000E07F2">
      <w:pPr>
        <w:jc w:val="both"/>
        <w:rPr>
          <w:b/>
          <w:bCs/>
        </w:rPr>
      </w:pPr>
    </w:p>
    <w:p w14:paraId="783E5FC8" w14:textId="77777777" w:rsidR="000E07F2" w:rsidRPr="0058495C" w:rsidRDefault="000E07F2" w:rsidP="000E07F2">
      <w:pPr>
        <w:pStyle w:val="Akapitzlist"/>
        <w:jc w:val="both"/>
        <w:rPr>
          <w:b/>
          <w:bCs/>
        </w:rPr>
      </w:pPr>
    </w:p>
    <w:p w14:paraId="0BED85AD" w14:textId="77777777" w:rsidR="000E07F2" w:rsidRDefault="000E07F2" w:rsidP="000E07F2">
      <w:pPr>
        <w:spacing w:before="120"/>
        <w:jc w:val="right"/>
        <w:rPr>
          <w:b/>
          <w:bCs/>
          <w:color w:val="4472C4" w:themeColor="accent1"/>
          <w:sz w:val="22"/>
          <w:szCs w:val="22"/>
        </w:rPr>
      </w:pPr>
    </w:p>
    <w:p w14:paraId="436DC126" w14:textId="71A2E223" w:rsidR="00141EB4" w:rsidRDefault="00141EB4" w:rsidP="00141EB4">
      <w:pPr>
        <w:jc w:val="both"/>
        <w:rPr>
          <w:b/>
          <w:bCs/>
        </w:rPr>
      </w:pPr>
    </w:p>
    <w:p w14:paraId="10CA3A5A" w14:textId="392D35E2" w:rsidR="00141EB4" w:rsidRDefault="00141EB4" w:rsidP="00141EB4">
      <w:pPr>
        <w:jc w:val="both"/>
        <w:rPr>
          <w:b/>
          <w:bCs/>
        </w:rPr>
      </w:pPr>
    </w:p>
    <w:p w14:paraId="1678F8DE" w14:textId="39F0275A" w:rsidR="00141EB4" w:rsidRDefault="00141EB4" w:rsidP="00141EB4">
      <w:pPr>
        <w:jc w:val="both"/>
        <w:rPr>
          <w:b/>
          <w:bCs/>
        </w:rPr>
      </w:pPr>
    </w:p>
    <w:p w14:paraId="4D228535" w14:textId="4CEF5A9C" w:rsidR="000E07F2" w:rsidRDefault="000E07F2">
      <w:pPr>
        <w:spacing w:after="160" w:line="259" w:lineRule="auto"/>
        <w:rPr>
          <w:b/>
          <w:bCs/>
        </w:rPr>
      </w:pPr>
      <w:r>
        <w:rPr>
          <w:b/>
          <w:bCs/>
        </w:rPr>
        <w:br w:type="page"/>
      </w:r>
    </w:p>
    <w:p w14:paraId="1573E625" w14:textId="77777777" w:rsidR="00141EB4" w:rsidRDefault="00141EB4" w:rsidP="00141EB4">
      <w:pPr>
        <w:jc w:val="both"/>
        <w:rPr>
          <w:b/>
          <w:bCs/>
        </w:rPr>
      </w:pPr>
    </w:p>
    <w:p w14:paraId="3B6C4A1F" w14:textId="062FC3B3" w:rsidR="00141EB4" w:rsidRDefault="00141EB4" w:rsidP="00050151">
      <w:pPr>
        <w:jc w:val="right"/>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p>
    <w:p w14:paraId="72FC2257" w14:textId="77777777" w:rsidR="00050151" w:rsidRDefault="00050151" w:rsidP="00141EB4">
      <w:pPr>
        <w:jc w:val="both"/>
        <w:rPr>
          <w:rFonts w:eastAsiaTheme="majorEastAsia"/>
          <w:b/>
          <w:bCs/>
          <w:color w:val="2F5496" w:themeColor="accent1" w:themeShade="BF"/>
          <w:spacing w:val="20"/>
          <w:sz w:val="28"/>
          <w:szCs w:val="28"/>
        </w:rPr>
      </w:pPr>
    </w:p>
    <w:p w14:paraId="69A5D9CC" w14:textId="77777777" w:rsidR="00050151" w:rsidRDefault="00050151" w:rsidP="00050151">
      <w:pPr>
        <w:spacing w:before="120" w:line="312" w:lineRule="auto"/>
        <w:jc w:val="center"/>
        <w:rPr>
          <w:sz w:val="24"/>
          <w:szCs w:val="24"/>
        </w:rPr>
      </w:pPr>
      <w:bookmarkStart w:id="81" w:name="_Toc144290316"/>
      <w:r w:rsidRPr="00924399">
        <w:rPr>
          <w:rFonts w:eastAsiaTheme="majorEastAsia"/>
          <w:b/>
          <w:bCs/>
          <w:color w:val="000000" w:themeColor="text1"/>
          <w:sz w:val="24"/>
          <w:szCs w:val="24"/>
        </w:rPr>
        <w:t>Wymagania dotyczące znakowania podzespołów</w:t>
      </w:r>
      <w:bookmarkStart w:id="82" w:name="_Toc144290317"/>
      <w:bookmarkStart w:id="83" w:name="_Hlk130282891"/>
      <w:bookmarkEnd w:id="81"/>
    </w:p>
    <w:p w14:paraId="1AA16584" w14:textId="77777777" w:rsidR="00050151" w:rsidRPr="00924399" w:rsidRDefault="00050151" w:rsidP="00050151">
      <w:pPr>
        <w:spacing w:before="120" w:line="312" w:lineRule="auto"/>
        <w:jc w:val="center"/>
        <w:rPr>
          <w:sz w:val="24"/>
          <w:szCs w:val="24"/>
        </w:rPr>
      </w:pPr>
      <w:r w:rsidRPr="00924399">
        <w:rPr>
          <w:rFonts w:eastAsiaTheme="majorEastAsia"/>
          <w:color w:val="000000" w:themeColor="text1"/>
          <w:sz w:val="24"/>
          <w:szCs w:val="26"/>
        </w:rPr>
        <w:t>przy zakupie nowych środków trwałych, dla których wymagane jest wyposażenie</w:t>
      </w:r>
      <w:bookmarkEnd w:id="82"/>
      <w:r w:rsidRPr="00924399">
        <w:rPr>
          <w:rFonts w:eastAsiaTheme="majorEastAsia"/>
          <w:color w:val="000000" w:themeColor="text1"/>
          <w:sz w:val="24"/>
          <w:szCs w:val="26"/>
        </w:rPr>
        <w:t xml:space="preserve"> </w:t>
      </w:r>
    </w:p>
    <w:p w14:paraId="3CC03CD7" w14:textId="77777777" w:rsidR="00050151" w:rsidRPr="00924399" w:rsidRDefault="00050151" w:rsidP="00050151">
      <w:pPr>
        <w:jc w:val="center"/>
        <w:rPr>
          <w:color w:val="000000" w:themeColor="text1"/>
          <w:sz w:val="24"/>
        </w:rPr>
      </w:pPr>
      <w:r w:rsidRPr="00924399">
        <w:rPr>
          <w:color w:val="000000" w:themeColor="text1"/>
          <w:sz w:val="24"/>
        </w:rPr>
        <w:t>w elementy (transpondery) do elektronicznej identyfikacji.</w:t>
      </w:r>
    </w:p>
    <w:bookmarkEnd w:id="83"/>
    <w:p w14:paraId="35EACD50" w14:textId="77777777" w:rsidR="00050151" w:rsidRPr="00F47E98" w:rsidRDefault="00050151" w:rsidP="00F47E98">
      <w:r w:rsidRPr="00F47E98">
        <w:t xml:space="preserve"> </w:t>
      </w:r>
    </w:p>
    <w:p w14:paraId="0BD33B4D" w14:textId="77777777" w:rsidR="00050151" w:rsidRPr="00022C07" w:rsidRDefault="00050151">
      <w:pPr>
        <w:numPr>
          <w:ilvl w:val="3"/>
          <w:numId w:val="85"/>
        </w:numPr>
        <w:spacing w:before="60"/>
        <w:ind w:left="284" w:hanging="284"/>
        <w:contextualSpacing/>
        <w:jc w:val="both"/>
        <w:rPr>
          <w:sz w:val="22"/>
          <w:szCs w:val="22"/>
        </w:rPr>
      </w:pPr>
      <w:r w:rsidRPr="00022C07">
        <w:rPr>
          <w:sz w:val="22"/>
          <w:szCs w:val="22"/>
        </w:rPr>
        <w:t>Podzespoły przedmiotu zamówienia, muszą być oznakowane w sposób trwały wg warunków technicznych producenta, a dodatkowo oznakowane transponderami pasywnymi w obudowie, pracującymi w paśmie o częstotliwości 13,56 MHz.</w:t>
      </w:r>
    </w:p>
    <w:p w14:paraId="4196A628" w14:textId="77777777" w:rsidR="00050151" w:rsidRPr="00022C07" w:rsidRDefault="00050151">
      <w:pPr>
        <w:numPr>
          <w:ilvl w:val="3"/>
          <w:numId w:val="85"/>
        </w:numPr>
        <w:spacing w:before="60"/>
        <w:ind w:left="284" w:hanging="284"/>
        <w:contextualSpacing/>
        <w:jc w:val="both"/>
        <w:rPr>
          <w:sz w:val="22"/>
          <w:szCs w:val="22"/>
        </w:rPr>
      </w:pPr>
      <w:r w:rsidRPr="00022C07">
        <w:rPr>
          <w:sz w:val="22"/>
          <w:szCs w:val="22"/>
        </w:rPr>
        <w:t>Zamawiający dopuszcza możliwość oznaczenia przedmiotu dostawy transponderami równoważnymi w postaci zamienników o parametrach nie gorszych od określonych.</w:t>
      </w:r>
    </w:p>
    <w:p w14:paraId="4B711450" w14:textId="77777777" w:rsidR="00050151" w:rsidRPr="00022C07" w:rsidRDefault="00050151" w:rsidP="00050151">
      <w:pPr>
        <w:spacing w:before="60"/>
        <w:ind w:left="284"/>
        <w:jc w:val="both"/>
        <w:rPr>
          <w:rFonts w:eastAsia="Calibri"/>
          <w:sz w:val="22"/>
          <w:szCs w:val="22"/>
        </w:rPr>
      </w:pPr>
      <w:r w:rsidRPr="00022C07">
        <w:rPr>
          <w:rFonts w:eastAsia="Calibri"/>
          <w:sz w:val="22"/>
          <w:szCs w:val="22"/>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4C251B5A" w14:textId="77777777" w:rsidR="00050151" w:rsidRPr="00022C07" w:rsidRDefault="00050151">
      <w:pPr>
        <w:numPr>
          <w:ilvl w:val="3"/>
          <w:numId w:val="85"/>
        </w:numPr>
        <w:spacing w:before="60"/>
        <w:ind w:left="284" w:hanging="284"/>
        <w:contextualSpacing/>
        <w:jc w:val="both"/>
        <w:rPr>
          <w:sz w:val="22"/>
          <w:szCs w:val="22"/>
        </w:rPr>
      </w:pPr>
      <w:r w:rsidRPr="00022C07">
        <w:rPr>
          <w:sz w:val="22"/>
          <w:szCs w:val="22"/>
        </w:rPr>
        <w:t>Wymagania techniczne elementów znakujących - transponderów pasywnych w obudowie do montażu w warunkach dołowych:</w:t>
      </w:r>
    </w:p>
    <w:p w14:paraId="469720D0" w14:textId="77777777" w:rsidR="00050151" w:rsidRPr="00022C07" w:rsidRDefault="00050151">
      <w:pPr>
        <w:numPr>
          <w:ilvl w:val="0"/>
          <w:numId w:val="86"/>
        </w:numPr>
        <w:spacing w:before="60"/>
        <w:contextualSpacing/>
        <w:jc w:val="both"/>
        <w:rPr>
          <w:sz w:val="22"/>
          <w:szCs w:val="22"/>
        </w:rPr>
      </w:pPr>
      <w:r w:rsidRPr="00022C07">
        <w:rPr>
          <w:sz w:val="22"/>
          <w:szCs w:val="22"/>
        </w:rPr>
        <w:t>budowa przeciwwybuchowa,</w:t>
      </w:r>
    </w:p>
    <w:p w14:paraId="2ED2B297" w14:textId="77777777" w:rsidR="00050151" w:rsidRPr="00022C07" w:rsidRDefault="00050151">
      <w:pPr>
        <w:numPr>
          <w:ilvl w:val="0"/>
          <w:numId w:val="86"/>
        </w:numPr>
        <w:spacing w:before="60"/>
        <w:contextualSpacing/>
        <w:jc w:val="both"/>
        <w:rPr>
          <w:sz w:val="22"/>
          <w:szCs w:val="22"/>
        </w:rPr>
      </w:pPr>
      <w:r w:rsidRPr="00022C07">
        <w:rPr>
          <w:sz w:val="22"/>
          <w:szCs w:val="22"/>
        </w:rPr>
        <w:t>grupa, kategoria I M1,</w:t>
      </w:r>
    </w:p>
    <w:p w14:paraId="641A1B54" w14:textId="77777777" w:rsidR="00050151" w:rsidRPr="00022C07" w:rsidRDefault="00050151">
      <w:pPr>
        <w:numPr>
          <w:ilvl w:val="0"/>
          <w:numId w:val="86"/>
        </w:numPr>
        <w:spacing w:before="60"/>
        <w:contextualSpacing/>
        <w:jc w:val="both"/>
        <w:rPr>
          <w:sz w:val="22"/>
          <w:szCs w:val="22"/>
        </w:rPr>
      </w:pPr>
      <w:r w:rsidRPr="00022C07">
        <w:rPr>
          <w:sz w:val="22"/>
          <w:szCs w:val="22"/>
        </w:rPr>
        <w:t xml:space="preserve">częstotliwość pracy 13,56 MHz, </w:t>
      </w:r>
    </w:p>
    <w:p w14:paraId="58974280" w14:textId="77777777" w:rsidR="00050151" w:rsidRPr="00022C07" w:rsidRDefault="00050151">
      <w:pPr>
        <w:numPr>
          <w:ilvl w:val="0"/>
          <w:numId w:val="86"/>
        </w:numPr>
        <w:spacing w:before="60"/>
        <w:contextualSpacing/>
        <w:jc w:val="both"/>
        <w:rPr>
          <w:sz w:val="22"/>
          <w:szCs w:val="22"/>
        </w:rPr>
      </w:pPr>
      <w:r w:rsidRPr="00022C07">
        <w:rPr>
          <w:sz w:val="22"/>
          <w:szCs w:val="22"/>
        </w:rPr>
        <w:t>numer identyfikacyjny powinien być zapisany w ogólnie przyjętym standardzie (</w:t>
      </w:r>
      <w:proofErr w:type="spellStart"/>
      <w:r w:rsidRPr="00022C07">
        <w:rPr>
          <w:sz w:val="22"/>
          <w:szCs w:val="22"/>
        </w:rPr>
        <w:t>Mifare</w:t>
      </w:r>
      <w:proofErr w:type="spellEnd"/>
      <w:r w:rsidRPr="00022C07">
        <w:rPr>
          <w:sz w:val="22"/>
          <w:szCs w:val="22"/>
        </w:rPr>
        <w:t xml:space="preserve">, ISO 14443 </w:t>
      </w:r>
      <w:proofErr w:type="spellStart"/>
      <w:r w:rsidRPr="00022C07">
        <w:rPr>
          <w:sz w:val="22"/>
          <w:szCs w:val="22"/>
        </w:rPr>
        <w:t>type</w:t>
      </w:r>
      <w:proofErr w:type="spellEnd"/>
      <w:r w:rsidRPr="00022C07">
        <w:rPr>
          <w:sz w:val="22"/>
          <w:szCs w:val="22"/>
        </w:rPr>
        <w:t xml:space="preserve"> A/B, ISO 15693, I-CODE) tj. odczytywanym przez terminal mobilny dostosowany do wymaganej częstotliwości,</w:t>
      </w:r>
    </w:p>
    <w:p w14:paraId="3DDF124D" w14:textId="77777777" w:rsidR="00050151" w:rsidRPr="00022C07" w:rsidRDefault="00050151">
      <w:pPr>
        <w:numPr>
          <w:ilvl w:val="0"/>
          <w:numId w:val="86"/>
        </w:numPr>
        <w:spacing w:before="60"/>
        <w:contextualSpacing/>
        <w:jc w:val="both"/>
        <w:rPr>
          <w:sz w:val="22"/>
          <w:szCs w:val="22"/>
        </w:rPr>
      </w:pPr>
      <w:r w:rsidRPr="00022C07">
        <w:rPr>
          <w:sz w:val="22"/>
          <w:szCs w:val="22"/>
        </w:rPr>
        <w:t>temperatura robocza pracy od -10°C do +40 °C,</w:t>
      </w:r>
    </w:p>
    <w:p w14:paraId="31CDD9BB" w14:textId="77777777" w:rsidR="00050151" w:rsidRPr="00022C07" w:rsidRDefault="00050151">
      <w:pPr>
        <w:numPr>
          <w:ilvl w:val="0"/>
          <w:numId w:val="86"/>
        </w:numPr>
        <w:spacing w:before="60"/>
        <w:contextualSpacing/>
        <w:jc w:val="both"/>
        <w:rPr>
          <w:sz w:val="22"/>
          <w:szCs w:val="22"/>
        </w:rPr>
      </w:pPr>
      <w:r w:rsidRPr="00022C07">
        <w:rPr>
          <w:sz w:val="22"/>
          <w:szCs w:val="22"/>
        </w:rPr>
        <w:t xml:space="preserve">zawarte w trwałej obudowie (np. zalewie z tworzywa) umożliwiającej bezpośredni montaż na środkach trwałych przy pomocy kleju, za pomocą techniki klejenia, spawania </w:t>
      </w:r>
    </w:p>
    <w:p w14:paraId="4126B8E5" w14:textId="77777777" w:rsidR="00050151" w:rsidRPr="00022C07" w:rsidRDefault="00050151">
      <w:pPr>
        <w:numPr>
          <w:ilvl w:val="0"/>
          <w:numId w:val="86"/>
        </w:numPr>
        <w:spacing w:before="60"/>
        <w:contextualSpacing/>
        <w:jc w:val="both"/>
        <w:rPr>
          <w:sz w:val="22"/>
          <w:szCs w:val="22"/>
        </w:rPr>
      </w:pPr>
      <w:r w:rsidRPr="00022C07">
        <w:rPr>
          <w:sz w:val="22"/>
          <w:szCs w:val="22"/>
        </w:rPr>
        <w:t xml:space="preserve">wymiary umożliwiające trwały montaż na podzespołach przedmiotu dostawy, zgodnie </w:t>
      </w:r>
      <w:r>
        <w:rPr>
          <w:sz w:val="22"/>
          <w:szCs w:val="22"/>
        </w:rPr>
        <w:br/>
      </w:r>
      <w:r w:rsidRPr="00022C07">
        <w:rPr>
          <w:sz w:val="22"/>
          <w:szCs w:val="22"/>
        </w:rPr>
        <w:t>z rysunkami stanowiącymi wzory A lub B lub C lub F lub E , (pożądane) M.</w:t>
      </w:r>
    </w:p>
    <w:p w14:paraId="058FFA7E" w14:textId="77777777" w:rsidR="00050151" w:rsidRPr="00022C07" w:rsidRDefault="00050151">
      <w:pPr>
        <w:numPr>
          <w:ilvl w:val="3"/>
          <w:numId w:val="85"/>
        </w:numPr>
        <w:spacing w:before="60"/>
        <w:ind w:left="284" w:hanging="284"/>
        <w:contextualSpacing/>
        <w:jc w:val="both"/>
        <w:rPr>
          <w:sz w:val="22"/>
          <w:szCs w:val="22"/>
        </w:rPr>
      </w:pPr>
      <w:r w:rsidRPr="00022C07">
        <w:rPr>
          <w:sz w:val="22"/>
          <w:szCs w:val="22"/>
        </w:rPr>
        <w:t>Wymagania prawne oraz wymagane parametry techniczno-użytkowe.</w:t>
      </w:r>
    </w:p>
    <w:p w14:paraId="7F896A51" w14:textId="77777777" w:rsidR="00050151" w:rsidRPr="00022C07" w:rsidRDefault="00050151">
      <w:pPr>
        <w:numPr>
          <w:ilvl w:val="3"/>
          <w:numId w:val="84"/>
        </w:numPr>
        <w:spacing w:before="60"/>
        <w:ind w:left="709" w:hanging="425"/>
        <w:contextualSpacing/>
        <w:jc w:val="both"/>
        <w:rPr>
          <w:sz w:val="22"/>
          <w:szCs w:val="22"/>
        </w:rPr>
      </w:pPr>
      <w:r w:rsidRPr="00022C07">
        <w:rPr>
          <w:sz w:val="22"/>
          <w:szCs w:val="22"/>
        </w:rPr>
        <w:t xml:space="preserve">Transponder powinien posiadać Certyfikatu badania typu UE/WE (dla urządzeń budowy przeciwwybuchowej) wydany przez notyfikowaną jednostkę certyfikującą i potwierdzającego, </w:t>
      </w:r>
      <w:r w:rsidRPr="00022C07">
        <w:rPr>
          <w:sz w:val="22"/>
          <w:szCs w:val="22"/>
        </w:rPr>
        <w:br/>
        <w:t>że urządzenia spełniają wymagania grupy I kategorii M1 zgodnie z Dyrektywą 2014/34/UE lub 94/9/WE.</w:t>
      </w:r>
    </w:p>
    <w:p w14:paraId="55C0AE9E" w14:textId="77777777" w:rsidR="00050151" w:rsidRPr="00022C07" w:rsidRDefault="00050151">
      <w:pPr>
        <w:numPr>
          <w:ilvl w:val="3"/>
          <w:numId w:val="84"/>
        </w:numPr>
        <w:spacing w:before="60"/>
        <w:ind w:left="709" w:hanging="425"/>
        <w:contextualSpacing/>
        <w:jc w:val="both"/>
        <w:rPr>
          <w:sz w:val="22"/>
          <w:szCs w:val="22"/>
        </w:rPr>
      </w:pPr>
      <w:r w:rsidRPr="00022C07">
        <w:rPr>
          <w:sz w:val="22"/>
          <w:szCs w:val="22"/>
        </w:rPr>
        <w:t xml:space="preserve">Deklarację zgodności zgodną z Rozporządzeniem Ministra Rozwoju z 6 czerwca 2016r. </w:t>
      </w:r>
      <w:r>
        <w:rPr>
          <w:sz w:val="22"/>
          <w:szCs w:val="22"/>
        </w:rPr>
        <w:br/>
      </w:r>
      <w:r w:rsidRPr="00022C07">
        <w:rPr>
          <w:i/>
          <w:sz w:val="22"/>
          <w:szCs w:val="22"/>
        </w:rPr>
        <w:t xml:space="preserve">„W sprawie wymagań dla urządzeń i systemów ochronnych przeznaczonych do użytku </w:t>
      </w:r>
      <w:r>
        <w:rPr>
          <w:i/>
          <w:sz w:val="22"/>
          <w:szCs w:val="22"/>
        </w:rPr>
        <w:br/>
      </w:r>
      <w:r w:rsidRPr="00022C07">
        <w:rPr>
          <w:i/>
          <w:sz w:val="22"/>
          <w:szCs w:val="22"/>
        </w:rPr>
        <w:t xml:space="preserve">w atmosferze potencjalnie wybuchowej", </w:t>
      </w:r>
      <w:r w:rsidRPr="00022C07">
        <w:rPr>
          <w:sz w:val="22"/>
          <w:szCs w:val="22"/>
        </w:rPr>
        <w:t xml:space="preserve">deklaracja powinna również potwierdzać spełnienie wymagań wynikających z ustawy z 9 czerwca 2011r. </w:t>
      </w:r>
      <w:r w:rsidRPr="00022C07">
        <w:rPr>
          <w:i/>
          <w:sz w:val="22"/>
          <w:szCs w:val="22"/>
        </w:rPr>
        <w:t xml:space="preserve">„Prawo geologiczne  i górnicze" </w:t>
      </w:r>
      <w:r w:rsidRPr="00022C07">
        <w:rPr>
          <w:sz w:val="22"/>
          <w:szCs w:val="22"/>
        </w:rPr>
        <w:t xml:space="preserve">wraz </w:t>
      </w:r>
      <w:r>
        <w:rPr>
          <w:sz w:val="22"/>
          <w:szCs w:val="22"/>
        </w:rPr>
        <w:br/>
      </w:r>
      <w:r w:rsidRPr="00022C07">
        <w:rPr>
          <w:sz w:val="22"/>
          <w:szCs w:val="22"/>
        </w:rPr>
        <w:t xml:space="preserve">z Rozporządzeniami z niej wynikającymi. W przypadku urządzeń generujących fale elektromagnetyczne wymaga się również potwierdzenia spełnienia wymagań ustawy </w:t>
      </w:r>
      <w:r>
        <w:rPr>
          <w:sz w:val="22"/>
          <w:szCs w:val="22"/>
        </w:rPr>
        <w:br/>
      </w:r>
      <w:r w:rsidRPr="00022C07">
        <w:rPr>
          <w:sz w:val="22"/>
          <w:szCs w:val="22"/>
        </w:rPr>
        <w:t>z 13 kwietnia 2017r.</w:t>
      </w:r>
      <w:r w:rsidRPr="00022C07">
        <w:rPr>
          <w:i/>
          <w:sz w:val="22"/>
          <w:szCs w:val="22"/>
        </w:rPr>
        <w:t xml:space="preserve"> „O kompatybilności elektromagnetycznej".</w:t>
      </w:r>
    </w:p>
    <w:p w14:paraId="5BF7D3B7" w14:textId="77777777" w:rsidR="00050151" w:rsidRPr="00022C07" w:rsidRDefault="00050151">
      <w:pPr>
        <w:numPr>
          <w:ilvl w:val="3"/>
          <w:numId w:val="84"/>
        </w:numPr>
        <w:spacing w:before="60"/>
        <w:ind w:left="709" w:hanging="425"/>
        <w:contextualSpacing/>
        <w:jc w:val="both"/>
        <w:rPr>
          <w:sz w:val="22"/>
          <w:szCs w:val="22"/>
        </w:rPr>
      </w:pPr>
      <w:r w:rsidRPr="00022C07">
        <w:rPr>
          <w:sz w:val="22"/>
          <w:szCs w:val="22"/>
        </w:rPr>
        <w:t>Instrukcję użytkowania lub DTR potwierdzającą spełnienie wymagań technicznych.</w:t>
      </w:r>
    </w:p>
    <w:p w14:paraId="4D81F809" w14:textId="77777777" w:rsidR="00050151" w:rsidRPr="00022C07" w:rsidRDefault="00050151">
      <w:pPr>
        <w:numPr>
          <w:ilvl w:val="3"/>
          <w:numId w:val="84"/>
        </w:numPr>
        <w:spacing w:before="60"/>
        <w:ind w:left="709" w:hanging="425"/>
        <w:contextualSpacing/>
        <w:jc w:val="both"/>
        <w:rPr>
          <w:sz w:val="22"/>
          <w:szCs w:val="22"/>
        </w:rPr>
      </w:pPr>
      <w:r w:rsidRPr="00022C07">
        <w:rPr>
          <w:sz w:val="22"/>
          <w:szCs w:val="22"/>
        </w:rPr>
        <w:t xml:space="preserve">Zamawiający wymaga, aby transponder powinien być fabrycznie nowy. </w:t>
      </w:r>
    </w:p>
    <w:p w14:paraId="0E1541F8" w14:textId="77777777" w:rsidR="00050151" w:rsidRPr="00022C07" w:rsidRDefault="00050151">
      <w:pPr>
        <w:numPr>
          <w:ilvl w:val="3"/>
          <w:numId w:val="84"/>
        </w:numPr>
        <w:spacing w:before="60"/>
        <w:ind w:left="709" w:hanging="425"/>
        <w:contextualSpacing/>
        <w:jc w:val="both"/>
        <w:rPr>
          <w:sz w:val="22"/>
          <w:szCs w:val="22"/>
        </w:rPr>
      </w:pPr>
      <w:r w:rsidRPr="00022C07">
        <w:rPr>
          <w:sz w:val="22"/>
          <w:szCs w:val="22"/>
        </w:rPr>
        <w:t>Pod pojęciem „fabrycznie nowy” rozumie się produkt wykonany z pełnowartościowych elementów, bez śladów użytkowania i uszkodzenia, wolny od wad technicznych i prawnych, dopuszczony do obrotu.</w:t>
      </w:r>
    </w:p>
    <w:p w14:paraId="6090929F" w14:textId="77777777" w:rsidR="00050151" w:rsidRPr="00022C07" w:rsidRDefault="00050151">
      <w:pPr>
        <w:numPr>
          <w:ilvl w:val="3"/>
          <w:numId w:val="84"/>
        </w:numPr>
        <w:spacing w:before="60"/>
        <w:ind w:left="709" w:hanging="425"/>
        <w:contextualSpacing/>
        <w:jc w:val="both"/>
        <w:rPr>
          <w:sz w:val="22"/>
          <w:szCs w:val="22"/>
        </w:rPr>
      </w:pPr>
      <w:r w:rsidRPr="00022C07">
        <w:rPr>
          <w:sz w:val="22"/>
          <w:szCs w:val="22"/>
        </w:rPr>
        <w:t xml:space="preserve">Zamawiający nie dopuszcza dostawy podzespołów poddanych procesowi odnowienia (ang. </w:t>
      </w:r>
      <w:proofErr w:type="spellStart"/>
      <w:r w:rsidRPr="00022C07">
        <w:rPr>
          <w:sz w:val="22"/>
          <w:szCs w:val="22"/>
        </w:rPr>
        <w:t>refurbished</w:t>
      </w:r>
      <w:proofErr w:type="spellEnd"/>
      <w:r w:rsidRPr="00022C07">
        <w:rPr>
          <w:sz w:val="22"/>
          <w:szCs w:val="22"/>
        </w:rPr>
        <w:t>).</w:t>
      </w:r>
    </w:p>
    <w:p w14:paraId="2555BB33" w14:textId="77777777" w:rsidR="00050151" w:rsidRPr="00022C07" w:rsidRDefault="00050151" w:rsidP="00050151">
      <w:pPr>
        <w:spacing w:before="60"/>
        <w:ind w:left="284"/>
        <w:contextualSpacing/>
        <w:jc w:val="both"/>
        <w:rPr>
          <w:sz w:val="22"/>
          <w:szCs w:val="22"/>
        </w:rPr>
      </w:pPr>
      <w:r w:rsidRPr="00022C07">
        <w:rPr>
          <w:sz w:val="22"/>
          <w:szCs w:val="22"/>
        </w:rPr>
        <w:t xml:space="preserve"> </w:t>
      </w:r>
    </w:p>
    <w:p w14:paraId="64FB5A68" w14:textId="77777777" w:rsidR="00050151" w:rsidRPr="00022C07" w:rsidRDefault="00050151">
      <w:pPr>
        <w:numPr>
          <w:ilvl w:val="3"/>
          <w:numId w:val="84"/>
        </w:numPr>
        <w:spacing w:before="60"/>
        <w:ind w:left="709" w:hanging="425"/>
        <w:contextualSpacing/>
        <w:jc w:val="both"/>
        <w:rPr>
          <w:sz w:val="22"/>
          <w:szCs w:val="22"/>
        </w:rPr>
      </w:pPr>
      <w:r w:rsidRPr="00022C07">
        <w:rPr>
          <w:sz w:val="22"/>
          <w:szCs w:val="22"/>
        </w:rPr>
        <w:t>Zabudowa transpondera nie może powodować powstania nowego urządzenia.</w:t>
      </w:r>
    </w:p>
    <w:p w14:paraId="19C8418B" w14:textId="77777777" w:rsidR="00050151" w:rsidRPr="00022C07" w:rsidRDefault="00050151" w:rsidP="00050151">
      <w:pPr>
        <w:spacing w:before="60"/>
        <w:jc w:val="both"/>
        <w:rPr>
          <w:sz w:val="22"/>
          <w:szCs w:val="22"/>
        </w:rPr>
      </w:pPr>
    </w:p>
    <w:p w14:paraId="32872B58" w14:textId="1CE46EE3" w:rsidR="00050151" w:rsidRPr="006D5395" w:rsidRDefault="00050151" w:rsidP="00050151">
      <w:pPr>
        <w:jc w:val="center"/>
        <w:rPr>
          <w:b/>
          <w:sz w:val="24"/>
          <w:szCs w:val="22"/>
        </w:rPr>
      </w:pPr>
      <w:r w:rsidRPr="006D5395">
        <w:rPr>
          <w:b/>
          <w:sz w:val="24"/>
          <w:szCs w:val="22"/>
        </w:rPr>
        <w:lastRenderedPageBreak/>
        <w:t>WYMIARY KONTRUKCJI UMOŻLIWIAJĄCE MONTAŻ</w:t>
      </w:r>
    </w:p>
    <w:p w14:paraId="06968B24" w14:textId="77777777" w:rsidR="00050151" w:rsidRDefault="00050151" w:rsidP="00050151">
      <w:pPr>
        <w:tabs>
          <w:tab w:val="left" w:pos="142"/>
          <w:tab w:val="left" w:pos="180"/>
        </w:tabs>
        <w:rPr>
          <w:b/>
          <w:noProof/>
          <w:sz w:val="22"/>
          <w:szCs w:val="22"/>
        </w:rPr>
      </w:pPr>
    </w:p>
    <w:p w14:paraId="58649215" w14:textId="77777777" w:rsidR="00050151" w:rsidRPr="003B0F66" w:rsidRDefault="00050151" w:rsidP="00050151">
      <w:pPr>
        <w:pStyle w:val="bullet"/>
        <w:tabs>
          <w:tab w:val="center" w:pos="4896"/>
          <w:tab w:val="right" w:pos="9432"/>
        </w:tabs>
        <w:spacing w:before="120" w:after="0"/>
        <w:jc w:val="center"/>
        <w:rPr>
          <w:b/>
        </w:rPr>
      </w:pPr>
      <w:r w:rsidRPr="003B0F66">
        <w:rPr>
          <w:b/>
        </w:rPr>
        <w:t>Zadania nr: - Transpondery pasywne w obudowie do montażu w warunkach dołowych</w:t>
      </w:r>
    </w:p>
    <w:p w14:paraId="25451DB3" w14:textId="77777777" w:rsidR="00050151" w:rsidRPr="003B0F66" w:rsidRDefault="00050151" w:rsidP="00050151">
      <w:pPr>
        <w:tabs>
          <w:tab w:val="right" w:leader="dot" w:pos="10010"/>
        </w:tabs>
        <w:rPr>
          <w:b/>
          <w:sz w:val="24"/>
          <w:szCs w:val="24"/>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050151" w:rsidRPr="003B0F66" w14:paraId="47D24292" w14:textId="77777777" w:rsidTr="003077AF">
        <w:trPr>
          <w:trHeight w:val="557"/>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67912F58" w14:textId="77777777" w:rsidR="00050151" w:rsidRPr="003B0F66" w:rsidRDefault="00050151" w:rsidP="003077AF">
            <w:pPr>
              <w:jc w:val="center"/>
              <w:rPr>
                <w:b/>
                <w:bCs/>
                <w:color w:val="000000"/>
                <w:sz w:val="24"/>
                <w:szCs w:val="24"/>
              </w:rPr>
            </w:pPr>
            <w:r w:rsidRPr="003B0F66">
              <w:rPr>
                <w:b/>
                <w:bCs/>
                <w:color w:val="000000"/>
                <w:sz w:val="24"/>
                <w:szCs w:val="24"/>
              </w:rPr>
              <w:t>Nazwa materiału</w:t>
            </w:r>
          </w:p>
        </w:tc>
      </w:tr>
      <w:tr w:rsidR="00050151" w:rsidRPr="003B0F66" w14:paraId="7D23774B" w14:textId="77777777" w:rsidTr="003077AF">
        <w:trPr>
          <w:trHeight w:val="557"/>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6850C1B0" w14:textId="77777777" w:rsidR="00050151" w:rsidRPr="003B0F66" w:rsidRDefault="00050151" w:rsidP="003077AF">
            <w:pPr>
              <w:jc w:val="center"/>
              <w:rPr>
                <w:b/>
                <w:bCs/>
                <w:color w:val="000000"/>
                <w:sz w:val="24"/>
                <w:szCs w:val="24"/>
              </w:rPr>
            </w:pPr>
          </w:p>
        </w:tc>
      </w:tr>
      <w:tr w:rsidR="00050151" w:rsidRPr="003B0F66" w14:paraId="6453AF5B" w14:textId="77777777" w:rsidTr="003077AF">
        <w:trPr>
          <w:trHeight w:val="315"/>
        </w:trPr>
        <w:tc>
          <w:tcPr>
            <w:tcW w:w="9087" w:type="dxa"/>
            <w:tcBorders>
              <w:top w:val="nil"/>
              <w:left w:val="single" w:sz="4" w:space="0" w:color="000000"/>
              <w:bottom w:val="nil"/>
              <w:right w:val="single" w:sz="4" w:space="0" w:color="000000"/>
            </w:tcBorders>
            <w:shd w:val="clear" w:color="FFFFFF" w:fill="FFFFFF"/>
            <w:noWrap/>
            <w:vAlign w:val="center"/>
          </w:tcPr>
          <w:p w14:paraId="54A469D6" w14:textId="77777777" w:rsidR="00050151" w:rsidRPr="003B0F66" w:rsidRDefault="00050151" w:rsidP="003077AF">
            <w:pPr>
              <w:jc w:val="both"/>
              <w:rPr>
                <w:sz w:val="24"/>
                <w:szCs w:val="24"/>
              </w:rPr>
            </w:pPr>
          </w:p>
          <w:p w14:paraId="427D1EAB" w14:textId="77777777" w:rsidR="00050151" w:rsidRPr="003B0F66" w:rsidRDefault="00050151" w:rsidP="003077AF">
            <w:pPr>
              <w:spacing w:line="320" w:lineRule="atLeast"/>
              <w:jc w:val="both"/>
              <w:rPr>
                <w:sz w:val="24"/>
                <w:szCs w:val="24"/>
              </w:rPr>
            </w:pPr>
            <w:r w:rsidRPr="003B0F66">
              <w:rPr>
                <w:sz w:val="24"/>
                <w:szCs w:val="24"/>
              </w:rPr>
              <w:t xml:space="preserve">Transponder pasywny pracujący w paśmie częstotliwości 13,56 MHz </w:t>
            </w:r>
            <w:r w:rsidRPr="003B0F66">
              <w:rPr>
                <w:sz w:val="24"/>
                <w:szCs w:val="24"/>
              </w:rPr>
              <w:br/>
              <w:t>w obudowach przeznaczonych do montażu na środkach trwałych w warunkach dołowych w wersjach:</w:t>
            </w:r>
          </w:p>
          <w:p w14:paraId="550E5D7D" w14:textId="77777777" w:rsidR="00050151" w:rsidRPr="003B0F66" w:rsidRDefault="00050151" w:rsidP="003077AF">
            <w:pPr>
              <w:spacing w:line="320" w:lineRule="atLeast"/>
              <w:jc w:val="both"/>
              <w:rPr>
                <w:sz w:val="24"/>
                <w:szCs w:val="24"/>
              </w:rPr>
            </w:pPr>
          </w:p>
          <w:p w14:paraId="2325564F" w14:textId="77777777" w:rsidR="00050151" w:rsidRPr="003B0F66" w:rsidRDefault="00050151">
            <w:pPr>
              <w:pStyle w:val="Akapitzlist"/>
              <w:numPr>
                <w:ilvl w:val="0"/>
                <w:numId w:val="83"/>
              </w:numPr>
              <w:spacing w:line="320" w:lineRule="atLeast"/>
              <w:ind w:left="497" w:hanging="284"/>
              <w:jc w:val="both"/>
            </w:pPr>
            <w:r w:rsidRPr="003B0F66">
              <w:t>TRID-02/A- klejony</w:t>
            </w:r>
          </w:p>
          <w:p w14:paraId="6A6CDCA1" w14:textId="77777777" w:rsidR="00050151" w:rsidRPr="003B0F66" w:rsidRDefault="00050151">
            <w:pPr>
              <w:pStyle w:val="Akapitzlist"/>
              <w:numPr>
                <w:ilvl w:val="0"/>
                <w:numId w:val="83"/>
              </w:numPr>
              <w:spacing w:line="320" w:lineRule="atLeast"/>
              <w:ind w:left="497" w:hanging="284"/>
              <w:jc w:val="both"/>
            </w:pPr>
            <w:r w:rsidRPr="003B0F66">
              <w:t>TRID-02/B - klejony</w:t>
            </w:r>
          </w:p>
          <w:p w14:paraId="6D58F4B6" w14:textId="77777777" w:rsidR="00050151" w:rsidRPr="003B0F66" w:rsidRDefault="00050151">
            <w:pPr>
              <w:pStyle w:val="Akapitzlist"/>
              <w:numPr>
                <w:ilvl w:val="0"/>
                <w:numId w:val="83"/>
              </w:numPr>
              <w:spacing w:line="320" w:lineRule="atLeast"/>
              <w:ind w:left="497" w:hanging="284"/>
              <w:jc w:val="both"/>
            </w:pPr>
            <w:r w:rsidRPr="003B0F66">
              <w:t>TRID-02/C - klejony</w:t>
            </w:r>
          </w:p>
          <w:p w14:paraId="08B0DD5C" w14:textId="77777777" w:rsidR="00050151" w:rsidRPr="003B0F66" w:rsidRDefault="00050151">
            <w:pPr>
              <w:pStyle w:val="Akapitzlist"/>
              <w:numPr>
                <w:ilvl w:val="0"/>
                <w:numId w:val="83"/>
              </w:numPr>
              <w:spacing w:line="320" w:lineRule="atLeast"/>
              <w:ind w:left="497" w:hanging="284"/>
              <w:jc w:val="both"/>
            </w:pPr>
            <w:r w:rsidRPr="003B0F66">
              <w:t>TRID-02/D - klejony</w:t>
            </w:r>
          </w:p>
          <w:p w14:paraId="0428D3FD" w14:textId="77777777" w:rsidR="00050151" w:rsidRPr="003B0F66" w:rsidRDefault="00050151">
            <w:pPr>
              <w:pStyle w:val="Akapitzlist"/>
              <w:numPr>
                <w:ilvl w:val="0"/>
                <w:numId w:val="83"/>
              </w:numPr>
              <w:spacing w:line="320" w:lineRule="atLeast"/>
              <w:ind w:left="497" w:hanging="284"/>
              <w:jc w:val="both"/>
            </w:pPr>
            <w:r w:rsidRPr="003B0F66">
              <w:t>TRID-02/E - klejony</w:t>
            </w:r>
          </w:p>
          <w:p w14:paraId="2D5941EA" w14:textId="77777777" w:rsidR="00050151" w:rsidRPr="003B0F66" w:rsidRDefault="00050151">
            <w:pPr>
              <w:pStyle w:val="Akapitzlist"/>
              <w:numPr>
                <w:ilvl w:val="0"/>
                <w:numId w:val="83"/>
              </w:numPr>
              <w:spacing w:line="320" w:lineRule="atLeast"/>
              <w:ind w:left="497" w:hanging="284"/>
              <w:jc w:val="both"/>
            </w:pPr>
            <w:r w:rsidRPr="003B0F66">
              <w:t>TRID-02/F - klejony</w:t>
            </w:r>
          </w:p>
          <w:p w14:paraId="54427FE7" w14:textId="77777777" w:rsidR="00050151" w:rsidRPr="003B0F66" w:rsidRDefault="00050151">
            <w:pPr>
              <w:pStyle w:val="Akapitzlist"/>
              <w:numPr>
                <w:ilvl w:val="0"/>
                <w:numId w:val="83"/>
              </w:numPr>
              <w:spacing w:line="320" w:lineRule="atLeast"/>
              <w:ind w:left="497" w:hanging="284"/>
              <w:jc w:val="both"/>
            </w:pPr>
            <w:r w:rsidRPr="003B0F66">
              <w:t>TRID-02/H - spawany</w:t>
            </w:r>
          </w:p>
          <w:p w14:paraId="1631AF37" w14:textId="77777777" w:rsidR="00050151" w:rsidRPr="003B0F66" w:rsidRDefault="00050151">
            <w:pPr>
              <w:pStyle w:val="Akapitzlist"/>
              <w:numPr>
                <w:ilvl w:val="0"/>
                <w:numId w:val="83"/>
              </w:numPr>
              <w:spacing w:line="320" w:lineRule="atLeast"/>
              <w:ind w:left="497" w:hanging="284"/>
              <w:jc w:val="both"/>
            </w:pPr>
            <w:r w:rsidRPr="003B0F66">
              <w:t>TRID-02/K - opaskowy</w:t>
            </w:r>
          </w:p>
          <w:p w14:paraId="0B1B92D9" w14:textId="77777777" w:rsidR="00050151" w:rsidRPr="003B0F66" w:rsidRDefault="00050151">
            <w:pPr>
              <w:pStyle w:val="Akapitzlist"/>
              <w:numPr>
                <w:ilvl w:val="0"/>
                <w:numId w:val="83"/>
              </w:numPr>
              <w:spacing w:line="320" w:lineRule="atLeast"/>
              <w:ind w:left="497" w:hanging="284"/>
              <w:jc w:val="both"/>
            </w:pPr>
            <w:r w:rsidRPr="003B0F66">
              <w:t>TRID-02/L - opaskowy</w:t>
            </w:r>
          </w:p>
          <w:p w14:paraId="3BDD3559" w14:textId="77777777" w:rsidR="00050151" w:rsidRPr="003B0F66" w:rsidRDefault="00050151">
            <w:pPr>
              <w:pStyle w:val="Akapitzlist"/>
              <w:numPr>
                <w:ilvl w:val="0"/>
                <w:numId w:val="83"/>
              </w:numPr>
              <w:spacing w:line="320" w:lineRule="atLeast"/>
              <w:ind w:left="497" w:hanging="284"/>
              <w:jc w:val="both"/>
            </w:pPr>
            <w:r w:rsidRPr="003B0F66">
              <w:t>TRID-02/L1 – opaskowy</w:t>
            </w:r>
          </w:p>
          <w:p w14:paraId="305458BF" w14:textId="77777777" w:rsidR="00050151" w:rsidRPr="003B0F66" w:rsidRDefault="00050151">
            <w:pPr>
              <w:pStyle w:val="Akapitzlist"/>
              <w:numPr>
                <w:ilvl w:val="0"/>
                <w:numId w:val="83"/>
              </w:numPr>
              <w:spacing w:line="320" w:lineRule="atLeast"/>
              <w:ind w:left="497" w:hanging="284"/>
              <w:jc w:val="both"/>
            </w:pPr>
            <w:r w:rsidRPr="003B0F66">
              <w:t>TRID-02/L2 - opaskowy</w:t>
            </w:r>
          </w:p>
          <w:p w14:paraId="2EDD60D1" w14:textId="77777777" w:rsidR="00050151" w:rsidRPr="003B0F66" w:rsidRDefault="00050151">
            <w:pPr>
              <w:pStyle w:val="Akapitzlist"/>
              <w:numPr>
                <w:ilvl w:val="0"/>
                <w:numId w:val="83"/>
              </w:numPr>
              <w:ind w:left="497" w:hanging="284"/>
              <w:jc w:val="both"/>
            </w:pPr>
            <w:r w:rsidRPr="003B0F66">
              <w:t>TRID-02/M - klejony</w:t>
            </w:r>
          </w:p>
          <w:p w14:paraId="7DD80C10" w14:textId="77777777" w:rsidR="00050151" w:rsidRPr="003B0F66" w:rsidRDefault="00050151" w:rsidP="003077AF">
            <w:pPr>
              <w:pStyle w:val="Akapitzlist"/>
              <w:ind w:left="497"/>
              <w:jc w:val="both"/>
            </w:pPr>
          </w:p>
        </w:tc>
      </w:tr>
      <w:tr w:rsidR="00050151" w:rsidRPr="003B0F66" w14:paraId="045996FC" w14:textId="77777777" w:rsidTr="003077AF">
        <w:trPr>
          <w:trHeight w:val="315"/>
        </w:trPr>
        <w:tc>
          <w:tcPr>
            <w:tcW w:w="9087" w:type="dxa"/>
            <w:tcBorders>
              <w:top w:val="nil"/>
              <w:left w:val="single" w:sz="4" w:space="0" w:color="000000"/>
              <w:bottom w:val="single" w:sz="4" w:space="0" w:color="000000"/>
              <w:right w:val="single" w:sz="4" w:space="0" w:color="000000"/>
            </w:tcBorders>
            <w:shd w:val="clear" w:color="FFFFFF" w:fill="FFFFFF"/>
            <w:noWrap/>
            <w:vAlign w:val="center"/>
          </w:tcPr>
          <w:p w14:paraId="797B2579" w14:textId="77777777" w:rsidR="00050151" w:rsidRPr="003B0F66" w:rsidRDefault="00050151" w:rsidP="003077AF">
            <w:pPr>
              <w:jc w:val="both"/>
              <w:rPr>
                <w:sz w:val="24"/>
                <w:szCs w:val="24"/>
              </w:rPr>
            </w:pPr>
          </w:p>
        </w:tc>
      </w:tr>
    </w:tbl>
    <w:p w14:paraId="7C01F71E" w14:textId="77777777" w:rsidR="00050151" w:rsidRDefault="00050151" w:rsidP="00050151">
      <w:pPr>
        <w:rPr>
          <w:b/>
        </w:rPr>
      </w:pPr>
    </w:p>
    <w:p w14:paraId="7272353A" w14:textId="77777777" w:rsidR="00050151" w:rsidRPr="00924399" w:rsidRDefault="00050151" w:rsidP="00050151">
      <w:pPr>
        <w:rPr>
          <w:color w:val="000000"/>
        </w:rPr>
      </w:pPr>
      <w:r>
        <w:rPr>
          <w:b/>
        </w:rPr>
        <w:br w:type="page"/>
      </w:r>
    </w:p>
    <w:p w14:paraId="2270F1AD" w14:textId="77777777" w:rsidR="00050151" w:rsidRPr="00924399" w:rsidRDefault="00050151" w:rsidP="00050151">
      <w:pPr>
        <w:autoSpaceDE w:val="0"/>
        <w:autoSpaceDN w:val="0"/>
        <w:adjustRightInd w:val="0"/>
        <w:ind w:left="284"/>
        <w:contextualSpacing/>
        <w:rPr>
          <w:b/>
          <w:bCs/>
          <w:color w:val="000000"/>
        </w:rPr>
      </w:pPr>
    </w:p>
    <w:p w14:paraId="61F43A36" w14:textId="77777777" w:rsidR="00050151" w:rsidRPr="00327C9B" w:rsidRDefault="00050151" w:rsidP="00050151">
      <w:pPr>
        <w:rPr>
          <w:rFonts w:ascii="Arial" w:hAnsi="Arial" w:cs="Arial"/>
          <w:b/>
          <w:bCs/>
        </w:rPr>
      </w:pPr>
      <w:bookmarkStart w:id="84" w:name="_Hlk41388241"/>
      <w:r w:rsidRPr="00327C9B">
        <w:rPr>
          <w:rFonts w:ascii="Arial" w:hAnsi="Arial" w:cs="Arial"/>
          <w:b/>
          <w:bCs/>
        </w:rPr>
        <w:t>Wzór A</w:t>
      </w:r>
    </w:p>
    <w:p w14:paraId="716A0494" w14:textId="77777777" w:rsidR="00050151" w:rsidRDefault="00050151" w:rsidP="00050151">
      <w:pPr>
        <w:rPr>
          <w:rFonts w:ascii="Arial" w:hAnsi="Arial" w:cs="Arial"/>
          <w:b/>
          <w:bCs/>
        </w:rPr>
      </w:pPr>
      <w:r w:rsidRPr="00327C9B">
        <w:rPr>
          <w:rFonts w:ascii="Arial" w:hAnsi="Arial" w:cs="Arial"/>
          <w:b/>
          <w:bCs/>
        </w:rPr>
        <w:t>(TRID-02/A)</w:t>
      </w:r>
    </w:p>
    <w:p w14:paraId="0B3E8F3D" w14:textId="77777777" w:rsidR="00050151" w:rsidRPr="00327C9B" w:rsidRDefault="00050151" w:rsidP="00050151">
      <w:pPr>
        <w:jc w:val="center"/>
        <w:rPr>
          <w:rFonts w:ascii="Arial" w:hAnsi="Arial" w:cs="Arial"/>
          <w:b/>
          <w:bCs/>
        </w:rPr>
      </w:pPr>
      <w:bookmarkStart w:id="85" w:name="_Hlk41388193"/>
      <w:r>
        <w:rPr>
          <w:b/>
          <w:noProof/>
        </w:rPr>
        <w:drawing>
          <wp:inline distT="0" distB="0" distL="0" distR="0" wp14:anchorId="7FBD5EF1" wp14:editId="1EF037B1">
            <wp:extent cx="3418091" cy="410094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85"/>
    </w:p>
    <w:bookmarkEnd w:id="84"/>
    <w:p w14:paraId="7A09D92B" w14:textId="77777777" w:rsidR="00050151" w:rsidRDefault="00050151" w:rsidP="00050151">
      <w:pPr>
        <w:tabs>
          <w:tab w:val="left" w:pos="142"/>
          <w:tab w:val="left" w:pos="180"/>
        </w:tabs>
        <w:rPr>
          <w:b/>
          <w:sz w:val="22"/>
          <w:szCs w:val="22"/>
        </w:rPr>
      </w:pPr>
    </w:p>
    <w:p w14:paraId="66DD47CC" w14:textId="77777777" w:rsidR="00050151" w:rsidRPr="00327C9B" w:rsidRDefault="00050151" w:rsidP="00050151">
      <w:pPr>
        <w:rPr>
          <w:rFonts w:ascii="Arial" w:hAnsi="Arial" w:cs="Arial"/>
          <w:b/>
          <w:bCs/>
        </w:rPr>
      </w:pPr>
      <w:r w:rsidRPr="00327C9B">
        <w:rPr>
          <w:rFonts w:ascii="Arial" w:hAnsi="Arial" w:cs="Arial"/>
          <w:b/>
          <w:bCs/>
        </w:rPr>
        <w:t>Wzór B</w:t>
      </w:r>
    </w:p>
    <w:p w14:paraId="52183CA4" w14:textId="77777777" w:rsidR="00050151" w:rsidRDefault="00050151" w:rsidP="00050151">
      <w:pPr>
        <w:jc w:val="both"/>
        <w:rPr>
          <w:rFonts w:ascii="Arial" w:hAnsi="Arial" w:cs="Arial"/>
          <w:b/>
          <w:bCs/>
        </w:rPr>
      </w:pPr>
      <w:r w:rsidRPr="00327C9B">
        <w:rPr>
          <w:rFonts w:ascii="Arial" w:hAnsi="Arial" w:cs="Arial"/>
          <w:b/>
          <w:bCs/>
        </w:rPr>
        <w:t>(TRID-02/B)</w:t>
      </w:r>
    </w:p>
    <w:p w14:paraId="06DB5020" w14:textId="77777777" w:rsidR="00050151" w:rsidRDefault="00050151" w:rsidP="00050151">
      <w:pPr>
        <w:jc w:val="both"/>
        <w:rPr>
          <w:rFonts w:ascii="Arial" w:hAnsi="Arial" w:cs="Arial"/>
          <w:b/>
          <w:bCs/>
        </w:rPr>
      </w:pPr>
    </w:p>
    <w:p w14:paraId="269D885C" w14:textId="77777777" w:rsidR="00050151" w:rsidRPr="00327C9B" w:rsidRDefault="00050151" w:rsidP="00050151">
      <w:pPr>
        <w:jc w:val="center"/>
        <w:rPr>
          <w:rFonts w:ascii="Arial" w:hAnsi="Arial" w:cs="Arial"/>
          <w:b/>
          <w:bCs/>
        </w:rPr>
      </w:pPr>
      <w:r>
        <w:rPr>
          <w:b/>
          <w:noProof/>
        </w:rPr>
        <w:drawing>
          <wp:inline distT="0" distB="0" distL="0" distR="0" wp14:anchorId="009549C3" wp14:editId="7A3B63C0">
            <wp:extent cx="4170027" cy="3546764"/>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3">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7BD4E020" w14:textId="77777777" w:rsidR="00050151" w:rsidRPr="00327C9B" w:rsidRDefault="00050151" w:rsidP="00050151">
      <w:pPr>
        <w:rPr>
          <w:rFonts w:ascii="Arial" w:hAnsi="Arial" w:cs="Arial"/>
          <w:b/>
          <w:bCs/>
        </w:rPr>
      </w:pPr>
      <w:r w:rsidRPr="00327C9B">
        <w:rPr>
          <w:rFonts w:ascii="Arial" w:hAnsi="Arial" w:cs="Arial"/>
          <w:b/>
          <w:bCs/>
        </w:rPr>
        <w:lastRenderedPageBreak/>
        <w:t>Wzór C</w:t>
      </w:r>
    </w:p>
    <w:p w14:paraId="30A724DC" w14:textId="77777777" w:rsidR="00050151" w:rsidRPr="00A43D63" w:rsidRDefault="00050151" w:rsidP="00050151">
      <w:pPr>
        <w:rPr>
          <w:rFonts w:ascii="Arial" w:hAnsi="Arial" w:cs="Arial"/>
        </w:rPr>
      </w:pPr>
      <w:r w:rsidRPr="00327C9B">
        <w:rPr>
          <w:rFonts w:ascii="Arial" w:hAnsi="Arial" w:cs="Arial"/>
          <w:b/>
          <w:bCs/>
        </w:rPr>
        <w:t>(TRID-02/C)</w:t>
      </w:r>
    </w:p>
    <w:p w14:paraId="173DE1DE" w14:textId="77777777" w:rsidR="00050151" w:rsidRDefault="00050151" w:rsidP="00050151">
      <w:pPr>
        <w:jc w:val="center"/>
        <w:rPr>
          <w:rFonts w:ascii="Arial" w:hAnsi="Arial" w:cs="Arial"/>
          <w:b/>
          <w:bCs/>
        </w:rPr>
      </w:pPr>
      <w:r>
        <w:rPr>
          <w:b/>
          <w:noProof/>
        </w:rPr>
        <w:drawing>
          <wp:inline distT="0" distB="0" distL="0" distR="0" wp14:anchorId="536EB982" wp14:editId="59CF7FE0">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3C0EC23D" w14:textId="77777777" w:rsidR="00050151" w:rsidRPr="00327C9B" w:rsidRDefault="00050151" w:rsidP="00050151">
      <w:pPr>
        <w:rPr>
          <w:rFonts w:ascii="Arial" w:hAnsi="Arial" w:cs="Arial"/>
          <w:b/>
          <w:bCs/>
        </w:rPr>
      </w:pPr>
      <w:r w:rsidRPr="00327C9B">
        <w:rPr>
          <w:rFonts w:ascii="Arial" w:hAnsi="Arial" w:cs="Arial"/>
          <w:b/>
          <w:bCs/>
        </w:rPr>
        <w:t>Wzór D</w:t>
      </w:r>
    </w:p>
    <w:p w14:paraId="1D3E67AB" w14:textId="77777777" w:rsidR="00050151" w:rsidRDefault="00050151" w:rsidP="00050151">
      <w:pPr>
        <w:rPr>
          <w:rFonts w:ascii="Arial" w:hAnsi="Arial" w:cs="Arial"/>
          <w:b/>
          <w:bCs/>
        </w:rPr>
      </w:pPr>
      <w:r w:rsidRPr="00327C9B">
        <w:rPr>
          <w:rFonts w:ascii="Arial" w:hAnsi="Arial" w:cs="Arial"/>
          <w:b/>
          <w:bCs/>
        </w:rPr>
        <w:t>(TRID-02/D)</w:t>
      </w:r>
    </w:p>
    <w:p w14:paraId="7E1BC5DD" w14:textId="77777777" w:rsidR="00050151" w:rsidRDefault="00050151" w:rsidP="00050151">
      <w:pPr>
        <w:rPr>
          <w:rFonts w:ascii="Arial" w:hAnsi="Arial" w:cs="Arial"/>
          <w:b/>
          <w:bCs/>
        </w:rPr>
      </w:pPr>
    </w:p>
    <w:p w14:paraId="0A8298B6" w14:textId="77777777" w:rsidR="00050151" w:rsidRPr="00327C9B" w:rsidRDefault="00050151" w:rsidP="00050151">
      <w:pPr>
        <w:jc w:val="center"/>
        <w:rPr>
          <w:rFonts w:ascii="Arial" w:hAnsi="Arial" w:cs="Arial"/>
          <w:b/>
          <w:bCs/>
        </w:rPr>
      </w:pPr>
      <w:r>
        <w:rPr>
          <w:b/>
          <w:noProof/>
        </w:rPr>
        <w:drawing>
          <wp:inline distT="0" distB="0" distL="0" distR="0" wp14:anchorId="08699171" wp14:editId="54FD4017">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31D6F439" w14:textId="77777777" w:rsidR="00C9610D" w:rsidRDefault="00C9610D">
      <w:pPr>
        <w:spacing w:after="160" w:line="259" w:lineRule="auto"/>
        <w:rPr>
          <w:b/>
          <w:sz w:val="22"/>
          <w:szCs w:val="22"/>
        </w:rPr>
      </w:pPr>
      <w:r>
        <w:rPr>
          <w:b/>
          <w:sz w:val="22"/>
          <w:szCs w:val="22"/>
        </w:rPr>
        <w:br w:type="page"/>
      </w:r>
    </w:p>
    <w:p w14:paraId="7DA7C020" w14:textId="0BB4CADB" w:rsidR="00050151" w:rsidRPr="00924399" w:rsidRDefault="00050151" w:rsidP="00050151">
      <w:pPr>
        <w:rPr>
          <w:rFonts w:ascii="Arial" w:hAnsi="Arial" w:cs="Arial"/>
        </w:rPr>
      </w:pPr>
      <w:r w:rsidRPr="00327C9B">
        <w:rPr>
          <w:rFonts w:ascii="Arial" w:hAnsi="Arial" w:cs="Arial"/>
          <w:b/>
          <w:bCs/>
        </w:rPr>
        <w:lastRenderedPageBreak/>
        <w:t>Wzór E</w:t>
      </w:r>
    </w:p>
    <w:p w14:paraId="540D6EDA" w14:textId="77777777" w:rsidR="00050151" w:rsidRDefault="00050151" w:rsidP="00050151">
      <w:pPr>
        <w:rPr>
          <w:rFonts w:ascii="Arial" w:hAnsi="Arial" w:cs="Arial"/>
          <w:b/>
          <w:bCs/>
        </w:rPr>
      </w:pPr>
      <w:r>
        <w:rPr>
          <w:b/>
          <w:noProof/>
          <w:sz w:val="22"/>
          <w:szCs w:val="22"/>
        </w:rPr>
        <w:drawing>
          <wp:anchor distT="0" distB="0" distL="114300" distR="114300" simplePos="0" relativeHeight="251659264" behindDoc="0" locked="0" layoutInCell="1" allowOverlap="1" wp14:anchorId="12909A5C" wp14:editId="507E7365">
            <wp:simplePos x="0" y="0"/>
            <wp:positionH relativeFrom="column">
              <wp:posOffset>1574800</wp:posOffset>
            </wp:positionH>
            <wp:positionV relativeFrom="paragraph">
              <wp:posOffset>-3175</wp:posOffset>
            </wp:positionV>
            <wp:extent cx="2825750" cy="3546475"/>
            <wp:effectExtent l="0" t="0" r="0" b="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7C9B">
        <w:rPr>
          <w:rFonts w:ascii="Arial" w:hAnsi="Arial" w:cs="Arial"/>
          <w:b/>
          <w:bCs/>
        </w:rPr>
        <w:t>(TRID-</w:t>
      </w:r>
      <w:r>
        <w:rPr>
          <w:rFonts w:ascii="Arial" w:hAnsi="Arial" w:cs="Arial"/>
          <w:b/>
          <w:bCs/>
        </w:rPr>
        <w:t>0</w:t>
      </w:r>
      <w:r w:rsidRPr="00327C9B">
        <w:rPr>
          <w:rFonts w:ascii="Arial" w:hAnsi="Arial" w:cs="Arial"/>
          <w:b/>
          <w:bCs/>
        </w:rPr>
        <w:t>2/E)</w:t>
      </w:r>
    </w:p>
    <w:p w14:paraId="22627B69" w14:textId="77777777" w:rsidR="00050151" w:rsidRPr="00327C9B" w:rsidRDefault="00050151" w:rsidP="00050151">
      <w:pPr>
        <w:rPr>
          <w:rFonts w:ascii="Arial" w:hAnsi="Arial" w:cs="Arial"/>
          <w:b/>
          <w:bCs/>
        </w:rPr>
      </w:pPr>
    </w:p>
    <w:p w14:paraId="3725394C" w14:textId="77777777" w:rsidR="00050151" w:rsidRPr="00327C9B" w:rsidRDefault="00050151" w:rsidP="00050151">
      <w:pPr>
        <w:rPr>
          <w:sz w:val="22"/>
          <w:szCs w:val="22"/>
        </w:rPr>
      </w:pPr>
    </w:p>
    <w:p w14:paraId="2A13DD65" w14:textId="77777777" w:rsidR="00050151" w:rsidRPr="00327C9B" w:rsidRDefault="00050151" w:rsidP="00050151">
      <w:pPr>
        <w:rPr>
          <w:sz w:val="22"/>
          <w:szCs w:val="22"/>
        </w:rPr>
      </w:pPr>
    </w:p>
    <w:p w14:paraId="57213BCA" w14:textId="77777777" w:rsidR="00050151" w:rsidRPr="00327C9B" w:rsidRDefault="00050151" w:rsidP="00050151">
      <w:pPr>
        <w:rPr>
          <w:sz w:val="22"/>
          <w:szCs w:val="22"/>
        </w:rPr>
      </w:pPr>
    </w:p>
    <w:p w14:paraId="30FF94E4" w14:textId="77777777" w:rsidR="00050151" w:rsidRPr="00327C9B" w:rsidRDefault="00050151" w:rsidP="00050151">
      <w:pPr>
        <w:rPr>
          <w:sz w:val="22"/>
          <w:szCs w:val="22"/>
        </w:rPr>
      </w:pPr>
    </w:p>
    <w:p w14:paraId="57FFC6DE" w14:textId="77777777" w:rsidR="00050151" w:rsidRPr="00327C9B" w:rsidRDefault="00050151" w:rsidP="00050151">
      <w:pPr>
        <w:rPr>
          <w:sz w:val="22"/>
          <w:szCs w:val="22"/>
        </w:rPr>
      </w:pPr>
    </w:p>
    <w:p w14:paraId="0A7D1CE6" w14:textId="77777777" w:rsidR="00050151" w:rsidRPr="00327C9B" w:rsidRDefault="00050151" w:rsidP="00050151">
      <w:pPr>
        <w:rPr>
          <w:sz w:val="22"/>
          <w:szCs w:val="22"/>
        </w:rPr>
      </w:pPr>
    </w:p>
    <w:p w14:paraId="7CCA6CC2" w14:textId="77777777" w:rsidR="00050151" w:rsidRPr="00327C9B" w:rsidRDefault="00050151" w:rsidP="00050151">
      <w:pPr>
        <w:rPr>
          <w:sz w:val="22"/>
          <w:szCs w:val="22"/>
        </w:rPr>
      </w:pPr>
    </w:p>
    <w:p w14:paraId="7CBB3A12" w14:textId="77777777" w:rsidR="00050151" w:rsidRPr="00327C9B" w:rsidRDefault="00050151" w:rsidP="00050151">
      <w:pPr>
        <w:rPr>
          <w:sz w:val="22"/>
          <w:szCs w:val="22"/>
        </w:rPr>
      </w:pPr>
    </w:p>
    <w:p w14:paraId="35AFBE73" w14:textId="77777777" w:rsidR="00050151" w:rsidRPr="00327C9B" w:rsidRDefault="00050151" w:rsidP="00050151">
      <w:pPr>
        <w:rPr>
          <w:sz w:val="22"/>
          <w:szCs w:val="22"/>
        </w:rPr>
      </w:pPr>
    </w:p>
    <w:p w14:paraId="322A09A2" w14:textId="77777777" w:rsidR="00050151" w:rsidRPr="00327C9B" w:rsidRDefault="00050151" w:rsidP="00050151">
      <w:pPr>
        <w:rPr>
          <w:sz w:val="22"/>
          <w:szCs w:val="22"/>
        </w:rPr>
      </w:pPr>
    </w:p>
    <w:p w14:paraId="11C06D1D" w14:textId="77777777" w:rsidR="00050151" w:rsidRPr="00327C9B" w:rsidRDefault="00050151" w:rsidP="00050151">
      <w:pPr>
        <w:rPr>
          <w:sz w:val="22"/>
          <w:szCs w:val="22"/>
        </w:rPr>
      </w:pPr>
    </w:p>
    <w:p w14:paraId="1E269C2C" w14:textId="77777777" w:rsidR="00050151" w:rsidRPr="00327C9B" w:rsidRDefault="00050151" w:rsidP="00050151">
      <w:pPr>
        <w:rPr>
          <w:sz w:val="22"/>
          <w:szCs w:val="22"/>
        </w:rPr>
      </w:pPr>
    </w:p>
    <w:p w14:paraId="4A420506" w14:textId="77777777" w:rsidR="00050151" w:rsidRPr="00327C9B" w:rsidRDefault="00050151" w:rsidP="00050151">
      <w:pPr>
        <w:rPr>
          <w:sz w:val="22"/>
          <w:szCs w:val="22"/>
        </w:rPr>
      </w:pPr>
    </w:p>
    <w:p w14:paraId="61C78421" w14:textId="77777777" w:rsidR="00050151" w:rsidRPr="00327C9B" w:rsidRDefault="00050151" w:rsidP="00050151">
      <w:pPr>
        <w:rPr>
          <w:sz w:val="22"/>
          <w:szCs w:val="22"/>
        </w:rPr>
      </w:pPr>
    </w:p>
    <w:p w14:paraId="3E24D4BC" w14:textId="77777777" w:rsidR="00050151" w:rsidRPr="00327C9B" w:rsidRDefault="00050151" w:rsidP="00050151">
      <w:pPr>
        <w:rPr>
          <w:sz w:val="22"/>
          <w:szCs w:val="22"/>
        </w:rPr>
      </w:pPr>
    </w:p>
    <w:p w14:paraId="2601F59C" w14:textId="77777777" w:rsidR="00050151" w:rsidRPr="00327C9B" w:rsidRDefault="00050151" w:rsidP="00050151">
      <w:pPr>
        <w:rPr>
          <w:sz w:val="22"/>
          <w:szCs w:val="22"/>
        </w:rPr>
      </w:pPr>
    </w:p>
    <w:p w14:paraId="343815D3" w14:textId="77777777" w:rsidR="00050151" w:rsidRPr="00327C9B" w:rsidRDefault="00050151" w:rsidP="00050151">
      <w:pPr>
        <w:rPr>
          <w:sz w:val="22"/>
          <w:szCs w:val="22"/>
        </w:rPr>
      </w:pPr>
    </w:p>
    <w:p w14:paraId="66AA0350" w14:textId="77777777" w:rsidR="00050151" w:rsidRPr="00327C9B" w:rsidRDefault="00050151" w:rsidP="00050151">
      <w:pPr>
        <w:rPr>
          <w:sz w:val="22"/>
          <w:szCs w:val="22"/>
        </w:rPr>
      </w:pPr>
    </w:p>
    <w:p w14:paraId="234DEEBA" w14:textId="77777777" w:rsidR="00050151" w:rsidRPr="00327C9B" w:rsidRDefault="00050151" w:rsidP="00050151">
      <w:pPr>
        <w:rPr>
          <w:sz w:val="22"/>
          <w:szCs w:val="22"/>
        </w:rPr>
      </w:pPr>
    </w:p>
    <w:p w14:paraId="7FCC272A" w14:textId="77777777" w:rsidR="00050151" w:rsidRPr="00327C9B" w:rsidRDefault="00050151" w:rsidP="00050151">
      <w:pPr>
        <w:rPr>
          <w:sz w:val="22"/>
          <w:szCs w:val="22"/>
        </w:rPr>
      </w:pPr>
    </w:p>
    <w:p w14:paraId="56076F0B" w14:textId="77777777" w:rsidR="00050151" w:rsidRPr="00327C9B" w:rsidRDefault="00050151" w:rsidP="00050151">
      <w:pPr>
        <w:rPr>
          <w:sz w:val="22"/>
          <w:szCs w:val="22"/>
        </w:rPr>
      </w:pPr>
    </w:p>
    <w:p w14:paraId="763BCB57" w14:textId="77777777" w:rsidR="00050151" w:rsidRPr="00327C9B" w:rsidRDefault="00050151" w:rsidP="00050151">
      <w:pPr>
        <w:tabs>
          <w:tab w:val="right" w:leader="dot" w:pos="10010"/>
        </w:tabs>
        <w:rPr>
          <w:rFonts w:ascii="Arial" w:hAnsi="Arial" w:cs="Arial"/>
          <w:b/>
          <w:bCs/>
        </w:rPr>
      </w:pPr>
      <w:r w:rsidRPr="00327C9B">
        <w:rPr>
          <w:rFonts w:ascii="Arial" w:hAnsi="Arial" w:cs="Arial"/>
          <w:b/>
          <w:bCs/>
        </w:rPr>
        <w:t>Wzór F</w:t>
      </w:r>
    </w:p>
    <w:p w14:paraId="6EF4BA58" w14:textId="77777777" w:rsidR="00050151" w:rsidRDefault="00050151" w:rsidP="00050151">
      <w:pPr>
        <w:rPr>
          <w:rFonts w:ascii="Arial" w:hAnsi="Arial" w:cs="Arial"/>
          <w:b/>
          <w:bCs/>
        </w:rPr>
      </w:pPr>
      <w:r w:rsidRPr="00327C9B">
        <w:rPr>
          <w:rFonts w:ascii="Arial" w:hAnsi="Arial" w:cs="Arial"/>
          <w:b/>
          <w:bCs/>
        </w:rPr>
        <w:t>(TRID-02/F)</w:t>
      </w:r>
    </w:p>
    <w:p w14:paraId="3D9DB7FB" w14:textId="77777777" w:rsidR="00050151" w:rsidRPr="00327C9B" w:rsidRDefault="00050151" w:rsidP="00050151">
      <w:pPr>
        <w:jc w:val="center"/>
        <w:rPr>
          <w:rFonts w:ascii="Arial" w:hAnsi="Arial" w:cs="Arial"/>
          <w:b/>
          <w:bCs/>
        </w:rPr>
      </w:pPr>
      <w:r>
        <w:rPr>
          <w:b/>
          <w:noProof/>
        </w:rPr>
        <w:drawing>
          <wp:inline distT="0" distB="0" distL="0" distR="0" wp14:anchorId="1E1DB778" wp14:editId="75143EE6">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66A7F551" w14:textId="77777777" w:rsidR="00050151" w:rsidRPr="00327C9B" w:rsidRDefault="00050151" w:rsidP="00050151">
      <w:pPr>
        <w:tabs>
          <w:tab w:val="right" w:leader="dot" w:pos="10010"/>
        </w:tabs>
        <w:rPr>
          <w:rFonts w:ascii="Arial" w:hAnsi="Arial" w:cs="Arial"/>
          <w:b/>
          <w:bCs/>
        </w:rPr>
      </w:pPr>
      <w:r>
        <w:rPr>
          <w:rFonts w:ascii="Arial" w:hAnsi="Arial" w:cs="Arial"/>
          <w:b/>
          <w:bCs/>
        </w:rPr>
        <w:br w:type="page"/>
      </w:r>
      <w:r w:rsidRPr="00327C9B">
        <w:rPr>
          <w:rFonts w:ascii="Arial" w:hAnsi="Arial" w:cs="Arial"/>
          <w:b/>
          <w:bCs/>
        </w:rPr>
        <w:lastRenderedPageBreak/>
        <w:t xml:space="preserve">Wzór </w:t>
      </w:r>
      <w:r>
        <w:rPr>
          <w:rFonts w:ascii="Arial" w:hAnsi="Arial" w:cs="Arial"/>
          <w:b/>
          <w:bCs/>
        </w:rPr>
        <w:t>M</w:t>
      </w:r>
    </w:p>
    <w:p w14:paraId="547B1C29" w14:textId="77777777" w:rsidR="00050151" w:rsidRDefault="00050151" w:rsidP="00050151">
      <w:pPr>
        <w:tabs>
          <w:tab w:val="right" w:leader="dot" w:pos="10010"/>
        </w:tabs>
        <w:rPr>
          <w:rFonts w:ascii="Arial" w:hAnsi="Arial" w:cs="Arial"/>
          <w:b/>
          <w:bCs/>
        </w:rPr>
      </w:pPr>
      <w:r>
        <w:rPr>
          <w:rFonts w:ascii="Arial" w:hAnsi="Arial" w:cs="Arial"/>
          <w:b/>
          <w:bCs/>
        </w:rPr>
        <w:t>(TRID-02/M</w:t>
      </w:r>
      <w:r w:rsidRPr="00327C9B">
        <w:rPr>
          <w:rFonts w:ascii="Arial" w:hAnsi="Arial" w:cs="Arial"/>
          <w:b/>
          <w:bCs/>
        </w:rPr>
        <w:t>)</w:t>
      </w:r>
    </w:p>
    <w:p w14:paraId="11F434C7" w14:textId="77777777" w:rsidR="00050151" w:rsidRDefault="00050151" w:rsidP="00050151">
      <w:pPr>
        <w:tabs>
          <w:tab w:val="right" w:leader="dot" w:pos="10010"/>
        </w:tabs>
        <w:rPr>
          <w:rFonts w:ascii="Arial" w:hAnsi="Arial" w:cs="Arial"/>
          <w:b/>
          <w:bCs/>
        </w:rPr>
      </w:pPr>
    </w:p>
    <w:p w14:paraId="60996EA3" w14:textId="77777777" w:rsidR="00050151" w:rsidRDefault="00050151" w:rsidP="00050151">
      <w:pPr>
        <w:tabs>
          <w:tab w:val="right" w:leader="dot" w:pos="10010"/>
        </w:tabs>
        <w:rPr>
          <w:rFonts w:ascii="Arial" w:hAnsi="Arial" w:cs="Arial"/>
          <w:b/>
          <w:bCs/>
        </w:rPr>
      </w:pPr>
    </w:p>
    <w:p w14:paraId="793653D4" w14:textId="77777777" w:rsidR="00050151" w:rsidRDefault="00050151" w:rsidP="00050151">
      <w:pPr>
        <w:tabs>
          <w:tab w:val="right" w:leader="dot" w:pos="10010"/>
        </w:tabs>
        <w:rPr>
          <w:rFonts w:ascii="Arial" w:hAnsi="Arial" w:cs="Arial"/>
          <w:b/>
          <w:bCs/>
        </w:rPr>
      </w:pPr>
    </w:p>
    <w:p w14:paraId="343AEC72" w14:textId="77777777" w:rsidR="00050151" w:rsidRDefault="00050151" w:rsidP="00050151">
      <w:pPr>
        <w:tabs>
          <w:tab w:val="left" w:pos="1230"/>
        </w:tabs>
        <w:jc w:val="center"/>
        <w:rPr>
          <w:sz w:val="22"/>
          <w:szCs w:val="22"/>
        </w:rPr>
      </w:pPr>
      <w:r>
        <w:rPr>
          <w:noProof/>
          <w:sz w:val="22"/>
          <w:szCs w:val="22"/>
        </w:rPr>
        <w:drawing>
          <wp:inline distT="0" distB="0" distL="0" distR="0" wp14:anchorId="24BDE243" wp14:editId="239DDC9D">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538D91C7" w14:textId="77777777" w:rsidR="00050151" w:rsidRDefault="00050151" w:rsidP="00050151">
      <w:pPr>
        <w:tabs>
          <w:tab w:val="left" w:pos="1230"/>
        </w:tabs>
        <w:rPr>
          <w:sz w:val="22"/>
          <w:szCs w:val="22"/>
        </w:rPr>
      </w:pPr>
    </w:p>
    <w:p w14:paraId="791E5A41" w14:textId="77777777" w:rsidR="00050151" w:rsidRDefault="00050151" w:rsidP="00050151">
      <w:pPr>
        <w:tabs>
          <w:tab w:val="left" w:pos="1230"/>
        </w:tabs>
        <w:rPr>
          <w:sz w:val="22"/>
          <w:szCs w:val="22"/>
        </w:rPr>
      </w:pPr>
    </w:p>
    <w:p w14:paraId="1C795D16" w14:textId="77777777" w:rsidR="00050151" w:rsidRDefault="00050151" w:rsidP="00050151">
      <w:pPr>
        <w:tabs>
          <w:tab w:val="left" w:pos="1230"/>
        </w:tabs>
        <w:rPr>
          <w:sz w:val="22"/>
          <w:szCs w:val="22"/>
        </w:rPr>
      </w:pPr>
    </w:p>
    <w:p w14:paraId="76F4D700" w14:textId="77777777" w:rsidR="00050151" w:rsidRDefault="00050151" w:rsidP="00050151">
      <w:pPr>
        <w:tabs>
          <w:tab w:val="left" w:pos="1230"/>
        </w:tabs>
        <w:rPr>
          <w:sz w:val="22"/>
          <w:szCs w:val="22"/>
        </w:rPr>
      </w:pPr>
    </w:p>
    <w:p w14:paraId="29E91C2E" w14:textId="77777777" w:rsidR="00050151" w:rsidRDefault="00050151" w:rsidP="00050151">
      <w:pPr>
        <w:tabs>
          <w:tab w:val="left" w:pos="1230"/>
        </w:tabs>
        <w:rPr>
          <w:sz w:val="22"/>
          <w:szCs w:val="22"/>
        </w:rPr>
      </w:pPr>
    </w:p>
    <w:p w14:paraId="6EEAC9E1" w14:textId="77777777" w:rsidR="00050151" w:rsidRDefault="00050151" w:rsidP="00050151">
      <w:pPr>
        <w:tabs>
          <w:tab w:val="left" w:pos="1230"/>
        </w:tabs>
        <w:rPr>
          <w:sz w:val="22"/>
          <w:szCs w:val="22"/>
        </w:rPr>
      </w:pPr>
    </w:p>
    <w:p w14:paraId="404FAD48" w14:textId="77777777" w:rsidR="00050151" w:rsidRDefault="00050151" w:rsidP="00050151">
      <w:pPr>
        <w:tabs>
          <w:tab w:val="left" w:pos="1230"/>
        </w:tabs>
        <w:rPr>
          <w:sz w:val="22"/>
          <w:szCs w:val="22"/>
        </w:rPr>
      </w:pPr>
    </w:p>
    <w:p w14:paraId="4BB77667" w14:textId="77777777" w:rsidR="00050151" w:rsidRDefault="00050151" w:rsidP="00050151">
      <w:pPr>
        <w:tabs>
          <w:tab w:val="left" w:pos="1230"/>
        </w:tabs>
        <w:rPr>
          <w:sz w:val="22"/>
          <w:szCs w:val="22"/>
        </w:rPr>
      </w:pPr>
    </w:p>
    <w:p w14:paraId="58461FB0" w14:textId="77777777" w:rsidR="00050151" w:rsidRDefault="00050151" w:rsidP="00050151">
      <w:pPr>
        <w:tabs>
          <w:tab w:val="left" w:pos="1230"/>
        </w:tabs>
        <w:rPr>
          <w:sz w:val="22"/>
          <w:szCs w:val="22"/>
        </w:rPr>
      </w:pPr>
    </w:p>
    <w:p w14:paraId="153A8DB7" w14:textId="77777777" w:rsidR="00050151" w:rsidRDefault="00050151" w:rsidP="00050151">
      <w:pPr>
        <w:tabs>
          <w:tab w:val="left" w:pos="1230"/>
        </w:tabs>
        <w:rPr>
          <w:sz w:val="22"/>
          <w:szCs w:val="22"/>
        </w:rPr>
      </w:pPr>
    </w:p>
    <w:p w14:paraId="025B52BE" w14:textId="77777777" w:rsidR="00050151" w:rsidRDefault="00050151" w:rsidP="00050151">
      <w:pPr>
        <w:tabs>
          <w:tab w:val="left" w:pos="1230"/>
        </w:tabs>
        <w:rPr>
          <w:sz w:val="22"/>
          <w:szCs w:val="22"/>
        </w:rPr>
      </w:pPr>
    </w:p>
    <w:p w14:paraId="0481EB6A" w14:textId="77777777" w:rsidR="00050151" w:rsidRDefault="00050151" w:rsidP="00050151">
      <w:pPr>
        <w:tabs>
          <w:tab w:val="left" w:pos="1230"/>
        </w:tabs>
        <w:rPr>
          <w:sz w:val="22"/>
          <w:szCs w:val="22"/>
        </w:rPr>
      </w:pPr>
    </w:p>
    <w:p w14:paraId="0730F151" w14:textId="77777777" w:rsidR="00050151" w:rsidRDefault="00050151" w:rsidP="00050151">
      <w:pPr>
        <w:tabs>
          <w:tab w:val="left" w:pos="1230"/>
        </w:tabs>
        <w:rPr>
          <w:sz w:val="22"/>
          <w:szCs w:val="22"/>
        </w:rPr>
      </w:pPr>
    </w:p>
    <w:p w14:paraId="7BA6768C" w14:textId="77777777" w:rsidR="00050151" w:rsidRDefault="00050151" w:rsidP="00050151">
      <w:pPr>
        <w:tabs>
          <w:tab w:val="left" w:pos="1230"/>
        </w:tabs>
        <w:rPr>
          <w:sz w:val="22"/>
          <w:szCs w:val="22"/>
        </w:rPr>
      </w:pPr>
    </w:p>
    <w:p w14:paraId="3C1ECA68" w14:textId="77777777" w:rsidR="00050151" w:rsidRDefault="00050151" w:rsidP="00050151">
      <w:pPr>
        <w:tabs>
          <w:tab w:val="left" w:pos="1230"/>
        </w:tabs>
        <w:rPr>
          <w:sz w:val="22"/>
          <w:szCs w:val="22"/>
        </w:rPr>
      </w:pPr>
    </w:p>
    <w:p w14:paraId="4EAF7B8F" w14:textId="77777777" w:rsidR="00050151" w:rsidRDefault="00050151" w:rsidP="00050151">
      <w:pPr>
        <w:tabs>
          <w:tab w:val="left" w:pos="1230"/>
        </w:tabs>
        <w:rPr>
          <w:sz w:val="22"/>
          <w:szCs w:val="22"/>
        </w:rPr>
      </w:pPr>
    </w:p>
    <w:p w14:paraId="3D23FC7C" w14:textId="77777777" w:rsidR="00050151" w:rsidRDefault="00050151" w:rsidP="00050151">
      <w:pPr>
        <w:tabs>
          <w:tab w:val="left" w:pos="1230"/>
        </w:tabs>
        <w:rPr>
          <w:sz w:val="22"/>
          <w:szCs w:val="22"/>
        </w:rPr>
      </w:pPr>
    </w:p>
    <w:p w14:paraId="2899EB3A" w14:textId="77777777" w:rsidR="00050151" w:rsidRDefault="00050151" w:rsidP="00050151">
      <w:pPr>
        <w:tabs>
          <w:tab w:val="left" w:pos="1230"/>
        </w:tabs>
        <w:rPr>
          <w:sz w:val="22"/>
          <w:szCs w:val="22"/>
        </w:rPr>
      </w:pPr>
    </w:p>
    <w:p w14:paraId="33E1E32B" w14:textId="77777777" w:rsidR="00050151" w:rsidRDefault="00050151" w:rsidP="00050151">
      <w:pPr>
        <w:tabs>
          <w:tab w:val="left" w:pos="1230"/>
        </w:tabs>
        <w:rPr>
          <w:sz w:val="22"/>
          <w:szCs w:val="22"/>
        </w:rPr>
      </w:pPr>
    </w:p>
    <w:p w14:paraId="7BD4ACF4" w14:textId="77777777" w:rsidR="00050151" w:rsidRDefault="00050151" w:rsidP="00050151">
      <w:pPr>
        <w:tabs>
          <w:tab w:val="right" w:leader="dot" w:pos="10010"/>
        </w:tabs>
        <w:rPr>
          <w:rFonts w:ascii="Arial" w:hAnsi="Arial" w:cs="Arial"/>
          <w:b/>
          <w:bCs/>
        </w:rPr>
      </w:pPr>
    </w:p>
    <w:p w14:paraId="6FA79966" w14:textId="77777777" w:rsidR="00C9610D" w:rsidRDefault="00C9610D">
      <w:pPr>
        <w:spacing w:after="160" w:line="259" w:lineRule="auto"/>
        <w:rPr>
          <w:rFonts w:ascii="Arial" w:hAnsi="Arial" w:cs="Arial"/>
          <w:b/>
          <w:bCs/>
        </w:rPr>
      </w:pPr>
      <w:r>
        <w:rPr>
          <w:rFonts w:ascii="Arial" w:hAnsi="Arial" w:cs="Arial"/>
          <w:b/>
          <w:bCs/>
        </w:rPr>
        <w:br w:type="page"/>
      </w:r>
    </w:p>
    <w:p w14:paraId="28FBFFA8" w14:textId="027578CA" w:rsidR="00050151" w:rsidRPr="00327C9B" w:rsidRDefault="00050151" w:rsidP="00050151">
      <w:pPr>
        <w:tabs>
          <w:tab w:val="right" w:leader="dot" w:pos="10010"/>
        </w:tabs>
        <w:rPr>
          <w:rFonts w:ascii="Arial" w:hAnsi="Arial" w:cs="Arial"/>
          <w:b/>
          <w:bCs/>
        </w:rPr>
      </w:pPr>
      <w:r w:rsidRPr="00327C9B">
        <w:rPr>
          <w:rFonts w:ascii="Arial" w:hAnsi="Arial" w:cs="Arial"/>
          <w:b/>
          <w:bCs/>
        </w:rPr>
        <w:lastRenderedPageBreak/>
        <w:t>Wzór H</w:t>
      </w:r>
    </w:p>
    <w:p w14:paraId="668BA2FA" w14:textId="77777777" w:rsidR="00050151" w:rsidRDefault="00050151" w:rsidP="00050151">
      <w:pPr>
        <w:tabs>
          <w:tab w:val="right" w:leader="dot" w:pos="10010"/>
        </w:tabs>
        <w:rPr>
          <w:rFonts w:ascii="Arial" w:hAnsi="Arial" w:cs="Arial"/>
          <w:b/>
          <w:bCs/>
        </w:rPr>
      </w:pPr>
      <w:r w:rsidRPr="00327C9B">
        <w:rPr>
          <w:rFonts w:ascii="Arial" w:hAnsi="Arial" w:cs="Arial"/>
          <w:b/>
          <w:bCs/>
        </w:rPr>
        <w:t>(TRID-02/H)</w:t>
      </w:r>
    </w:p>
    <w:p w14:paraId="15F82D96" w14:textId="77777777" w:rsidR="00050151" w:rsidRDefault="00050151" w:rsidP="00050151">
      <w:pPr>
        <w:tabs>
          <w:tab w:val="right" w:leader="dot" w:pos="10010"/>
        </w:tabs>
        <w:rPr>
          <w:rFonts w:ascii="Arial" w:hAnsi="Arial" w:cs="Arial"/>
          <w:b/>
          <w:bCs/>
        </w:rPr>
      </w:pPr>
      <w:r>
        <w:rPr>
          <w:rFonts w:ascii="Arial" w:hAnsi="Arial" w:cs="Arial"/>
          <w:b/>
          <w:bCs/>
          <w:noProof/>
        </w:rPr>
        <mc:AlternateContent>
          <mc:Choice Requires="wpg">
            <w:drawing>
              <wp:anchor distT="0" distB="0" distL="114300" distR="114300" simplePos="0" relativeHeight="251660288" behindDoc="0" locked="0" layoutInCell="1" allowOverlap="1" wp14:anchorId="7A253651" wp14:editId="00A1C5FA">
                <wp:simplePos x="0" y="0"/>
                <wp:positionH relativeFrom="column">
                  <wp:posOffset>941705</wp:posOffset>
                </wp:positionH>
                <wp:positionV relativeFrom="paragraph">
                  <wp:posOffset>64770</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0">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696668B" id="Grupa 21" o:spid="_x0000_s1026" style="position:absolute;margin-left:74.15pt;margin-top:5.1pt;width:281.25pt;height:639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&#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5"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6" o:title="2b" cropbottom="17411f" cropleft="12716f"/>
                </v:shape>
                <w10:wrap type="square"/>
              </v:group>
            </w:pict>
          </mc:Fallback>
        </mc:AlternateContent>
      </w:r>
    </w:p>
    <w:p w14:paraId="6CF98205" w14:textId="77777777" w:rsidR="00050151" w:rsidRPr="00327C9B" w:rsidRDefault="00050151" w:rsidP="00050151">
      <w:pPr>
        <w:tabs>
          <w:tab w:val="right" w:leader="dot" w:pos="10010"/>
        </w:tabs>
        <w:rPr>
          <w:rFonts w:ascii="Arial" w:hAnsi="Arial" w:cs="Arial"/>
          <w:b/>
          <w:bCs/>
        </w:rPr>
      </w:pPr>
    </w:p>
    <w:p w14:paraId="3AFDF24D" w14:textId="77777777" w:rsidR="00050151" w:rsidRDefault="00050151" w:rsidP="00050151">
      <w:pPr>
        <w:tabs>
          <w:tab w:val="left" w:pos="1230"/>
        </w:tabs>
        <w:rPr>
          <w:sz w:val="22"/>
          <w:szCs w:val="22"/>
        </w:rPr>
      </w:pPr>
    </w:p>
    <w:p w14:paraId="3B4550CF" w14:textId="77777777" w:rsidR="00050151" w:rsidRPr="00327C9B" w:rsidRDefault="00050151" w:rsidP="00050151">
      <w:pPr>
        <w:rPr>
          <w:sz w:val="22"/>
          <w:szCs w:val="22"/>
        </w:rPr>
      </w:pPr>
    </w:p>
    <w:p w14:paraId="6D39F10F" w14:textId="77777777" w:rsidR="00050151" w:rsidRPr="00327C9B" w:rsidRDefault="00050151" w:rsidP="00050151">
      <w:pPr>
        <w:rPr>
          <w:sz w:val="22"/>
          <w:szCs w:val="22"/>
        </w:rPr>
      </w:pPr>
    </w:p>
    <w:p w14:paraId="62E1C0D0" w14:textId="77777777" w:rsidR="00050151" w:rsidRPr="00327C9B" w:rsidRDefault="00050151" w:rsidP="00050151">
      <w:pPr>
        <w:rPr>
          <w:sz w:val="22"/>
          <w:szCs w:val="22"/>
        </w:rPr>
      </w:pPr>
    </w:p>
    <w:p w14:paraId="09AEC8DA" w14:textId="77777777" w:rsidR="00050151" w:rsidRPr="00327C9B" w:rsidRDefault="00050151" w:rsidP="00050151">
      <w:pPr>
        <w:rPr>
          <w:sz w:val="22"/>
          <w:szCs w:val="22"/>
        </w:rPr>
      </w:pPr>
    </w:p>
    <w:p w14:paraId="115C0C25" w14:textId="77777777" w:rsidR="00050151" w:rsidRPr="00327C9B" w:rsidRDefault="00050151" w:rsidP="00050151">
      <w:pPr>
        <w:rPr>
          <w:sz w:val="22"/>
          <w:szCs w:val="22"/>
        </w:rPr>
      </w:pPr>
    </w:p>
    <w:p w14:paraId="134A9CB8" w14:textId="77777777" w:rsidR="00050151" w:rsidRPr="00327C9B" w:rsidRDefault="00050151" w:rsidP="00050151">
      <w:pPr>
        <w:rPr>
          <w:sz w:val="22"/>
          <w:szCs w:val="22"/>
        </w:rPr>
      </w:pPr>
    </w:p>
    <w:p w14:paraId="306AF7F1" w14:textId="77777777" w:rsidR="00050151" w:rsidRPr="00327C9B" w:rsidRDefault="00050151" w:rsidP="00050151">
      <w:pPr>
        <w:rPr>
          <w:sz w:val="22"/>
          <w:szCs w:val="22"/>
        </w:rPr>
      </w:pPr>
    </w:p>
    <w:p w14:paraId="12B69BC4" w14:textId="77777777" w:rsidR="00050151" w:rsidRPr="00327C9B" w:rsidRDefault="00050151" w:rsidP="00050151">
      <w:pPr>
        <w:rPr>
          <w:sz w:val="22"/>
          <w:szCs w:val="22"/>
        </w:rPr>
      </w:pPr>
    </w:p>
    <w:p w14:paraId="02825F0F" w14:textId="77777777" w:rsidR="00050151" w:rsidRPr="00327C9B" w:rsidRDefault="00050151" w:rsidP="00050151">
      <w:pPr>
        <w:rPr>
          <w:sz w:val="22"/>
          <w:szCs w:val="22"/>
        </w:rPr>
      </w:pPr>
    </w:p>
    <w:p w14:paraId="5E858668" w14:textId="77777777" w:rsidR="00050151" w:rsidRPr="00327C9B" w:rsidRDefault="00050151" w:rsidP="00050151">
      <w:pPr>
        <w:rPr>
          <w:sz w:val="22"/>
          <w:szCs w:val="22"/>
        </w:rPr>
      </w:pPr>
    </w:p>
    <w:p w14:paraId="43823A52" w14:textId="77777777" w:rsidR="00050151" w:rsidRPr="00327C9B" w:rsidRDefault="00050151" w:rsidP="00050151">
      <w:pPr>
        <w:rPr>
          <w:sz w:val="22"/>
          <w:szCs w:val="22"/>
        </w:rPr>
      </w:pPr>
    </w:p>
    <w:p w14:paraId="760433E7" w14:textId="77777777" w:rsidR="00050151" w:rsidRPr="00327C9B" w:rsidRDefault="00050151" w:rsidP="00050151">
      <w:pPr>
        <w:rPr>
          <w:sz w:val="22"/>
          <w:szCs w:val="22"/>
        </w:rPr>
      </w:pPr>
    </w:p>
    <w:p w14:paraId="1A481623" w14:textId="77777777" w:rsidR="00050151" w:rsidRPr="00327C9B" w:rsidRDefault="00050151" w:rsidP="00050151">
      <w:pPr>
        <w:rPr>
          <w:sz w:val="22"/>
          <w:szCs w:val="22"/>
        </w:rPr>
      </w:pPr>
    </w:p>
    <w:p w14:paraId="5A8601DF" w14:textId="77777777" w:rsidR="00050151" w:rsidRPr="00327C9B" w:rsidRDefault="00050151" w:rsidP="00050151">
      <w:pPr>
        <w:rPr>
          <w:sz w:val="22"/>
          <w:szCs w:val="22"/>
        </w:rPr>
      </w:pPr>
    </w:p>
    <w:p w14:paraId="6202BAF3" w14:textId="77777777" w:rsidR="00050151" w:rsidRPr="00327C9B" w:rsidRDefault="00050151" w:rsidP="00050151">
      <w:pPr>
        <w:rPr>
          <w:sz w:val="22"/>
          <w:szCs w:val="22"/>
        </w:rPr>
      </w:pPr>
    </w:p>
    <w:p w14:paraId="1DCAEE8C" w14:textId="77777777" w:rsidR="00050151" w:rsidRPr="00327C9B" w:rsidRDefault="00050151" w:rsidP="00050151">
      <w:pPr>
        <w:rPr>
          <w:sz w:val="22"/>
          <w:szCs w:val="22"/>
        </w:rPr>
      </w:pPr>
    </w:p>
    <w:p w14:paraId="0D2E246A" w14:textId="77777777" w:rsidR="00050151" w:rsidRPr="00327C9B" w:rsidRDefault="00050151" w:rsidP="00050151">
      <w:pPr>
        <w:rPr>
          <w:sz w:val="22"/>
          <w:szCs w:val="22"/>
        </w:rPr>
      </w:pPr>
    </w:p>
    <w:p w14:paraId="3E37A8C9" w14:textId="77777777" w:rsidR="00050151" w:rsidRPr="00327C9B" w:rsidRDefault="00050151" w:rsidP="00050151">
      <w:pPr>
        <w:rPr>
          <w:sz w:val="22"/>
          <w:szCs w:val="22"/>
        </w:rPr>
      </w:pPr>
    </w:p>
    <w:p w14:paraId="7852FC49" w14:textId="77777777" w:rsidR="00050151" w:rsidRPr="00327C9B" w:rsidRDefault="00050151" w:rsidP="00050151">
      <w:pPr>
        <w:rPr>
          <w:sz w:val="22"/>
          <w:szCs w:val="22"/>
        </w:rPr>
      </w:pPr>
    </w:p>
    <w:p w14:paraId="22A5717C" w14:textId="77777777" w:rsidR="00050151" w:rsidRPr="00327C9B" w:rsidRDefault="00050151" w:rsidP="00050151">
      <w:pPr>
        <w:rPr>
          <w:sz w:val="22"/>
          <w:szCs w:val="22"/>
        </w:rPr>
      </w:pPr>
    </w:p>
    <w:p w14:paraId="3FFF6A5A" w14:textId="77777777" w:rsidR="00050151" w:rsidRPr="00327C9B" w:rsidRDefault="00050151" w:rsidP="00050151">
      <w:pPr>
        <w:rPr>
          <w:sz w:val="22"/>
          <w:szCs w:val="22"/>
        </w:rPr>
      </w:pPr>
    </w:p>
    <w:p w14:paraId="449FE366" w14:textId="77777777" w:rsidR="00050151" w:rsidRPr="00327C9B" w:rsidRDefault="00050151" w:rsidP="00050151">
      <w:pPr>
        <w:rPr>
          <w:sz w:val="22"/>
          <w:szCs w:val="22"/>
        </w:rPr>
      </w:pPr>
    </w:p>
    <w:p w14:paraId="44E39EB0" w14:textId="77777777" w:rsidR="00050151" w:rsidRPr="00327C9B" w:rsidRDefault="00050151" w:rsidP="00050151">
      <w:pPr>
        <w:rPr>
          <w:sz w:val="22"/>
          <w:szCs w:val="22"/>
        </w:rPr>
      </w:pPr>
    </w:p>
    <w:p w14:paraId="6B4BAF96" w14:textId="77777777" w:rsidR="00050151" w:rsidRPr="00327C9B" w:rsidRDefault="00050151" w:rsidP="00050151">
      <w:pPr>
        <w:rPr>
          <w:sz w:val="22"/>
          <w:szCs w:val="22"/>
        </w:rPr>
      </w:pPr>
    </w:p>
    <w:p w14:paraId="519BEBAD" w14:textId="77777777" w:rsidR="00050151" w:rsidRPr="00327C9B" w:rsidRDefault="00050151" w:rsidP="00050151">
      <w:pPr>
        <w:rPr>
          <w:sz w:val="22"/>
          <w:szCs w:val="22"/>
        </w:rPr>
      </w:pPr>
    </w:p>
    <w:p w14:paraId="65AD321F" w14:textId="77777777" w:rsidR="00050151" w:rsidRPr="00327C9B" w:rsidRDefault="00050151" w:rsidP="00050151">
      <w:pPr>
        <w:rPr>
          <w:sz w:val="22"/>
          <w:szCs w:val="22"/>
        </w:rPr>
      </w:pPr>
    </w:p>
    <w:p w14:paraId="4068CD24" w14:textId="77777777" w:rsidR="00050151" w:rsidRPr="00327C9B" w:rsidRDefault="00050151" w:rsidP="00050151">
      <w:pPr>
        <w:rPr>
          <w:sz w:val="22"/>
          <w:szCs w:val="22"/>
        </w:rPr>
      </w:pPr>
    </w:p>
    <w:p w14:paraId="0F92BDEA" w14:textId="77777777" w:rsidR="00050151" w:rsidRPr="00327C9B" w:rsidRDefault="00050151" w:rsidP="00050151">
      <w:pPr>
        <w:rPr>
          <w:sz w:val="22"/>
          <w:szCs w:val="22"/>
        </w:rPr>
      </w:pPr>
    </w:p>
    <w:p w14:paraId="0B8C79B3" w14:textId="77777777" w:rsidR="00050151" w:rsidRPr="00327C9B" w:rsidRDefault="00050151" w:rsidP="00050151">
      <w:pPr>
        <w:rPr>
          <w:sz w:val="22"/>
          <w:szCs w:val="22"/>
        </w:rPr>
      </w:pPr>
    </w:p>
    <w:p w14:paraId="27258AA4" w14:textId="77777777" w:rsidR="00050151" w:rsidRPr="00327C9B" w:rsidRDefault="00050151" w:rsidP="00050151">
      <w:pPr>
        <w:rPr>
          <w:sz w:val="22"/>
          <w:szCs w:val="22"/>
        </w:rPr>
      </w:pPr>
    </w:p>
    <w:p w14:paraId="66447B69" w14:textId="77777777" w:rsidR="00050151" w:rsidRPr="00327C9B" w:rsidRDefault="00050151" w:rsidP="00050151">
      <w:pPr>
        <w:rPr>
          <w:sz w:val="22"/>
          <w:szCs w:val="22"/>
        </w:rPr>
      </w:pPr>
    </w:p>
    <w:p w14:paraId="6C3F5012" w14:textId="77777777" w:rsidR="00050151" w:rsidRPr="00327C9B" w:rsidRDefault="00050151" w:rsidP="00050151">
      <w:pPr>
        <w:rPr>
          <w:sz w:val="22"/>
          <w:szCs w:val="22"/>
        </w:rPr>
      </w:pPr>
    </w:p>
    <w:p w14:paraId="53EFB614" w14:textId="77777777" w:rsidR="00050151" w:rsidRPr="00327C9B" w:rsidRDefault="00050151" w:rsidP="00050151">
      <w:pPr>
        <w:rPr>
          <w:sz w:val="22"/>
          <w:szCs w:val="22"/>
        </w:rPr>
      </w:pPr>
    </w:p>
    <w:p w14:paraId="2E28FAB4" w14:textId="77777777" w:rsidR="00050151" w:rsidRPr="00327C9B" w:rsidRDefault="00050151" w:rsidP="00050151">
      <w:pPr>
        <w:rPr>
          <w:sz w:val="22"/>
          <w:szCs w:val="22"/>
        </w:rPr>
      </w:pPr>
    </w:p>
    <w:p w14:paraId="75269245" w14:textId="77777777" w:rsidR="00050151" w:rsidRPr="00327C9B" w:rsidRDefault="00050151" w:rsidP="00050151">
      <w:pPr>
        <w:rPr>
          <w:sz w:val="22"/>
          <w:szCs w:val="22"/>
        </w:rPr>
      </w:pPr>
    </w:p>
    <w:p w14:paraId="63C65AD3" w14:textId="77777777" w:rsidR="00050151" w:rsidRPr="00327C9B" w:rsidRDefault="00050151" w:rsidP="00050151">
      <w:pPr>
        <w:rPr>
          <w:sz w:val="22"/>
          <w:szCs w:val="22"/>
        </w:rPr>
      </w:pPr>
    </w:p>
    <w:p w14:paraId="4B9730EF" w14:textId="77777777" w:rsidR="00050151" w:rsidRPr="00327C9B" w:rsidRDefault="00050151" w:rsidP="00050151">
      <w:pPr>
        <w:rPr>
          <w:sz w:val="22"/>
          <w:szCs w:val="22"/>
        </w:rPr>
      </w:pPr>
    </w:p>
    <w:p w14:paraId="023D2A54" w14:textId="77777777" w:rsidR="00050151" w:rsidRPr="00327C9B" w:rsidRDefault="00050151" w:rsidP="00050151">
      <w:pPr>
        <w:rPr>
          <w:sz w:val="22"/>
          <w:szCs w:val="22"/>
        </w:rPr>
      </w:pPr>
    </w:p>
    <w:p w14:paraId="7F8D8266" w14:textId="77777777" w:rsidR="00050151" w:rsidRPr="00327C9B" w:rsidRDefault="00050151" w:rsidP="00050151">
      <w:pPr>
        <w:rPr>
          <w:sz w:val="22"/>
          <w:szCs w:val="22"/>
        </w:rPr>
      </w:pPr>
    </w:p>
    <w:p w14:paraId="72D07180" w14:textId="77777777" w:rsidR="00050151" w:rsidRPr="00327C9B" w:rsidRDefault="00050151" w:rsidP="00050151">
      <w:pPr>
        <w:rPr>
          <w:sz w:val="22"/>
          <w:szCs w:val="22"/>
        </w:rPr>
      </w:pPr>
    </w:p>
    <w:p w14:paraId="419F2260" w14:textId="77777777" w:rsidR="00050151" w:rsidRPr="00327C9B" w:rsidRDefault="00050151" w:rsidP="00050151">
      <w:pPr>
        <w:rPr>
          <w:sz w:val="22"/>
          <w:szCs w:val="22"/>
        </w:rPr>
      </w:pPr>
    </w:p>
    <w:p w14:paraId="10F6A5DA" w14:textId="77777777" w:rsidR="00050151" w:rsidRPr="00327C9B" w:rsidRDefault="00050151" w:rsidP="00050151">
      <w:pPr>
        <w:rPr>
          <w:sz w:val="22"/>
          <w:szCs w:val="22"/>
        </w:rPr>
      </w:pPr>
    </w:p>
    <w:p w14:paraId="61456207" w14:textId="77777777" w:rsidR="00050151" w:rsidRPr="00327C9B" w:rsidRDefault="00050151" w:rsidP="00050151">
      <w:pPr>
        <w:rPr>
          <w:sz w:val="22"/>
          <w:szCs w:val="22"/>
        </w:rPr>
      </w:pPr>
    </w:p>
    <w:p w14:paraId="3DCE8B79" w14:textId="77777777" w:rsidR="00050151" w:rsidRPr="00327C9B" w:rsidRDefault="00050151" w:rsidP="00050151">
      <w:pPr>
        <w:rPr>
          <w:sz w:val="22"/>
          <w:szCs w:val="22"/>
        </w:rPr>
      </w:pPr>
    </w:p>
    <w:p w14:paraId="37C96E22" w14:textId="77777777" w:rsidR="00050151" w:rsidRPr="00327C9B" w:rsidRDefault="00050151" w:rsidP="00050151">
      <w:pPr>
        <w:rPr>
          <w:sz w:val="22"/>
          <w:szCs w:val="22"/>
        </w:rPr>
      </w:pPr>
    </w:p>
    <w:p w14:paraId="4592EBA3" w14:textId="77777777" w:rsidR="00050151" w:rsidRPr="00327C9B" w:rsidRDefault="00050151" w:rsidP="00050151">
      <w:pPr>
        <w:rPr>
          <w:sz w:val="22"/>
          <w:szCs w:val="22"/>
        </w:rPr>
      </w:pPr>
    </w:p>
    <w:p w14:paraId="3066AB86" w14:textId="77777777" w:rsidR="00050151" w:rsidRPr="00327C9B" w:rsidRDefault="00050151" w:rsidP="00050151">
      <w:pPr>
        <w:rPr>
          <w:sz w:val="22"/>
          <w:szCs w:val="22"/>
        </w:rPr>
      </w:pPr>
    </w:p>
    <w:p w14:paraId="3B8B75E3" w14:textId="77777777" w:rsidR="00050151" w:rsidRPr="00327C9B" w:rsidRDefault="00050151" w:rsidP="00050151">
      <w:pPr>
        <w:rPr>
          <w:sz w:val="22"/>
          <w:szCs w:val="22"/>
        </w:rPr>
      </w:pPr>
    </w:p>
    <w:p w14:paraId="6F67F6D7" w14:textId="77777777" w:rsidR="00C9610D" w:rsidRDefault="00C9610D">
      <w:pPr>
        <w:spacing w:after="160" w:line="259" w:lineRule="auto"/>
        <w:rPr>
          <w:rFonts w:ascii="Arial" w:hAnsi="Arial" w:cs="Arial"/>
          <w:b/>
          <w:bCs/>
        </w:rPr>
      </w:pPr>
      <w:r>
        <w:rPr>
          <w:rFonts w:ascii="Arial" w:hAnsi="Arial" w:cs="Arial"/>
          <w:b/>
          <w:bCs/>
        </w:rPr>
        <w:br w:type="page"/>
      </w:r>
    </w:p>
    <w:p w14:paraId="6D94ABCE" w14:textId="63207651" w:rsidR="00050151" w:rsidRPr="00327C9B" w:rsidRDefault="00050151" w:rsidP="00050151">
      <w:pPr>
        <w:tabs>
          <w:tab w:val="right" w:leader="dot" w:pos="10010"/>
        </w:tabs>
        <w:rPr>
          <w:rFonts w:ascii="Arial" w:hAnsi="Arial" w:cs="Arial"/>
          <w:b/>
          <w:bCs/>
        </w:rPr>
      </w:pPr>
      <w:r w:rsidRPr="00327C9B">
        <w:rPr>
          <w:rFonts w:ascii="Arial" w:hAnsi="Arial" w:cs="Arial"/>
          <w:b/>
          <w:bCs/>
        </w:rPr>
        <w:lastRenderedPageBreak/>
        <w:t>Wzór K</w:t>
      </w:r>
    </w:p>
    <w:p w14:paraId="7B8FE010" w14:textId="77777777" w:rsidR="00050151" w:rsidRDefault="00050151" w:rsidP="00050151">
      <w:pPr>
        <w:tabs>
          <w:tab w:val="right" w:leader="dot" w:pos="10010"/>
        </w:tabs>
        <w:rPr>
          <w:rFonts w:ascii="Arial" w:hAnsi="Arial" w:cs="Arial"/>
          <w:b/>
          <w:bCs/>
        </w:rPr>
      </w:pPr>
      <w:r w:rsidRPr="00327C9B">
        <w:rPr>
          <w:rFonts w:ascii="Arial" w:hAnsi="Arial" w:cs="Arial"/>
          <w:b/>
          <w:bCs/>
        </w:rPr>
        <w:t>(TRID-02/K)</w:t>
      </w:r>
    </w:p>
    <w:p w14:paraId="5993CB1C" w14:textId="77777777" w:rsidR="00050151" w:rsidRDefault="00050151" w:rsidP="00050151">
      <w:pPr>
        <w:tabs>
          <w:tab w:val="right" w:leader="dot" w:pos="10010"/>
        </w:tabs>
        <w:rPr>
          <w:rFonts w:ascii="Arial" w:hAnsi="Arial" w:cs="Arial"/>
          <w:b/>
          <w:bCs/>
        </w:rPr>
      </w:pPr>
    </w:p>
    <w:p w14:paraId="15E3D069" w14:textId="77777777" w:rsidR="00050151" w:rsidRDefault="00050151" w:rsidP="00050151">
      <w:pPr>
        <w:tabs>
          <w:tab w:val="right" w:leader="dot" w:pos="10010"/>
        </w:tabs>
        <w:jc w:val="center"/>
        <w:rPr>
          <w:rFonts w:ascii="Arial" w:hAnsi="Arial" w:cs="Arial"/>
          <w:b/>
          <w:bCs/>
        </w:rPr>
      </w:pPr>
      <w:r>
        <w:rPr>
          <w:b/>
          <w:noProof/>
        </w:rPr>
        <w:drawing>
          <wp:inline distT="0" distB="0" distL="0" distR="0" wp14:anchorId="5934C7BC" wp14:editId="58DF4ED0">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5FBEFA73" w14:textId="77777777" w:rsidR="00050151" w:rsidRDefault="00050151" w:rsidP="00050151">
      <w:pPr>
        <w:tabs>
          <w:tab w:val="left" w:pos="2745"/>
        </w:tabs>
        <w:rPr>
          <w:b/>
          <w:bCs/>
          <w:sz w:val="22"/>
          <w:szCs w:val="22"/>
        </w:rPr>
      </w:pPr>
      <w:bookmarkStart w:id="86" w:name="_Hlk41545676"/>
    </w:p>
    <w:p w14:paraId="3C9AF15C" w14:textId="77777777" w:rsidR="00050151" w:rsidRDefault="00050151" w:rsidP="00050151">
      <w:pPr>
        <w:tabs>
          <w:tab w:val="left" w:pos="2745"/>
        </w:tabs>
        <w:rPr>
          <w:b/>
          <w:bCs/>
          <w:sz w:val="22"/>
          <w:szCs w:val="22"/>
        </w:rPr>
      </w:pPr>
    </w:p>
    <w:p w14:paraId="1F2A1943" w14:textId="77777777" w:rsidR="00050151" w:rsidRDefault="00050151" w:rsidP="00050151">
      <w:pPr>
        <w:tabs>
          <w:tab w:val="left" w:pos="2745"/>
        </w:tabs>
        <w:rPr>
          <w:b/>
          <w:bCs/>
          <w:sz w:val="22"/>
          <w:szCs w:val="22"/>
        </w:rPr>
      </w:pPr>
    </w:p>
    <w:p w14:paraId="2D17D3B7" w14:textId="77777777" w:rsidR="00050151" w:rsidRDefault="00050151" w:rsidP="00050151">
      <w:pPr>
        <w:tabs>
          <w:tab w:val="left" w:pos="2745"/>
        </w:tabs>
        <w:rPr>
          <w:b/>
          <w:bCs/>
          <w:sz w:val="22"/>
          <w:szCs w:val="22"/>
        </w:rPr>
      </w:pPr>
    </w:p>
    <w:p w14:paraId="0A2E641E" w14:textId="77777777" w:rsidR="00050151" w:rsidRDefault="00050151" w:rsidP="00050151">
      <w:pPr>
        <w:tabs>
          <w:tab w:val="left" w:pos="2745"/>
        </w:tabs>
        <w:rPr>
          <w:b/>
          <w:bCs/>
          <w:sz w:val="22"/>
          <w:szCs w:val="22"/>
        </w:rPr>
      </w:pPr>
    </w:p>
    <w:p w14:paraId="30C39AC2" w14:textId="77777777" w:rsidR="00050151" w:rsidRDefault="00050151" w:rsidP="00050151">
      <w:pPr>
        <w:tabs>
          <w:tab w:val="left" w:pos="2745"/>
        </w:tabs>
        <w:rPr>
          <w:b/>
          <w:bCs/>
          <w:sz w:val="22"/>
          <w:szCs w:val="22"/>
        </w:rPr>
      </w:pPr>
    </w:p>
    <w:p w14:paraId="5B14BF5E" w14:textId="77777777" w:rsidR="00050151" w:rsidRDefault="00050151" w:rsidP="00050151">
      <w:pPr>
        <w:tabs>
          <w:tab w:val="left" w:pos="2745"/>
        </w:tabs>
        <w:rPr>
          <w:b/>
          <w:bCs/>
          <w:sz w:val="22"/>
          <w:szCs w:val="22"/>
        </w:rPr>
      </w:pPr>
    </w:p>
    <w:p w14:paraId="45FE7082" w14:textId="77777777" w:rsidR="00050151" w:rsidRDefault="00050151" w:rsidP="00050151">
      <w:pPr>
        <w:tabs>
          <w:tab w:val="left" w:pos="2745"/>
        </w:tabs>
        <w:rPr>
          <w:b/>
          <w:bCs/>
          <w:sz w:val="22"/>
          <w:szCs w:val="22"/>
        </w:rPr>
      </w:pPr>
    </w:p>
    <w:p w14:paraId="4D2F12A1" w14:textId="77777777" w:rsidR="00050151" w:rsidRDefault="00050151" w:rsidP="00050151">
      <w:pPr>
        <w:tabs>
          <w:tab w:val="left" w:pos="2745"/>
        </w:tabs>
        <w:rPr>
          <w:b/>
          <w:bCs/>
          <w:sz w:val="22"/>
          <w:szCs w:val="22"/>
        </w:rPr>
      </w:pPr>
    </w:p>
    <w:p w14:paraId="21EA7771" w14:textId="77777777" w:rsidR="00050151" w:rsidRDefault="00050151" w:rsidP="00050151">
      <w:pPr>
        <w:tabs>
          <w:tab w:val="left" w:pos="2745"/>
        </w:tabs>
        <w:rPr>
          <w:b/>
          <w:bCs/>
          <w:sz w:val="22"/>
          <w:szCs w:val="22"/>
        </w:rPr>
      </w:pPr>
    </w:p>
    <w:p w14:paraId="3AF4F26F" w14:textId="77777777" w:rsidR="00050151" w:rsidRDefault="00050151" w:rsidP="00050151">
      <w:pPr>
        <w:tabs>
          <w:tab w:val="left" w:pos="2745"/>
        </w:tabs>
        <w:rPr>
          <w:b/>
          <w:bCs/>
          <w:sz w:val="22"/>
          <w:szCs w:val="22"/>
        </w:rPr>
      </w:pPr>
    </w:p>
    <w:p w14:paraId="620551A2" w14:textId="77777777" w:rsidR="00050151" w:rsidRDefault="00050151" w:rsidP="00050151">
      <w:pPr>
        <w:tabs>
          <w:tab w:val="left" w:pos="2745"/>
        </w:tabs>
        <w:rPr>
          <w:b/>
          <w:bCs/>
          <w:sz w:val="22"/>
          <w:szCs w:val="22"/>
        </w:rPr>
      </w:pPr>
    </w:p>
    <w:p w14:paraId="01198E5E" w14:textId="77777777" w:rsidR="00050151" w:rsidRDefault="00050151" w:rsidP="00050151">
      <w:pPr>
        <w:tabs>
          <w:tab w:val="left" w:pos="2745"/>
        </w:tabs>
        <w:rPr>
          <w:b/>
          <w:bCs/>
          <w:sz w:val="22"/>
          <w:szCs w:val="22"/>
        </w:rPr>
      </w:pPr>
    </w:p>
    <w:p w14:paraId="4C776FCF" w14:textId="77777777" w:rsidR="00050151" w:rsidRDefault="00050151" w:rsidP="00050151">
      <w:pPr>
        <w:tabs>
          <w:tab w:val="left" w:pos="2745"/>
        </w:tabs>
        <w:rPr>
          <w:b/>
          <w:bCs/>
          <w:sz w:val="22"/>
          <w:szCs w:val="22"/>
        </w:rPr>
      </w:pPr>
    </w:p>
    <w:p w14:paraId="64541F74" w14:textId="77777777" w:rsidR="00C9610D" w:rsidRDefault="00C9610D">
      <w:pPr>
        <w:spacing w:after="160" w:line="259" w:lineRule="auto"/>
        <w:rPr>
          <w:b/>
          <w:bCs/>
          <w:sz w:val="22"/>
          <w:szCs w:val="22"/>
        </w:rPr>
      </w:pPr>
      <w:r>
        <w:rPr>
          <w:b/>
          <w:bCs/>
          <w:sz w:val="22"/>
          <w:szCs w:val="22"/>
        </w:rPr>
        <w:br w:type="page"/>
      </w:r>
    </w:p>
    <w:p w14:paraId="1D0932DE" w14:textId="2CD78D4A" w:rsidR="00050151" w:rsidRPr="00327C9B" w:rsidRDefault="00050151" w:rsidP="00050151">
      <w:pPr>
        <w:tabs>
          <w:tab w:val="left" w:pos="2745"/>
        </w:tabs>
        <w:rPr>
          <w:b/>
          <w:bCs/>
          <w:sz w:val="22"/>
          <w:szCs w:val="22"/>
        </w:rPr>
      </w:pPr>
      <w:r w:rsidRPr="00327C9B">
        <w:rPr>
          <w:b/>
          <w:bCs/>
          <w:sz w:val="22"/>
          <w:szCs w:val="22"/>
        </w:rPr>
        <w:lastRenderedPageBreak/>
        <w:t>Wzór L</w:t>
      </w:r>
    </w:p>
    <w:p w14:paraId="04F1255A" w14:textId="77777777" w:rsidR="00050151" w:rsidRDefault="00050151" w:rsidP="00050151">
      <w:pPr>
        <w:tabs>
          <w:tab w:val="left" w:pos="2745"/>
        </w:tabs>
        <w:rPr>
          <w:b/>
          <w:bCs/>
          <w:sz w:val="22"/>
          <w:szCs w:val="22"/>
        </w:rPr>
      </w:pPr>
      <w:r w:rsidRPr="00327C9B">
        <w:rPr>
          <w:b/>
          <w:bCs/>
          <w:sz w:val="22"/>
          <w:szCs w:val="22"/>
        </w:rPr>
        <w:t>(TRID-02/L)</w:t>
      </w:r>
    </w:p>
    <w:bookmarkEnd w:id="86"/>
    <w:p w14:paraId="323291BD" w14:textId="77777777" w:rsidR="00050151" w:rsidRDefault="00050151" w:rsidP="00050151">
      <w:pPr>
        <w:tabs>
          <w:tab w:val="left" w:pos="2745"/>
        </w:tabs>
        <w:rPr>
          <w:b/>
          <w:bCs/>
          <w:sz w:val="22"/>
          <w:szCs w:val="22"/>
        </w:rPr>
      </w:pPr>
    </w:p>
    <w:p w14:paraId="590DC14C" w14:textId="77777777" w:rsidR="00050151" w:rsidRDefault="00050151" w:rsidP="00050151">
      <w:pPr>
        <w:spacing w:after="160" w:line="259" w:lineRule="auto"/>
        <w:jc w:val="center"/>
        <w:rPr>
          <w:b/>
          <w:bCs/>
          <w:color w:val="0070C0"/>
          <w:sz w:val="22"/>
          <w:szCs w:val="22"/>
        </w:rPr>
      </w:pPr>
      <w:r>
        <w:rPr>
          <w:b/>
          <w:noProof/>
        </w:rPr>
        <w:drawing>
          <wp:inline distT="0" distB="0" distL="0" distR="0" wp14:anchorId="09DF6CDD" wp14:editId="5B6011F5">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1C35CBE1" w14:textId="77777777" w:rsidR="00050151" w:rsidRPr="00DE0294" w:rsidRDefault="00050151" w:rsidP="00141EB4">
      <w:pPr>
        <w:jc w:val="both"/>
        <w:rPr>
          <w:rFonts w:eastAsiaTheme="majorEastAsia"/>
          <w:b/>
          <w:bCs/>
          <w:color w:val="2F5496" w:themeColor="accent1" w:themeShade="BF"/>
          <w:spacing w:val="20"/>
          <w:sz w:val="28"/>
          <w:szCs w:val="28"/>
        </w:rPr>
      </w:pPr>
    </w:p>
    <w:p w14:paraId="44645E41" w14:textId="77777777" w:rsidR="00141EB4" w:rsidRPr="00DE0294" w:rsidRDefault="00141EB4" w:rsidP="00141EB4">
      <w:pPr>
        <w:jc w:val="both"/>
        <w:rPr>
          <w:rFonts w:eastAsiaTheme="majorEastAsia"/>
          <w:b/>
          <w:bCs/>
          <w:color w:val="2F5496" w:themeColor="accent1" w:themeShade="BF"/>
          <w:spacing w:val="20"/>
          <w:sz w:val="28"/>
          <w:szCs w:val="28"/>
        </w:rPr>
      </w:pPr>
    </w:p>
    <w:p w14:paraId="4DF31DEA" w14:textId="77777777" w:rsidR="00141EB4" w:rsidRDefault="00141EB4" w:rsidP="00141EB4">
      <w:pPr>
        <w:widowControl w:val="0"/>
        <w:ind w:left="4820"/>
      </w:pPr>
    </w:p>
    <w:p w14:paraId="29EADE2C" w14:textId="77777777" w:rsidR="007A4EE6" w:rsidRDefault="007A4EE6" w:rsidP="007A4EE6">
      <w:pPr>
        <w:ind w:left="426"/>
        <w:jc w:val="both"/>
        <w:rPr>
          <w:b/>
          <w:bCs/>
          <w:sz w:val="28"/>
          <w:szCs w:val="28"/>
        </w:rPr>
      </w:pPr>
    </w:p>
    <w:p w14:paraId="42348F26" w14:textId="77777777" w:rsidR="007A4EE6" w:rsidRDefault="007A4EE6" w:rsidP="007A4EE6">
      <w:pPr>
        <w:ind w:left="426"/>
        <w:jc w:val="both"/>
        <w:rPr>
          <w:b/>
          <w:bCs/>
          <w:sz w:val="28"/>
          <w:szCs w:val="28"/>
        </w:rPr>
      </w:pPr>
    </w:p>
    <w:p w14:paraId="5EF55314" w14:textId="77777777" w:rsidR="00F47E98" w:rsidRDefault="00F47E98">
      <w:pPr>
        <w:spacing w:after="160" w:line="259" w:lineRule="auto"/>
        <w:rPr>
          <w:rFonts w:eastAsiaTheme="majorEastAsia"/>
          <w:b/>
          <w:bCs/>
          <w:spacing w:val="20"/>
          <w:sz w:val="28"/>
          <w:szCs w:val="28"/>
        </w:rPr>
      </w:pPr>
      <w:r>
        <w:rPr>
          <w:rFonts w:eastAsiaTheme="majorEastAsia"/>
          <w:b/>
          <w:bCs/>
          <w:spacing w:val="20"/>
          <w:sz w:val="28"/>
          <w:szCs w:val="28"/>
        </w:rPr>
        <w:br w:type="page"/>
      </w:r>
    </w:p>
    <w:p w14:paraId="39A5E43B" w14:textId="53AAEA8F" w:rsidR="00050151" w:rsidRPr="00F47E98" w:rsidRDefault="00050151" w:rsidP="00F47E98">
      <w:pPr>
        <w:jc w:val="center"/>
        <w:rPr>
          <w:rFonts w:eastAsiaTheme="majorEastAsia"/>
          <w:b/>
          <w:bCs/>
          <w:color w:val="2F5496" w:themeColor="accent1" w:themeShade="BF"/>
          <w:spacing w:val="20"/>
          <w:sz w:val="28"/>
          <w:szCs w:val="28"/>
        </w:rPr>
      </w:pPr>
      <w:r w:rsidRPr="00F47E98">
        <w:rPr>
          <w:rFonts w:eastAsiaTheme="majorEastAsia"/>
          <w:b/>
          <w:bCs/>
          <w:color w:val="2F5496" w:themeColor="accent1" w:themeShade="BF"/>
          <w:spacing w:val="20"/>
          <w:sz w:val="28"/>
          <w:szCs w:val="28"/>
        </w:rPr>
        <w:lastRenderedPageBreak/>
        <w:t>Załącznik nr 1.2 do SWZ</w:t>
      </w:r>
      <w:bookmarkStart w:id="87" w:name="_Toc125459979"/>
      <w:bookmarkStart w:id="88" w:name="_Toc144290318"/>
      <w:bookmarkStart w:id="89" w:name="_Toc115432736"/>
    </w:p>
    <w:p w14:paraId="2C317B4F" w14:textId="77777777" w:rsidR="00050151" w:rsidRPr="00F47E98" w:rsidRDefault="00050151" w:rsidP="00050151">
      <w:pPr>
        <w:spacing w:after="160" w:line="259" w:lineRule="auto"/>
        <w:jc w:val="center"/>
        <w:rPr>
          <w:rFonts w:eastAsiaTheme="majorEastAsia"/>
          <w:b/>
          <w:bCs/>
          <w:sz w:val="22"/>
          <w:szCs w:val="22"/>
        </w:rPr>
      </w:pPr>
    </w:p>
    <w:p w14:paraId="0154514E" w14:textId="77777777" w:rsidR="00050151" w:rsidRPr="00F47E98" w:rsidRDefault="00050151" w:rsidP="00050151">
      <w:pPr>
        <w:spacing w:after="160" w:line="259" w:lineRule="auto"/>
        <w:jc w:val="center"/>
        <w:rPr>
          <w:rFonts w:eastAsiaTheme="majorEastAsia"/>
          <w:b/>
          <w:bCs/>
          <w:spacing w:val="20"/>
          <w:sz w:val="28"/>
          <w:szCs w:val="28"/>
        </w:rPr>
      </w:pPr>
      <w:r w:rsidRPr="00F47E98">
        <w:rPr>
          <w:rFonts w:eastAsiaTheme="majorEastAsia"/>
          <w:b/>
          <w:bCs/>
          <w:sz w:val="28"/>
          <w:szCs w:val="28"/>
        </w:rPr>
        <w:t xml:space="preserve"> Wykaz spełnienia istotnych dla Zamawiającego wymagań </w:t>
      </w:r>
      <w:r w:rsidRPr="00F47E98">
        <w:rPr>
          <w:rFonts w:eastAsiaTheme="majorEastAsia"/>
          <w:b/>
          <w:bCs/>
          <w:sz w:val="28"/>
          <w:szCs w:val="28"/>
        </w:rPr>
        <w:br/>
        <w:t>i parametrów technicznych</w:t>
      </w:r>
      <w:bookmarkEnd w:id="87"/>
      <w:bookmarkEnd w:id="88"/>
      <w:r w:rsidRPr="00F47E98">
        <w:rPr>
          <w:rFonts w:eastAsiaTheme="majorEastAsia"/>
          <w:b/>
          <w:bCs/>
          <w:sz w:val="28"/>
          <w:szCs w:val="28"/>
        </w:rPr>
        <w:t xml:space="preserve"> </w:t>
      </w:r>
      <w:bookmarkEnd w:id="89"/>
    </w:p>
    <w:p w14:paraId="1ABFDB61" w14:textId="77777777" w:rsidR="00050151" w:rsidRPr="00D90CCB" w:rsidRDefault="00050151" w:rsidP="00050151">
      <w:pPr>
        <w:jc w:val="right"/>
        <w:rPr>
          <w:b/>
          <w:bCs/>
          <w:sz w:val="22"/>
          <w:szCs w:val="22"/>
        </w:rPr>
      </w:pPr>
    </w:p>
    <w:p w14:paraId="4D4FDB00" w14:textId="628A5F6B" w:rsidR="00050151" w:rsidRPr="00DF7128" w:rsidRDefault="00050151" w:rsidP="00050151">
      <w:pPr>
        <w:jc w:val="center"/>
        <w:rPr>
          <w:b/>
          <w:color w:val="FF0000"/>
          <w:sz w:val="28"/>
          <w:szCs w:val="28"/>
        </w:rPr>
      </w:pPr>
      <w:r w:rsidRPr="00D11489">
        <w:rPr>
          <w:b/>
          <w:color w:val="FF0000"/>
          <w:sz w:val="28"/>
          <w:szCs w:val="28"/>
        </w:rPr>
        <w:t xml:space="preserve">Szczegółowe parametry techniczne </w:t>
      </w:r>
      <w:bookmarkStart w:id="90" w:name="_Hlk113860196"/>
      <w:r w:rsidRPr="00D11489">
        <w:rPr>
          <w:b/>
          <w:color w:val="FF0000"/>
          <w:sz w:val="28"/>
          <w:szCs w:val="28"/>
        </w:rPr>
        <w:t>załączono w oddzielnym pliku Excel w</w:t>
      </w:r>
      <w:r w:rsidR="00F47E98">
        <w:rPr>
          <w:b/>
          <w:color w:val="FF0000"/>
          <w:sz w:val="28"/>
          <w:szCs w:val="28"/>
        </w:rPr>
        <w:t> </w:t>
      </w:r>
      <w:r w:rsidRPr="00D11489">
        <w:rPr>
          <w:b/>
          <w:color w:val="FF0000"/>
          <w:sz w:val="28"/>
          <w:szCs w:val="28"/>
        </w:rPr>
        <w:t>Profilu Nabywcy</w:t>
      </w:r>
    </w:p>
    <w:bookmarkEnd w:id="90"/>
    <w:p w14:paraId="29E2C28E" w14:textId="77777777" w:rsidR="007A4EE6" w:rsidRDefault="007A4EE6" w:rsidP="007A4EE6">
      <w:pPr>
        <w:ind w:left="426"/>
        <w:jc w:val="both"/>
        <w:rPr>
          <w:b/>
          <w:bCs/>
          <w:sz w:val="28"/>
          <w:szCs w:val="28"/>
        </w:rPr>
      </w:pPr>
    </w:p>
    <w:p w14:paraId="514ADD8C" w14:textId="77777777" w:rsidR="00050151" w:rsidRDefault="00050151">
      <w:pPr>
        <w:spacing w:after="160" w:line="259" w:lineRule="auto"/>
        <w:rPr>
          <w:rFonts w:eastAsiaTheme="majorEastAsia"/>
          <w:b/>
          <w:bCs/>
          <w:color w:val="2F5496" w:themeColor="accent1" w:themeShade="BF"/>
          <w:spacing w:val="20"/>
          <w:sz w:val="28"/>
          <w:szCs w:val="28"/>
        </w:rPr>
      </w:pPr>
      <w:bookmarkStart w:id="91" w:name="_Toc67292111"/>
      <w:bookmarkStart w:id="92" w:name="_Hlk67824368"/>
      <w:bookmarkEnd w:id="70"/>
      <w:r>
        <w:rPr>
          <w:rFonts w:eastAsiaTheme="majorEastAsia"/>
          <w:b/>
          <w:bCs/>
          <w:color w:val="2F5496" w:themeColor="accent1" w:themeShade="BF"/>
          <w:spacing w:val="20"/>
          <w:sz w:val="28"/>
          <w:szCs w:val="28"/>
        </w:rPr>
        <w:br w:type="page"/>
      </w:r>
    </w:p>
    <w:p w14:paraId="39AD2100" w14:textId="4FD59F3E" w:rsidR="00160015" w:rsidRPr="007A4EE6" w:rsidRDefault="00160015" w:rsidP="00B31A22">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lastRenderedPageBreak/>
        <w:t>Załącznik nr 2 do SWZ FORMULARZ OFERTOWY</w:t>
      </w:r>
      <w:bookmarkEnd w:id="91"/>
    </w:p>
    <w:bookmarkEnd w:id="92"/>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29"/>
          <w:footerReference w:type="default" r:id="rId30"/>
          <w:pgSz w:w="11907" w:h="16840" w:code="9"/>
          <w:pgMar w:top="1417" w:right="1275" w:bottom="1134" w:left="1417" w:header="709" w:footer="529" w:gutter="0"/>
          <w:cols w:space="708"/>
          <w:titlePg/>
          <w:docGrid w:linePitch="360"/>
        </w:sectPr>
      </w:pPr>
    </w:p>
    <w:p w14:paraId="4094276F" w14:textId="77777777" w:rsidR="00160015" w:rsidRDefault="00160015" w:rsidP="00160015">
      <w:pPr>
        <w:jc w:val="center"/>
        <w:rPr>
          <w:b/>
          <w:bCs/>
          <w:sz w:val="40"/>
          <w:szCs w:val="40"/>
        </w:rPr>
      </w:pPr>
    </w:p>
    <w:p w14:paraId="00E09E22" w14:textId="6ED339BB" w:rsidR="00160015" w:rsidRDefault="00160015" w:rsidP="00160015">
      <w:pPr>
        <w:jc w:val="center"/>
        <w:rPr>
          <w:b/>
          <w:bCs/>
          <w:color w:val="0070C0"/>
          <w:sz w:val="40"/>
          <w:szCs w:val="40"/>
        </w:rPr>
      </w:pPr>
      <w:bookmarkStart w:id="99" w:name="_Hlk67824653"/>
    </w:p>
    <w:p w14:paraId="385ABEE2" w14:textId="0C59B900" w:rsidR="00340D47" w:rsidRDefault="00340D47" w:rsidP="00160015">
      <w:pPr>
        <w:jc w:val="center"/>
        <w:rPr>
          <w:b/>
          <w:bCs/>
          <w:color w:val="0070C0"/>
          <w:sz w:val="40"/>
          <w:szCs w:val="40"/>
        </w:rPr>
      </w:pPr>
    </w:p>
    <w:p w14:paraId="691AE0C2" w14:textId="472D4F50" w:rsidR="00340D47" w:rsidRDefault="00340D47" w:rsidP="00160015">
      <w:pPr>
        <w:jc w:val="center"/>
        <w:rPr>
          <w:b/>
          <w:bCs/>
          <w:color w:val="0070C0"/>
          <w:sz w:val="40"/>
          <w:szCs w:val="40"/>
        </w:rPr>
      </w:pPr>
    </w:p>
    <w:p w14:paraId="30488BED" w14:textId="6A2CD119" w:rsidR="00340D47" w:rsidRDefault="00340D47" w:rsidP="00160015">
      <w:pPr>
        <w:jc w:val="center"/>
        <w:rPr>
          <w:b/>
          <w:bCs/>
          <w:color w:val="0070C0"/>
          <w:sz w:val="40"/>
          <w:szCs w:val="40"/>
        </w:rPr>
      </w:pPr>
    </w:p>
    <w:p w14:paraId="545E894B" w14:textId="49C5DA96" w:rsidR="00340D47" w:rsidRDefault="00340D47" w:rsidP="00160015">
      <w:pPr>
        <w:jc w:val="center"/>
        <w:rPr>
          <w:b/>
          <w:bCs/>
          <w:color w:val="0070C0"/>
          <w:sz w:val="40"/>
          <w:szCs w:val="40"/>
        </w:rPr>
      </w:pPr>
    </w:p>
    <w:p w14:paraId="465F8C40" w14:textId="5A945255" w:rsidR="00340D47" w:rsidRDefault="00340D47" w:rsidP="00160015">
      <w:pPr>
        <w:jc w:val="center"/>
        <w:rPr>
          <w:b/>
          <w:bCs/>
          <w:color w:val="0070C0"/>
          <w:sz w:val="40"/>
          <w:szCs w:val="40"/>
        </w:rPr>
      </w:pPr>
    </w:p>
    <w:p w14:paraId="072773FA" w14:textId="77777777" w:rsidR="00340D47" w:rsidRPr="00CF6E5D" w:rsidRDefault="00340D47" w:rsidP="00160015">
      <w:pPr>
        <w:jc w:val="center"/>
        <w:rPr>
          <w:b/>
          <w:bCs/>
          <w:color w:val="0070C0"/>
          <w:sz w:val="40"/>
          <w:szCs w:val="40"/>
        </w:rPr>
      </w:pPr>
    </w:p>
    <w:p w14:paraId="441F3918" w14:textId="77777777" w:rsidR="00160015" w:rsidRPr="00340D47" w:rsidRDefault="00160015" w:rsidP="00160015">
      <w:pPr>
        <w:jc w:val="center"/>
        <w:rPr>
          <w:b/>
          <w:bCs/>
          <w:color w:val="0070C0"/>
          <w:sz w:val="40"/>
          <w:szCs w:val="40"/>
        </w:rPr>
      </w:pPr>
    </w:p>
    <w:p w14:paraId="7A57117A" w14:textId="79467A2A"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Pr="00F47E98" w:rsidRDefault="00160015" w:rsidP="00F47E98">
      <w:pPr>
        <w:jc w:val="center"/>
        <w:rPr>
          <w:rFonts w:eastAsiaTheme="majorEastAsia"/>
          <w:b/>
          <w:bCs/>
          <w:color w:val="2F5496" w:themeColor="accent1" w:themeShade="BF"/>
          <w:spacing w:val="20"/>
          <w:sz w:val="24"/>
          <w:szCs w:val="24"/>
        </w:rPr>
      </w:pPr>
      <w:bookmarkStart w:id="100" w:name="_Toc67292112"/>
      <w:bookmarkStart w:id="101" w:name="_Hlk67824467"/>
      <w:bookmarkEnd w:id="99"/>
      <w:r w:rsidRPr="00F47E98">
        <w:rPr>
          <w:rFonts w:eastAsiaTheme="majorEastAsia"/>
          <w:b/>
          <w:bCs/>
          <w:color w:val="2F5496" w:themeColor="accent1" w:themeShade="BF"/>
          <w:spacing w:val="20"/>
          <w:sz w:val="24"/>
          <w:szCs w:val="24"/>
        </w:rPr>
        <w:lastRenderedPageBreak/>
        <w:t xml:space="preserve">Załącznik nr 3.1 do SWZ - INFORMACJA </w:t>
      </w:r>
      <w:r w:rsidR="00FC197B" w:rsidRPr="00F47E98">
        <w:rPr>
          <w:rFonts w:eastAsiaTheme="majorEastAsia"/>
          <w:b/>
          <w:bCs/>
          <w:color w:val="2F5496" w:themeColor="accent1" w:themeShade="BF"/>
          <w:spacing w:val="20"/>
          <w:sz w:val="24"/>
          <w:szCs w:val="24"/>
        </w:rPr>
        <w:t>O</w:t>
      </w:r>
      <w:r w:rsidR="000F6329" w:rsidRPr="00F47E98">
        <w:rPr>
          <w:rFonts w:eastAsiaTheme="majorEastAsia"/>
          <w:b/>
          <w:bCs/>
          <w:color w:val="2F5496" w:themeColor="accent1" w:themeShade="BF"/>
          <w:spacing w:val="20"/>
          <w:sz w:val="24"/>
          <w:szCs w:val="24"/>
        </w:rPr>
        <w:t> </w:t>
      </w:r>
      <w:r w:rsidRPr="00F47E98">
        <w:rPr>
          <w:rFonts w:eastAsiaTheme="majorEastAsia"/>
          <w:b/>
          <w:bCs/>
          <w:color w:val="2F5496" w:themeColor="accent1" w:themeShade="BF"/>
          <w:spacing w:val="20"/>
          <w:sz w:val="24"/>
          <w:szCs w:val="24"/>
        </w:rPr>
        <w:t>POD</w:t>
      </w:r>
      <w:r w:rsidR="008C4046" w:rsidRPr="00F47E98">
        <w:rPr>
          <w:rFonts w:eastAsiaTheme="majorEastAsia"/>
          <w:b/>
          <w:bCs/>
          <w:color w:val="2F5496" w:themeColor="accent1" w:themeShade="BF"/>
          <w:spacing w:val="20"/>
          <w:sz w:val="24"/>
          <w:szCs w:val="24"/>
        </w:rPr>
        <w:t>WYKONAWCA</w:t>
      </w:r>
      <w:r w:rsidRPr="00F47E98">
        <w:rPr>
          <w:rFonts w:eastAsiaTheme="majorEastAsia"/>
          <w:b/>
          <w:bCs/>
          <w:color w:val="2F5496" w:themeColor="accent1" w:themeShade="BF"/>
          <w:spacing w:val="20"/>
          <w:sz w:val="24"/>
          <w:szCs w:val="24"/>
        </w:rPr>
        <w:t>CH</w:t>
      </w:r>
      <w:bookmarkEnd w:id="100"/>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101"/>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682B45">
        <w:trPr>
          <w:trHeight w:val="806"/>
        </w:trPr>
        <w:tc>
          <w:tcPr>
            <w:tcW w:w="1501" w:type="pct"/>
            <w:vAlign w:val="center"/>
          </w:tcPr>
          <w:p w14:paraId="1636A838" w14:textId="77777777" w:rsidR="00490288" w:rsidRPr="00786E1D" w:rsidRDefault="00490288" w:rsidP="00682B45">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682B45">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682B45">
        <w:trPr>
          <w:trHeight w:val="335"/>
        </w:trPr>
        <w:tc>
          <w:tcPr>
            <w:tcW w:w="1501" w:type="pct"/>
          </w:tcPr>
          <w:p w14:paraId="01EAD502" w14:textId="77777777" w:rsidR="00490288" w:rsidRPr="00786E1D" w:rsidRDefault="00490288" w:rsidP="00682B45">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682B45">
            <w:pPr>
              <w:tabs>
                <w:tab w:val="left" w:pos="720"/>
              </w:tabs>
              <w:snapToGrid w:val="0"/>
              <w:jc w:val="center"/>
              <w:rPr>
                <w:b/>
                <w:i/>
                <w:szCs w:val="18"/>
              </w:rPr>
            </w:pPr>
            <w:r w:rsidRPr="00786E1D">
              <w:rPr>
                <w:b/>
                <w:i/>
                <w:szCs w:val="18"/>
              </w:rPr>
              <w:t>2</w:t>
            </w:r>
          </w:p>
        </w:tc>
      </w:tr>
      <w:tr w:rsidR="00490288" w:rsidRPr="00E66F78" w14:paraId="3D9B75EC" w14:textId="77777777" w:rsidTr="00682B45">
        <w:trPr>
          <w:trHeight w:val="824"/>
        </w:trPr>
        <w:tc>
          <w:tcPr>
            <w:tcW w:w="1501" w:type="pct"/>
          </w:tcPr>
          <w:p w14:paraId="46932FD4" w14:textId="77777777" w:rsidR="00490288" w:rsidRPr="00E66F78" w:rsidRDefault="00490288" w:rsidP="00682B45">
            <w:pPr>
              <w:tabs>
                <w:tab w:val="left" w:pos="720"/>
              </w:tabs>
              <w:snapToGrid w:val="0"/>
              <w:rPr>
                <w:b/>
                <w:sz w:val="22"/>
              </w:rPr>
            </w:pPr>
          </w:p>
        </w:tc>
        <w:tc>
          <w:tcPr>
            <w:tcW w:w="3499" w:type="pct"/>
          </w:tcPr>
          <w:p w14:paraId="179EAE90" w14:textId="77777777" w:rsidR="00490288" w:rsidRPr="00E66F78" w:rsidRDefault="00490288" w:rsidP="00682B45">
            <w:pPr>
              <w:tabs>
                <w:tab w:val="left" w:pos="720"/>
              </w:tabs>
              <w:snapToGrid w:val="0"/>
              <w:rPr>
                <w:b/>
                <w:sz w:val="22"/>
              </w:rPr>
            </w:pPr>
          </w:p>
        </w:tc>
      </w:tr>
      <w:tr w:rsidR="00490288" w:rsidRPr="00E66F78" w14:paraId="4FAD9B41" w14:textId="77777777" w:rsidTr="00682B45">
        <w:trPr>
          <w:trHeight w:val="824"/>
        </w:trPr>
        <w:tc>
          <w:tcPr>
            <w:tcW w:w="1501" w:type="pct"/>
          </w:tcPr>
          <w:p w14:paraId="1007ADA3" w14:textId="77777777" w:rsidR="00490288" w:rsidRPr="00E66F78" w:rsidRDefault="00490288" w:rsidP="00682B45">
            <w:pPr>
              <w:tabs>
                <w:tab w:val="left" w:pos="720"/>
              </w:tabs>
              <w:snapToGrid w:val="0"/>
              <w:rPr>
                <w:b/>
                <w:sz w:val="22"/>
              </w:rPr>
            </w:pPr>
          </w:p>
        </w:tc>
        <w:tc>
          <w:tcPr>
            <w:tcW w:w="3499" w:type="pct"/>
          </w:tcPr>
          <w:p w14:paraId="119D03F5" w14:textId="77777777" w:rsidR="00490288" w:rsidRPr="00E66F78" w:rsidRDefault="00490288" w:rsidP="00682B45">
            <w:pPr>
              <w:tabs>
                <w:tab w:val="left" w:pos="720"/>
              </w:tabs>
              <w:snapToGrid w:val="0"/>
              <w:rPr>
                <w:b/>
                <w:sz w:val="22"/>
              </w:rPr>
            </w:pPr>
          </w:p>
        </w:tc>
      </w:tr>
      <w:tr w:rsidR="00490288" w:rsidRPr="00E66F78" w14:paraId="5CA5A0C1" w14:textId="77777777" w:rsidTr="00682B45">
        <w:trPr>
          <w:trHeight w:val="824"/>
        </w:trPr>
        <w:tc>
          <w:tcPr>
            <w:tcW w:w="1501" w:type="pct"/>
          </w:tcPr>
          <w:p w14:paraId="5229F0DE" w14:textId="77777777" w:rsidR="00490288" w:rsidRPr="00E66F78" w:rsidRDefault="00490288" w:rsidP="00682B45">
            <w:pPr>
              <w:tabs>
                <w:tab w:val="left" w:pos="720"/>
              </w:tabs>
              <w:snapToGrid w:val="0"/>
              <w:rPr>
                <w:b/>
                <w:sz w:val="22"/>
              </w:rPr>
            </w:pPr>
          </w:p>
        </w:tc>
        <w:tc>
          <w:tcPr>
            <w:tcW w:w="3499" w:type="pct"/>
          </w:tcPr>
          <w:p w14:paraId="2E0A4FD6" w14:textId="77777777" w:rsidR="00490288" w:rsidRPr="00E66F78" w:rsidRDefault="00490288" w:rsidP="00682B45">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102" w:name="_Toc67292113"/>
      <w:bookmarkStart w:id="103" w:name="_Hlk67824491"/>
      <w:r>
        <w:rPr>
          <w:rFonts w:eastAsiaTheme="majorEastAsia"/>
          <w:b/>
          <w:bCs/>
          <w:color w:val="2F5496" w:themeColor="accent1" w:themeShade="BF"/>
          <w:spacing w:val="20"/>
          <w:sz w:val="28"/>
          <w:szCs w:val="28"/>
        </w:rPr>
        <w:br w:type="page"/>
      </w:r>
    </w:p>
    <w:p w14:paraId="01A53D6D" w14:textId="73E23AAB" w:rsidR="00160015" w:rsidRPr="007C1E34" w:rsidRDefault="00160015" w:rsidP="00F47E98">
      <w:pPr>
        <w:jc w:val="center"/>
        <w:rPr>
          <w:rFonts w:eastAsiaTheme="majorEastAsia"/>
          <w:b/>
          <w:bCs/>
          <w:color w:val="2F5496" w:themeColor="accent1" w:themeShade="BF"/>
          <w:spacing w:val="20"/>
          <w:sz w:val="24"/>
          <w:szCs w:val="24"/>
        </w:rPr>
      </w:pPr>
      <w:bookmarkStart w:id="104" w:name="_Hlk147128924"/>
      <w:r w:rsidRPr="007C1E34">
        <w:rPr>
          <w:rFonts w:eastAsiaTheme="majorEastAsia"/>
          <w:b/>
          <w:bCs/>
          <w:color w:val="2F5496" w:themeColor="accent1" w:themeShade="BF"/>
          <w:spacing w:val="20"/>
          <w:sz w:val="24"/>
          <w:szCs w:val="24"/>
        </w:rPr>
        <w:lastRenderedPageBreak/>
        <w:t xml:space="preserve">Załącznik nr 3.2 do SWZ </w:t>
      </w:r>
      <w:r w:rsidR="00F47E98">
        <w:rPr>
          <w:rFonts w:eastAsiaTheme="majorEastAsia"/>
          <w:b/>
          <w:bCs/>
          <w:color w:val="2F5496" w:themeColor="accent1" w:themeShade="BF"/>
          <w:spacing w:val="20"/>
          <w:sz w:val="24"/>
          <w:szCs w:val="24"/>
        </w:rPr>
        <w:br/>
      </w:r>
      <w:r w:rsidRP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w:t>
      </w:r>
      <w:bookmarkEnd w:id="102"/>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103"/>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104"/>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732BDA">
        <w:tc>
          <w:tcPr>
            <w:tcW w:w="3594" w:type="dxa"/>
            <w:vAlign w:val="center"/>
          </w:tcPr>
          <w:p w14:paraId="7C6DA0B9" w14:textId="77777777" w:rsidR="00DA7967" w:rsidRPr="00A33BF6" w:rsidRDefault="00DA7967" w:rsidP="00732BDA">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732BDA">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732BDA">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732BDA">
        <w:tc>
          <w:tcPr>
            <w:tcW w:w="3594" w:type="dxa"/>
          </w:tcPr>
          <w:p w14:paraId="75125DBF" w14:textId="77777777" w:rsidR="00DA7967" w:rsidRPr="00A33BF6" w:rsidRDefault="00DA7967" w:rsidP="00732BDA">
            <w:pPr>
              <w:tabs>
                <w:tab w:val="left" w:pos="851"/>
              </w:tabs>
              <w:rPr>
                <w:sz w:val="22"/>
                <w:szCs w:val="22"/>
              </w:rPr>
            </w:pPr>
          </w:p>
          <w:p w14:paraId="5CA36C42" w14:textId="77777777" w:rsidR="00DA7967" w:rsidRPr="00A33BF6" w:rsidRDefault="00DA7967" w:rsidP="00732BDA">
            <w:pPr>
              <w:tabs>
                <w:tab w:val="left" w:pos="851"/>
              </w:tabs>
              <w:rPr>
                <w:sz w:val="22"/>
                <w:szCs w:val="22"/>
              </w:rPr>
            </w:pPr>
          </w:p>
        </w:tc>
        <w:tc>
          <w:tcPr>
            <w:tcW w:w="2255" w:type="dxa"/>
          </w:tcPr>
          <w:p w14:paraId="047D1432" w14:textId="77777777" w:rsidR="00DA7967" w:rsidRPr="00A33BF6" w:rsidRDefault="00DA7967" w:rsidP="00732BDA">
            <w:pPr>
              <w:tabs>
                <w:tab w:val="left" w:pos="851"/>
              </w:tabs>
              <w:rPr>
                <w:sz w:val="22"/>
                <w:szCs w:val="22"/>
              </w:rPr>
            </w:pPr>
          </w:p>
        </w:tc>
        <w:tc>
          <w:tcPr>
            <w:tcW w:w="2792" w:type="dxa"/>
          </w:tcPr>
          <w:p w14:paraId="4D7C6B13" w14:textId="77777777" w:rsidR="00DA7967" w:rsidRPr="00A33BF6" w:rsidRDefault="00DA7967" w:rsidP="00732BDA">
            <w:pPr>
              <w:tabs>
                <w:tab w:val="left" w:pos="851"/>
              </w:tabs>
              <w:rPr>
                <w:sz w:val="22"/>
                <w:szCs w:val="22"/>
              </w:rPr>
            </w:pPr>
          </w:p>
        </w:tc>
      </w:tr>
      <w:tr w:rsidR="00A33BF6" w:rsidRPr="00A33BF6" w14:paraId="6055EF7B" w14:textId="77777777" w:rsidTr="00732BDA">
        <w:tc>
          <w:tcPr>
            <w:tcW w:w="3594" w:type="dxa"/>
          </w:tcPr>
          <w:p w14:paraId="4BFAAC0E" w14:textId="77777777" w:rsidR="00DA7967" w:rsidRPr="00A33BF6" w:rsidRDefault="00DA7967" w:rsidP="00732BDA">
            <w:pPr>
              <w:tabs>
                <w:tab w:val="left" w:pos="851"/>
              </w:tabs>
              <w:rPr>
                <w:sz w:val="22"/>
                <w:szCs w:val="22"/>
              </w:rPr>
            </w:pPr>
          </w:p>
          <w:p w14:paraId="6AA77B36" w14:textId="77777777" w:rsidR="00DA7967" w:rsidRPr="00A33BF6" w:rsidRDefault="00DA7967" w:rsidP="00732BDA">
            <w:pPr>
              <w:tabs>
                <w:tab w:val="left" w:pos="851"/>
              </w:tabs>
              <w:rPr>
                <w:sz w:val="22"/>
                <w:szCs w:val="22"/>
              </w:rPr>
            </w:pPr>
          </w:p>
        </w:tc>
        <w:tc>
          <w:tcPr>
            <w:tcW w:w="2255" w:type="dxa"/>
          </w:tcPr>
          <w:p w14:paraId="362EB690" w14:textId="77777777" w:rsidR="00DA7967" w:rsidRPr="00A33BF6" w:rsidRDefault="00DA7967" w:rsidP="00732BDA">
            <w:pPr>
              <w:tabs>
                <w:tab w:val="left" w:pos="851"/>
              </w:tabs>
              <w:rPr>
                <w:sz w:val="22"/>
                <w:szCs w:val="22"/>
              </w:rPr>
            </w:pPr>
          </w:p>
        </w:tc>
        <w:tc>
          <w:tcPr>
            <w:tcW w:w="2792" w:type="dxa"/>
          </w:tcPr>
          <w:p w14:paraId="391E7406" w14:textId="77777777" w:rsidR="00DA7967" w:rsidRPr="00A33BF6" w:rsidRDefault="00DA7967" w:rsidP="00732BDA">
            <w:pPr>
              <w:tabs>
                <w:tab w:val="left" w:pos="851"/>
              </w:tabs>
              <w:rPr>
                <w:sz w:val="22"/>
                <w:szCs w:val="22"/>
              </w:rPr>
            </w:pPr>
          </w:p>
        </w:tc>
      </w:tr>
      <w:tr w:rsidR="00A33BF6" w:rsidRPr="00A33BF6" w14:paraId="25D7B652" w14:textId="77777777" w:rsidTr="00732BDA">
        <w:tc>
          <w:tcPr>
            <w:tcW w:w="3594" w:type="dxa"/>
          </w:tcPr>
          <w:p w14:paraId="5BD131B3" w14:textId="77777777" w:rsidR="00DA7967" w:rsidRPr="00A33BF6" w:rsidRDefault="00DA7967" w:rsidP="00732BDA">
            <w:pPr>
              <w:tabs>
                <w:tab w:val="left" w:pos="851"/>
              </w:tabs>
              <w:rPr>
                <w:sz w:val="22"/>
                <w:szCs w:val="22"/>
              </w:rPr>
            </w:pPr>
          </w:p>
          <w:p w14:paraId="036C8F13" w14:textId="77777777" w:rsidR="00DA7967" w:rsidRPr="00A33BF6" w:rsidRDefault="00DA7967" w:rsidP="00732BDA">
            <w:pPr>
              <w:tabs>
                <w:tab w:val="left" w:pos="851"/>
              </w:tabs>
              <w:rPr>
                <w:sz w:val="22"/>
                <w:szCs w:val="22"/>
              </w:rPr>
            </w:pPr>
          </w:p>
        </w:tc>
        <w:tc>
          <w:tcPr>
            <w:tcW w:w="2255" w:type="dxa"/>
          </w:tcPr>
          <w:p w14:paraId="76B986B8" w14:textId="77777777" w:rsidR="00DA7967" w:rsidRPr="00A33BF6" w:rsidRDefault="00DA7967" w:rsidP="00732BDA">
            <w:pPr>
              <w:tabs>
                <w:tab w:val="left" w:pos="851"/>
              </w:tabs>
              <w:rPr>
                <w:sz w:val="22"/>
                <w:szCs w:val="22"/>
              </w:rPr>
            </w:pPr>
          </w:p>
        </w:tc>
        <w:tc>
          <w:tcPr>
            <w:tcW w:w="2792" w:type="dxa"/>
          </w:tcPr>
          <w:p w14:paraId="4672313C" w14:textId="77777777" w:rsidR="00DA7967" w:rsidRPr="00A33BF6" w:rsidRDefault="00DA7967" w:rsidP="00732BDA">
            <w:pPr>
              <w:tabs>
                <w:tab w:val="left" w:pos="851"/>
              </w:tabs>
              <w:rPr>
                <w:sz w:val="22"/>
                <w:szCs w:val="22"/>
              </w:rPr>
            </w:pPr>
          </w:p>
        </w:tc>
      </w:tr>
      <w:tr w:rsidR="00A33BF6" w:rsidRPr="00A33BF6" w14:paraId="4AF6C1E7" w14:textId="77777777" w:rsidTr="00732BDA">
        <w:tc>
          <w:tcPr>
            <w:tcW w:w="3594" w:type="dxa"/>
          </w:tcPr>
          <w:p w14:paraId="5F7A345D" w14:textId="77777777" w:rsidR="00DA7967" w:rsidRPr="00A33BF6" w:rsidRDefault="00DA7967" w:rsidP="00732BDA">
            <w:pPr>
              <w:tabs>
                <w:tab w:val="left" w:pos="851"/>
              </w:tabs>
              <w:rPr>
                <w:sz w:val="22"/>
                <w:szCs w:val="22"/>
              </w:rPr>
            </w:pPr>
          </w:p>
          <w:p w14:paraId="6E37C60C" w14:textId="77777777" w:rsidR="00DA7967" w:rsidRPr="00A33BF6" w:rsidRDefault="00DA7967" w:rsidP="00732BDA">
            <w:pPr>
              <w:tabs>
                <w:tab w:val="left" w:pos="851"/>
              </w:tabs>
              <w:rPr>
                <w:sz w:val="22"/>
                <w:szCs w:val="22"/>
              </w:rPr>
            </w:pPr>
          </w:p>
        </w:tc>
        <w:tc>
          <w:tcPr>
            <w:tcW w:w="2255" w:type="dxa"/>
          </w:tcPr>
          <w:p w14:paraId="6CB5BAA2" w14:textId="77777777" w:rsidR="00DA7967" w:rsidRPr="00A33BF6" w:rsidRDefault="00DA7967" w:rsidP="00732BDA">
            <w:pPr>
              <w:tabs>
                <w:tab w:val="left" w:pos="851"/>
              </w:tabs>
              <w:rPr>
                <w:sz w:val="22"/>
                <w:szCs w:val="22"/>
              </w:rPr>
            </w:pPr>
          </w:p>
        </w:tc>
        <w:tc>
          <w:tcPr>
            <w:tcW w:w="2792" w:type="dxa"/>
          </w:tcPr>
          <w:p w14:paraId="12C5D7DC" w14:textId="77777777" w:rsidR="00DA7967" w:rsidRPr="00A33BF6" w:rsidRDefault="00DA7967" w:rsidP="00732BDA">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3A1845FC"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o podatku od towarów i usług wynosi</w:t>
      </w:r>
      <w:r w:rsidR="00050151">
        <w:rPr>
          <w:sz w:val="22"/>
        </w:rPr>
        <w:t xml:space="preserve">  23</w:t>
      </w:r>
      <w:r>
        <w:rPr>
          <w:sz w:val="22"/>
        </w:rPr>
        <w:t xml:space="preserve"> %.</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2131332" w14:textId="77777777" w:rsidR="00160015" w:rsidRPr="00E66F78" w:rsidRDefault="00160015" w:rsidP="009F6DF8">
      <w:pPr>
        <w:tabs>
          <w:tab w:val="left" w:pos="851"/>
        </w:tabs>
        <w:rPr>
          <w:sz w:val="22"/>
        </w:rPr>
      </w:pPr>
    </w:p>
    <w:p w14:paraId="041D32DF" w14:textId="77777777" w:rsidR="00160015" w:rsidRPr="00E66F78" w:rsidRDefault="00160015" w:rsidP="00490288">
      <w:pPr>
        <w:tabs>
          <w:tab w:val="left" w:pos="851"/>
        </w:tabs>
        <w:rPr>
          <w:sz w:val="22"/>
        </w:rPr>
      </w:pPr>
    </w:p>
    <w:p w14:paraId="39E9FB44" w14:textId="77777777" w:rsidR="00F47E98" w:rsidRDefault="00F47E98">
      <w:pPr>
        <w:spacing w:after="160" w:line="259" w:lineRule="auto"/>
        <w:rPr>
          <w:rFonts w:eastAsiaTheme="majorEastAsia"/>
          <w:b/>
          <w:bCs/>
          <w:color w:val="2F5496" w:themeColor="accent1" w:themeShade="BF"/>
          <w:spacing w:val="20"/>
          <w:sz w:val="24"/>
          <w:szCs w:val="24"/>
        </w:rPr>
      </w:pPr>
      <w:bookmarkStart w:id="105" w:name="_Toc67292114"/>
      <w:bookmarkStart w:id="106" w:name="_Hlk67824583"/>
      <w:r>
        <w:rPr>
          <w:rFonts w:eastAsiaTheme="majorEastAsia"/>
          <w:b/>
          <w:bCs/>
          <w:color w:val="2F5496" w:themeColor="accent1" w:themeShade="BF"/>
          <w:spacing w:val="20"/>
          <w:sz w:val="24"/>
          <w:szCs w:val="24"/>
        </w:rPr>
        <w:br w:type="page"/>
      </w:r>
    </w:p>
    <w:p w14:paraId="69AC3AC5" w14:textId="605921CA" w:rsidR="00160015" w:rsidRPr="007C1E34" w:rsidRDefault="00160015" w:rsidP="00F47E98">
      <w:pPr>
        <w:jc w:val="center"/>
        <w:rPr>
          <w:rFonts w:eastAsiaTheme="majorEastAsia"/>
          <w:b/>
          <w:bCs/>
          <w:color w:val="2F5496" w:themeColor="accent1" w:themeShade="BF"/>
          <w:spacing w:val="20"/>
          <w:sz w:val="24"/>
          <w:szCs w:val="24"/>
        </w:rPr>
      </w:pPr>
      <w:r w:rsidRPr="007C1E34">
        <w:rPr>
          <w:rFonts w:eastAsiaTheme="majorEastAsia"/>
          <w:b/>
          <w:bCs/>
          <w:color w:val="2F5496" w:themeColor="accent1" w:themeShade="BF"/>
          <w:spacing w:val="20"/>
          <w:sz w:val="24"/>
          <w:szCs w:val="24"/>
        </w:rPr>
        <w:lastRenderedPageBreak/>
        <w:t xml:space="preserve">Załącznik nr 3.3 do SWZ </w:t>
      </w:r>
      <w:r w:rsidR="00F47E98">
        <w:rPr>
          <w:rFonts w:eastAsiaTheme="majorEastAsia"/>
          <w:b/>
          <w:bCs/>
          <w:color w:val="2F5496" w:themeColor="accent1" w:themeShade="BF"/>
          <w:spacing w:val="20"/>
          <w:sz w:val="24"/>
          <w:szCs w:val="24"/>
        </w:rPr>
        <w:br/>
      </w:r>
      <w:r w:rsidRPr="007C1E34">
        <w:rPr>
          <w:rFonts w:eastAsiaTheme="majorEastAsia"/>
          <w:b/>
          <w:bCs/>
          <w:color w:val="2F5496" w:themeColor="accent1" w:themeShade="BF"/>
          <w:spacing w:val="20"/>
          <w:sz w:val="24"/>
          <w:szCs w:val="24"/>
        </w:rPr>
        <w:t xml:space="preserve">-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105"/>
    </w:p>
    <w:bookmarkEnd w:id="106"/>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2796C17A"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pPr>
        <w:numPr>
          <w:ilvl w:val="0"/>
          <w:numId w:val="32"/>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pPr>
        <w:numPr>
          <w:ilvl w:val="1"/>
          <w:numId w:val="32"/>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pPr>
        <w:numPr>
          <w:ilvl w:val="1"/>
          <w:numId w:val="32"/>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pPr>
        <w:numPr>
          <w:ilvl w:val="1"/>
          <w:numId w:val="32"/>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pPr>
        <w:numPr>
          <w:ilvl w:val="0"/>
          <w:numId w:val="32"/>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pPr>
        <w:numPr>
          <w:ilvl w:val="0"/>
          <w:numId w:val="32"/>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79088647" w14:textId="77777777" w:rsidR="00F47E98" w:rsidRDefault="00F47E98">
      <w:pPr>
        <w:spacing w:after="160" w:line="259" w:lineRule="auto"/>
        <w:rPr>
          <w:rFonts w:eastAsiaTheme="majorEastAsia"/>
          <w:b/>
          <w:bCs/>
          <w:color w:val="2F5496" w:themeColor="accent1" w:themeShade="BF"/>
          <w:spacing w:val="20"/>
          <w:sz w:val="24"/>
          <w:szCs w:val="24"/>
        </w:rPr>
      </w:pPr>
      <w:bookmarkStart w:id="107" w:name="_Toc67292115"/>
      <w:bookmarkStart w:id="108" w:name="_Hlk67654386"/>
      <w:r>
        <w:rPr>
          <w:rFonts w:eastAsiaTheme="majorEastAsia"/>
          <w:b/>
          <w:bCs/>
          <w:color w:val="2F5496" w:themeColor="accent1" w:themeShade="BF"/>
          <w:spacing w:val="20"/>
          <w:sz w:val="24"/>
          <w:szCs w:val="24"/>
        </w:rPr>
        <w:br w:type="page"/>
      </w:r>
    </w:p>
    <w:p w14:paraId="3D4D3C0F" w14:textId="57145537" w:rsidR="00160015" w:rsidRPr="007C1E34" w:rsidRDefault="00160015" w:rsidP="00F47E98">
      <w:pPr>
        <w:jc w:val="center"/>
        <w:rPr>
          <w:rFonts w:eastAsiaTheme="majorEastAsia"/>
          <w:b/>
          <w:bCs/>
          <w:color w:val="2F5496" w:themeColor="accent1" w:themeShade="BF"/>
          <w:spacing w:val="20"/>
          <w:sz w:val="24"/>
          <w:szCs w:val="24"/>
        </w:rPr>
      </w:pPr>
      <w:r w:rsidRPr="007C1E34">
        <w:rPr>
          <w:rFonts w:eastAsiaTheme="majorEastAsia"/>
          <w:b/>
          <w:bCs/>
          <w:color w:val="2F5496" w:themeColor="accent1" w:themeShade="BF"/>
          <w:spacing w:val="20"/>
          <w:sz w:val="24"/>
          <w:szCs w:val="24"/>
        </w:rPr>
        <w:lastRenderedPageBreak/>
        <w:t xml:space="preserve">Załącznik nr 3.4 do SWZ </w:t>
      </w:r>
      <w:r w:rsidR="00F47E98">
        <w:rPr>
          <w:rFonts w:eastAsiaTheme="majorEastAsia"/>
          <w:b/>
          <w:bCs/>
          <w:color w:val="2F5496" w:themeColor="accent1" w:themeShade="BF"/>
          <w:spacing w:val="20"/>
          <w:sz w:val="24"/>
          <w:szCs w:val="24"/>
        </w:rPr>
        <w:br/>
      </w:r>
      <w:r w:rsidRPr="007C1E34">
        <w:rPr>
          <w:rFonts w:eastAsiaTheme="majorEastAsia"/>
          <w:b/>
          <w:bCs/>
          <w:color w:val="2F5496" w:themeColor="accent1" w:themeShade="BF"/>
          <w:spacing w:val="20"/>
          <w:sz w:val="24"/>
          <w:szCs w:val="24"/>
        </w:rPr>
        <w:t xml:space="preserve">–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107"/>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5E1D1776" w14:textId="77777777" w:rsidR="00160015" w:rsidRDefault="00160015" w:rsidP="00160015">
      <w:pPr>
        <w:spacing w:before="480"/>
        <w:ind w:left="426" w:hanging="426"/>
        <w:jc w:val="both"/>
        <w:rPr>
          <w:b/>
          <w:bCs/>
          <w:sz w:val="24"/>
          <w:szCs w:val="24"/>
        </w:rPr>
      </w:pPr>
      <w:r w:rsidRPr="00CC6100">
        <w:rPr>
          <w:b/>
          <w:bCs/>
          <w:sz w:val="24"/>
          <w:szCs w:val="24"/>
        </w:rPr>
        <w:br w:type="page"/>
      </w:r>
    </w:p>
    <w:p w14:paraId="73758E5C" w14:textId="0F665F52" w:rsidR="00050151" w:rsidRPr="00F47E98" w:rsidRDefault="00050151" w:rsidP="00F47E98">
      <w:pPr>
        <w:jc w:val="center"/>
        <w:rPr>
          <w:rFonts w:eastAsiaTheme="majorEastAsia"/>
          <w:b/>
          <w:bCs/>
          <w:color w:val="2F5496" w:themeColor="accent1" w:themeShade="BF"/>
          <w:spacing w:val="20"/>
          <w:sz w:val="24"/>
          <w:szCs w:val="24"/>
        </w:rPr>
      </w:pPr>
      <w:bookmarkStart w:id="109" w:name="_Toc115432743"/>
      <w:bookmarkStart w:id="110" w:name="_Toc144290326"/>
      <w:bookmarkStart w:id="111" w:name="_Hlk67824630"/>
      <w:bookmarkEnd w:id="108"/>
      <w:r w:rsidRPr="00F47E98">
        <w:rPr>
          <w:rFonts w:eastAsiaTheme="majorEastAsia"/>
          <w:b/>
          <w:bCs/>
          <w:color w:val="2F5496" w:themeColor="accent1" w:themeShade="BF"/>
          <w:spacing w:val="20"/>
          <w:sz w:val="24"/>
          <w:szCs w:val="24"/>
        </w:rPr>
        <w:lastRenderedPageBreak/>
        <w:t xml:space="preserve">Załącznik nr 3.5. do SWZ </w:t>
      </w:r>
      <w:r w:rsidR="00F47E98">
        <w:rPr>
          <w:rFonts w:eastAsiaTheme="majorEastAsia"/>
          <w:b/>
          <w:bCs/>
          <w:color w:val="2F5496" w:themeColor="accent1" w:themeShade="BF"/>
          <w:spacing w:val="20"/>
          <w:sz w:val="24"/>
          <w:szCs w:val="24"/>
        </w:rPr>
        <w:br/>
      </w:r>
      <w:r w:rsidRPr="00F47E98">
        <w:rPr>
          <w:rFonts w:eastAsiaTheme="majorEastAsia"/>
          <w:b/>
          <w:bCs/>
          <w:color w:val="2F5496" w:themeColor="accent1" w:themeShade="BF"/>
          <w:spacing w:val="20"/>
          <w:sz w:val="24"/>
          <w:szCs w:val="24"/>
        </w:rPr>
        <w:t xml:space="preserve">– </w:t>
      </w:r>
      <w:r w:rsidR="00F47E98" w:rsidRPr="00F47E98">
        <w:rPr>
          <w:rFonts w:eastAsiaTheme="majorEastAsia"/>
          <w:b/>
          <w:bCs/>
          <w:color w:val="2F5496" w:themeColor="accent1" w:themeShade="BF"/>
          <w:spacing w:val="20"/>
          <w:sz w:val="24"/>
          <w:szCs w:val="24"/>
        </w:rPr>
        <w:t>OŚWIADCZENIA WYKONAWCY DOTYCZĄCE PRZEDMIOTU ZAMÓWIENIA</w:t>
      </w:r>
      <w:bookmarkEnd w:id="109"/>
      <w:bookmarkEnd w:id="110"/>
    </w:p>
    <w:p w14:paraId="7FE356DB" w14:textId="77777777" w:rsidR="00050151" w:rsidRPr="00FD1B23" w:rsidRDefault="00050151" w:rsidP="00050151">
      <w:pPr>
        <w:widowControl w:val="0"/>
        <w:tabs>
          <w:tab w:val="center" w:pos="4896"/>
          <w:tab w:val="right" w:pos="9432"/>
        </w:tabs>
        <w:spacing w:before="120" w:after="120"/>
        <w:ind w:left="1985" w:hanging="1985"/>
        <w:jc w:val="both"/>
        <w:rPr>
          <w:iCs/>
          <w:sz w:val="22"/>
          <w:szCs w:val="22"/>
        </w:rPr>
      </w:pPr>
    </w:p>
    <w:p w14:paraId="4F881501" w14:textId="65B6C8E8" w:rsidR="00050151" w:rsidRDefault="00050151" w:rsidP="00050151">
      <w:pPr>
        <w:widowControl w:val="0"/>
        <w:tabs>
          <w:tab w:val="center" w:pos="4896"/>
          <w:tab w:val="right" w:pos="9432"/>
        </w:tabs>
        <w:spacing w:before="120" w:after="120"/>
        <w:ind w:left="1985" w:hanging="1985"/>
        <w:jc w:val="both"/>
        <w:rPr>
          <w:b/>
          <w:bCs/>
          <w:iCs/>
          <w:sz w:val="22"/>
          <w:szCs w:val="22"/>
        </w:rPr>
      </w:pPr>
      <w:r w:rsidRPr="00FD1B23">
        <w:rPr>
          <w:iCs/>
          <w:sz w:val="22"/>
          <w:szCs w:val="22"/>
        </w:rPr>
        <w:t>Przedmiot zamówienia:</w:t>
      </w:r>
      <w:r w:rsidRPr="00FD1B23">
        <w:rPr>
          <w:b/>
          <w:bCs/>
          <w:iCs/>
          <w:sz w:val="22"/>
          <w:szCs w:val="22"/>
        </w:rPr>
        <w:t xml:space="preserve"> </w:t>
      </w:r>
      <w:r w:rsidRPr="005951DE">
        <w:rPr>
          <w:b/>
          <w:bCs/>
          <w:sz w:val="22"/>
          <w:szCs w:val="22"/>
        </w:rPr>
        <w:t>„</w:t>
      </w:r>
      <w:r w:rsidR="00A62F57" w:rsidRPr="00A62F57">
        <w:rPr>
          <w:b/>
          <w:bCs/>
          <w:sz w:val="22"/>
          <w:szCs w:val="22"/>
        </w:rPr>
        <w:t xml:space="preserve">Dostawa pomp i zespołów pompowych średniociśnieniowych </w:t>
      </w:r>
      <w:r w:rsidR="005C3F78">
        <w:rPr>
          <w:b/>
          <w:bCs/>
          <w:sz w:val="22"/>
          <w:szCs w:val="22"/>
        </w:rPr>
        <w:br/>
      </w:r>
      <w:r w:rsidR="00A62F57" w:rsidRPr="00A62F57">
        <w:rPr>
          <w:b/>
          <w:bCs/>
          <w:sz w:val="22"/>
          <w:szCs w:val="22"/>
        </w:rPr>
        <w:t>i wysokociśnieniowych dla Oddziałów PGG S.A. w okresie 18 m-</w:t>
      </w:r>
      <w:proofErr w:type="spellStart"/>
      <w:r w:rsidR="00A62F57" w:rsidRPr="00A62F57">
        <w:rPr>
          <w:b/>
          <w:bCs/>
          <w:sz w:val="22"/>
          <w:szCs w:val="22"/>
        </w:rPr>
        <w:t>cy</w:t>
      </w:r>
      <w:proofErr w:type="spellEnd"/>
      <w:r w:rsidRPr="005951DE">
        <w:rPr>
          <w:b/>
          <w:bCs/>
          <w:sz w:val="22"/>
          <w:szCs w:val="22"/>
        </w:rPr>
        <w:t>”</w:t>
      </w:r>
      <w:r w:rsidRPr="00FD1B23">
        <w:rPr>
          <w:b/>
          <w:bCs/>
          <w:sz w:val="22"/>
          <w:szCs w:val="22"/>
        </w:rPr>
        <w:t xml:space="preserve"> </w:t>
      </w:r>
      <w:r w:rsidR="005C3F78">
        <w:rPr>
          <w:b/>
          <w:bCs/>
          <w:sz w:val="22"/>
          <w:szCs w:val="22"/>
        </w:rPr>
        <w:br/>
      </w:r>
      <w:r w:rsidRPr="00FD1B23">
        <w:rPr>
          <w:b/>
          <w:bCs/>
          <w:sz w:val="22"/>
          <w:szCs w:val="22"/>
        </w:rPr>
        <w:t xml:space="preserve">nr sprawy: </w:t>
      </w:r>
      <w:r w:rsidR="005C3F78" w:rsidRPr="005C3F78">
        <w:rPr>
          <w:b/>
          <w:bCs/>
          <w:sz w:val="22"/>
          <w:szCs w:val="22"/>
        </w:rPr>
        <w:t>432402854</w:t>
      </w:r>
    </w:p>
    <w:tbl>
      <w:tblPr>
        <w:tblStyle w:val="Tabela-Siatka"/>
        <w:tblW w:w="0" w:type="auto"/>
        <w:jc w:val="center"/>
        <w:tblLook w:val="04A0" w:firstRow="1" w:lastRow="0" w:firstColumn="1" w:lastColumn="0" w:noHBand="0" w:noVBand="1"/>
      </w:tblPr>
      <w:tblGrid>
        <w:gridCol w:w="2116"/>
        <w:gridCol w:w="4116"/>
        <w:gridCol w:w="1578"/>
        <w:gridCol w:w="1536"/>
      </w:tblGrid>
      <w:tr w:rsidR="00050151" w14:paraId="7609C338" w14:textId="77777777" w:rsidTr="00A62F57">
        <w:trPr>
          <w:trHeight w:val="761"/>
          <w:jc w:val="center"/>
        </w:trPr>
        <w:tc>
          <w:tcPr>
            <w:tcW w:w="6232" w:type="dxa"/>
            <w:gridSpan w:val="2"/>
          </w:tcPr>
          <w:p w14:paraId="329AB489" w14:textId="77777777" w:rsidR="00050151" w:rsidRPr="00F47E98" w:rsidRDefault="00050151" w:rsidP="003077AF">
            <w:pPr>
              <w:widowControl w:val="0"/>
              <w:tabs>
                <w:tab w:val="center" w:pos="4896"/>
                <w:tab w:val="right" w:pos="9432"/>
              </w:tabs>
              <w:spacing w:before="120" w:after="120"/>
              <w:jc w:val="center"/>
              <w:rPr>
                <w:b/>
                <w:bCs/>
                <w:iCs/>
                <w:sz w:val="18"/>
                <w:szCs w:val="18"/>
              </w:rPr>
            </w:pPr>
            <w:r w:rsidRPr="00F47E98">
              <w:rPr>
                <w:rFonts w:eastAsiaTheme="minorHAnsi"/>
                <w:b/>
                <w:bCs/>
                <w:sz w:val="18"/>
                <w:szCs w:val="18"/>
                <w:lang w:eastAsia="en-US"/>
              </w:rPr>
              <w:t>Nr i nazwa zadnia</w:t>
            </w:r>
          </w:p>
        </w:tc>
        <w:tc>
          <w:tcPr>
            <w:tcW w:w="1578" w:type="dxa"/>
          </w:tcPr>
          <w:p w14:paraId="740CB832" w14:textId="77777777" w:rsidR="00050151" w:rsidRPr="00A62F57" w:rsidRDefault="00050151" w:rsidP="003077AF">
            <w:pPr>
              <w:jc w:val="center"/>
              <w:rPr>
                <w:rFonts w:eastAsiaTheme="minorHAnsi"/>
                <w:sz w:val="18"/>
                <w:szCs w:val="18"/>
                <w:lang w:eastAsia="en-US"/>
              </w:rPr>
            </w:pPr>
            <w:r w:rsidRPr="00A62F57">
              <w:rPr>
                <w:rFonts w:eastAsiaTheme="minorHAnsi"/>
                <w:sz w:val="18"/>
                <w:szCs w:val="18"/>
                <w:lang w:eastAsia="en-US"/>
              </w:rPr>
              <w:t>Oferowany typ</w:t>
            </w:r>
          </w:p>
          <w:p w14:paraId="27033A7F" w14:textId="77777777" w:rsidR="00050151" w:rsidRPr="00F47E98" w:rsidRDefault="00050151" w:rsidP="003077AF">
            <w:pPr>
              <w:widowControl w:val="0"/>
              <w:tabs>
                <w:tab w:val="center" w:pos="4896"/>
                <w:tab w:val="right" w:pos="9432"/>
              </w:tabs>
              <w:spacing w:before="120" w:after="120"/>
              <w:jc w:val="center"/>
              <w:rPr>
                <w:b/>
                <w:bCs/>
                <w:iCs/>
                <w:sz w:val="18"/>
                <w:szCs w:val="18"/>
              </w:rPr>
            </w:pPr>
            <w:r w:rsidRPr="00F47E98">
              <w:rPr>
                <w:rFonts w:eastAsiaTheme="minorHAnsi"/>
                <w:b/>
                <w:bCs/>
                <w:color w:val="0000FF"/>
                <w:sz w:val="18"/>
                <w:szCs w:val="18"/>
                <w:lang w:eastAsia="en-US"/>
              </w:rPr>
              <w:t>Jeżeli równoważny</w:t>
            </w:r>
          </w:p>
        </w:tc>
        <w:tc>
          <w:tcPr>
            <w:tcW w:w="1536" w:type="dxa"/>
          </w:tcPr>
          <w:p w14:paraId="41E7D601" w14:textId="77777777" w:rsidR="00050151" w:rsidRPr="00A62F57" w:rsidRDefault="00050151" w:rsidP="003077AF">
            <w:pPr>
              <w:widowControl w:val="0"/>
              <w:tabs>
                <w:tab w:val="center" w:pos="4896"/>
                <w:tab w:val="right" w:pos="9432"/>
              </w:tabs>
              <w:spacing w:before="120" w:after="120"/>
              <w:jc w:val="center"/>
              <w:rPr>
                <w:b/>
                <w:bCs/>
                <w:iCs/>
                <w:sz w:val="18"/>
                <w:szCs w:val="18"/>
              </w:rPr>
            </w:pPr>
            <w:r w:rsidRPr="00A62F57">
              <w:rPr>
                <w:rFonts w:eastAsiaTheme="minorHAnsi"/>
                <w:sz w:val="18"/>
                <w:szCs w:val="18"/>
                <w:lang w:eastAsia="en-US"/>
              </w:rPr>
              <w:t>Producent</w:t>
            </w:r>
          </w:p>
        </w:tc>
      </w:tr>
      <w:tr w:rsidR="00050151" w:rsidRPr="0042151A" w14:paraId="7E20FE73" w14:textId="77777777" w:rsidTr="00A62F57">
        <w:trPr>
          <w:trHeight w:val="319"/>
          <w:jc w:val="center"/>
        </w:trPr>
        <w:tc>
          <w:tcPr>
            <w:tcW w:w="9346" w:type="dxa"/>
            <w:gridSpan w:val="4"/>
          </w:tcPr>
          <w:p w14:paraId="6F9339E5" w14:textId="77777777" w:rsidR="00050151" w:rsidRPr="00A62F57" w:rsidRDefault="00050151" w:rsidP="003077AF">
            <w:pPr>
              <w:widowControl w:val="0"/>
              <w:tabs>
                <w:tab w:val="center" w:pos="4896"/>
                <w:tab w:val="right" w:pos="9432"/>
              </w:tabs>
              <w:spacing w:before="120" w:after="120"/>
              <w:rPr>
                <w:b/>
                <w:bCs/>
                <w:iCs/>
                <w:sz w:val="18"/>
                <w:szCs w:val="18"/>
              </w:rPr>
            </w:pPr>
            <w:r w:rsidRPr="00A62F57">
              <w:rPr>
                <w:b/>
                <w:bCs/>
                <w:iCs/>
                <w:sz w:val="18"/>
                <w:szCs w:val="18"/>
              </w:rPr>
              <w:t>Zadanie 1 - Dostawa pomp typoszeregu OS-80 i 100 lub równoważnych</w:t>
            </w:r>
          </w:p>
        </w:tc>
      </w:tr>
      <w:tr w:rsidR="00050151" w:rsidRPr="0042151A" w14:paraId="6FDC7FFF" w14:textId="77777777" w:rsidTr="00A62F57">
        <w:trPr>
          <w:trHeight w:val="242"/>
          <w:jc w:val="center"/>
        </w:trPr>
        <w:tc>
          <w:tcPr>
            <w:tcW w:w="2116" w:type="dxa"/>
          </w:tcPr>
          <w:p w14:paraId="52CE7025"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1.1</w:t>
            </w:r>
          </w:p>
        </w:tc>
        <w:tc>
          <w:tcPr>
            <w:tcW w:w="4116" w:type="dxa"/>
          </w:tcPr>
          <w:p w14:paraId="54B12AB5" w14:textId="57078673"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 xml:space="preserve">Pompa OS-100/2 soloodporna w </w:t>
            </w:r>
            <w:r w:rsidR="00D27FEF">
              <w:rPr>
                <w:iCs/>
                <w:sz w:val="18"/>
                <w:szCs w:val="18"/>
              </w:rPr>
              <w:t>całości</w:t>
            </w:r>
          </w:p>
        </w:tc>
        <w:tc>
          <w:tcPr>
            <w:tcW w:w="1578" w:type="dxa"/>
          </w:tcPr>
          <w:p w14:paraId="2BC057D8"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c>
          <w:tcPr>
            <w:tcW w:w="1536" w:type="dxa"/>
          </w:tcPr>
          <w:p w14:paraId="0CF6B723"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r>
      <w:tr w:rsidR="00050151" w:rsidRPr="0042151A" w14:paraId="62C43AD9" w14:textId="77777777" w:rsidTr="00A62F57">
        <w:trPr>
          <w:jc w:val="center"/>
        </w:trPr>
        <w:tc>
          <w:tcPr>
            <w:tcW w:w="2116" w:type="dxa"/>
          </w:tcPr>
          <w:p w14:paraId="79274202"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1.2</w:t>
            </w:r>
          </w:p>
        </w:tc>
        <w:tc>
          <w:tcPr>
            <w:tcW w:w="4116" w:type="dxa"/>
          </w:tcPr>
          <w:p w14:paraId="721C47FA" w14:textId="5B58BA51" w:rsidR="00050151" w:rsidRPr="00A62F57" w:rsidRDefault="00050151" w:rsidP="003077AF">
            <w:pPr>
              <w:widowControl w:val="0"/>
              <w:tabs>
                <w:tab w:val="center" w:pos="4896"/>
                <w:tab w:val="right" w:pos="9432"/>
              </w:tabs>
              <w:spacing w:before="120" w:after="120"/>
              <w:jc w:val="left"/>
              <w:rPr>
                <w:iCs/>
                <w:sz w:val="18"/>
                <w:szCs w:val="18"/>
              </w:rPr>
            </w:pPr>
            <w:r w:rsidRPr="00A62F57">
              <w:rPr>
                <w:iCs/>
                <w:sz w:val="18"/>
                <w:szCs w:val="18"/>
              </w:rPr>
              <w:t xml:space="preserve">Pompa OS-100/3 soloodporna w </w:t>
            </w:r>
            <w:r w:rsidR="00D27FEF">
              <w:rPr>
                <w:iCs/>
                <w:sz w:val="18"/>
                <w:szCs w:val="18"/>
              </w:rPr>
              <w:t>całości</w:t>
            </w:r>
          </w:p>
        </w:tc>
        <w:tc>
          <w:tcPr>
            <w:tcW w:w="1578" w:type="dxa"/>
          </w:tcPr>
          <w:p w14:paraId="42022866"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c>
          <w:tcPr>
            <w:tcW w:w="1536" w:type="dxa"/>
          </w:tcPr>
          <w:p w14:paraId="67D49E27"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r>
      <w:tr w:rsidR="00050151" w:rsidRPr="0042151A" w14:paraId="23A32E5A" w14:textId="77777777" w:rsidTr="00A62F57">
        <w:trPr>
          <w:jc w:val="center"/>
        </w:trPr>
        <w:tc>
          <w:tcPr>
            <w:tcW w:w="2116" w:type="dxa"/>
          </w:tcPr>
          <w:p w14:paraId="1D127A44"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1.3</w:t>
            </w:r>
          </w:p>
        </w:tc>
        <w:tc>
          <w:tcPr>
            <w:tcW w:w="4116" w:type="dxa"/>
          </w:tcPr>
          <w:p w14:paraId="68E9379A" w14:textId="33AD995A"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 xml:space="preserve">Pompa OS-100/4 soloodporna w </w:t>
            </w:r>
            <w:r w:rsidR="00D27FEF">
              <w:rPr>
                <w:iCs/>
                <w:sz w:val="18"/>
                <w:szCs w:val="18"/>
              </w:rPr>
              <w:t>całości</w:t>
            </w:r>
          </w:p>
        </w:tc>
        <w:tc>
          <w:tcPr>
            <w:tcW w:w="1578" w:type="dxa"/>
          </w:tcPr>
          <w:p w14:paraId="5606F1ED"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637BE8E9"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654FB583" w14:textId="77777777" w:rsidTr="00A62F57">
        <w:trPr>
          <w:jc w:val="center"/>
        </w:trPr>
        <w:tc>
          <w:tcPr>
            <w:tcW w:w="2116" w:type="dxa"/>
          </w:tcPr>
          <w:p w14:paraId="46360843"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1.4</w:t>
            </w:r>
          </w:p>
        </w:tc>
        <w:tc>
          <w:tcPr>
            <w:tcW w:w="4116" w:type="dxa"/>
          </w:tcPr>
          <w:p w14:paraId="21E7DCD1" w14:textId="034AB8C3"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 xml:space="preserve">Pompa OS-100/5 soloodporna w </w:t>
            </w:r>
            <w:r w:rsidR="00D27FEF">
              <w:rPr>
                <w:iCs/>
                <w:sz w:val="18"/>
                <w:szCs w:val="18"/>
              </w:rPr>
              <w:t>całości</w:t>
            </w:r>
          </w:p>
        </w:tc>
        <w:tc>
          <w:tcPr>
            <w:tcW w:w="1578" w:type="dxa"/>
          </w:tcPr>
          <w:p w14:paraId="570EF5AC"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73F3A6B7"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10E7F337" w14:textId="77777777" w:rsidTr="00A62F57">
        <w:trPr>
          <w:jc w:val="center"/>
        </w:trPr>
        <w:tc>
          <w:tcPr>
            <w:tcW w:w="2116" w:type="dxa"/>
          </w:tcPr>
          <w:p w14:paraId="3DF34652"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1.5</w:t>
            </w:r>
          </w:p>
        </w:tc>
        <w:tc>
          <w:tcPr>
            <w:tcW w:w="4116" w:type="dxa"/>
          </w:tcPr>
          <w:p w14:paraId="38DD8890" w14:textId="3DD039F0"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 xml:space="preserve">Pompa OS-100/6 soloodporna w </w:t>
            </w:r>
            <w:r w:rsidR="00D27FEF">
              <w:rPr>
                <w:iCs/>
                <w:sz w:val="18"/>
                <w:szCs w:val="18"/>
              </w:rPr>
              <w:t>całości</w:t>
            </w:r>
          </w:p>
        </w:tc>
        <w:tc>
          <w:tcPr>
            <w:tcW w:w="1578" w:type="dxa"/>
          </w:tcPr>
          <w:p w14:paraId="25CCCECF"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3D26B484"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40539524" w14:textId="77777777" w:rsidTr="00A62F57">
        <w:trPr>
          <w:jc w:val="center"/>
        </w:trPr>
        <w:tc>
          <w:tcPr>
            <w:tcW w:w="2116" w:type="dxa"/>
          </w:tcPr>
          <w:p w14:paraId="2D6A2E7E"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1.6</w:t>
            </w:r>
          </w:p>
        </w:tc>
        <w:tc>
          <w:tcPr>
            <w:tcW w:w="4116" w:type="dxa"/>
          </w:tcPr>
          <w:p w14:paraId="5D866360" w14:textId="3C39CDF1"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 xml:space="preserve">Pompa OS-100/7 soloodporna w </w:t>
            </w:r>
            <w:r w:rsidR="00D27FEF">
              <w:rPr>
                <w:iCs/>
                <w:sz w:val="18"/>
                <w:szCs w:val="18"/>
              </w:rPr>
              <w:t>całości</w:t>
            </w:r>
          </w:p>
        </w:tc>
        <w:tc>
          <w:tcPr>
            <w:tcW w:w="1578" w:type="dxa"/>
          </w:tcPr>
          <w:p w14:paraId="079F3E48"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032512EC"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119B50D4" w14:textId="77777777" w:rsidTr="00A62F57">
        <w:trPr>
          <w:jc w:val="center"/>
        </w:trPr>
        <w:tc>
          <w:tcPr>
            <w:tcW w:w="2116" w:type="dxa"/>
          </w:tcPr>
          <w:p w14:paraId="618D62C4"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1.7</w:t>
            </w:r>
          </w:p>
        </w:tc>
        <w:tc>
          <w:tcPr>
            <w:tcW w:w="4116" w:type="dxa"/>
          </w:tcPr>
          <w:p w14:paraId="0812DE23" w14:textId="36D1D024"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 xml:space="preserve">Pompa typu OS-80/2  soloodporna w </w:t>
            </w:r>
            <w:r w:rsidR="00F47E98" w:rsidRPr="00A62F57">
              <w:rPr>
                <w:iCs/>
                <w:sz w:val="18"/>
                <w:szCs w:val="18"/>
              </w:rPr>
              <w:t>całości</w:t>
            </w:r>
          </w:p>
        </w:tc>
        <w:tc>
          <w:tcPr>
            <w:tcW w:w="1578" w:type="dxa"/>
          </w:tcPr>
          <w:p w14:paraId="56E08B87"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7F559753"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2D7AA06C" w14:textId="77777777" w:rsidTr="00A62F57">
        <w:trPr>
          <w:jc w:val="center"/>
        </w:trPr>
        <w:tc>
          <w:tcPr>
            <w:tcW w:w="2116" w:type="dxa"/>
          </w:tcPr>
          <w:p w14:paraId="0E788A4B"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1.8</w:t>
            </w:r>
          </w:p>
        </w:tc>
        <w:tc>
          <w:tcPr>
            <w:tcW w:w="4116" w:type="dxa"/>
          </w:tcPr>
          <w:p w14:paraId="415E1857" w14:textId="3225FFF5"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 xml:space="preserve">Pompa OS-80/4  soloodporna w </w:t>
            </w:r>
            <w:r w:rsidR="007E31FD" w:rsidRPr="00A62F57">
              <w:rPr>
                <w:iCs/>
                <w:sz w:val="18"/>
                <w:szCs w:val="18"/>
              </w:rPr>
              <w:t>całości</w:t>
            </w:r>
          </w:p>
        </w:tc>
        <w:tc>
          <w:tcPr>
            <w:tcW w:w="1578" w:type="dxa"/>
          </w:tcPr>
          <w:p w14:paraId="51D8AB2E"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002BDAEF"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5FE6CEA4" w14:textId="77777777" w:rsidTr="00A62F57">
        <w:trPr>
          <w:jc w:val="center"/>
        </w:trPr>
        <w:tc>
          <w:tcPr>
            <w:tcW w:w="9346" w:type="dxa"/>
            <w:gridSpan w:val="4"/>
          </w:tcPr>
          <w:p w14:paraId="54691F68" w14:textId="77777777" w:rsidR="00050151" w:rsidRPr="00A62F57" w:rsidRDefault="00050151" w:rsidP="003077AF">
            <w:pPr>
              <w:widowControl w:val="0"/>
              <w:tabs>
                <w:tab w:val="center" w:pos="4896"/>
                <w:tab w:val="right" w:pos="9432"/>
              </w:tabs>
              <w:spacing w:before="120" w:after="120"/>
              <w:rPr>
                <w:b/>
                <w:bCs/>
                <w:iCs/>
                <w:sz w:val="18"/>
                <w:szCs w:val="18"/>
              </w:rPr>
            </w:pPr>
            <w:r w:rsidRPr="00A62F57">
              <w:rPr>
                <w:b/>
                <w:bCs/>
                <w:iCs/>
                <w:sz w:val="18"/>
                <w:szCs w:val="18"/>
              </w:rPr>
              <w:t>Zadanie 2 -Dostawa pomp typoszeregu OS-150 lub równoważnych</w:t>
            </w:r>
          </w:p>
        </w:tc>
      </w:tr>
      <w:tr w:rsidR="00050151" w:rsidRPr="0042151A" w14:paraId="1D999508" w14:textId="77777777" w:rsidTr="00A62F57">
        <w:trPr>
          <w:jc w:val="center"/>
        </w:trPr>
        <w:tc>
          <w:tcPr>
            <w:tcW w:w="2116" w:type="dxa"/>
          </w:tcPr>
          <w:p w14:paraId="34925F11"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2.1</w:t>
            </w:r>
          </w:p>
        </w:tc>
        <w:tc>
          <w:tcPr>
            <w:tcW w:w="4116" w:type="dxa"/>
            <w:tcBorders>
              <w:top w:val="single" w:sz="4" w:space="0" w:color="000000"/>
              <w:left w:val="nil"/>
              <w:bottom w:val="single" w:sz="4" w:space="0" w:color="000000"/>
              <w:right w:val="nil"/>
            </w:tcBorders>
            <w:vAlign w:val="bottom"/>
          </w:tcPr>
          <w:p w14:paraId="6E55E1D2" w14:textId="46680985" w:rsidR="00050151" w:rsidRPr="00A62F57" w:rsidRDefault="00050151" w:rsidP="003077AF">
            <w:pPr>
              <w:widowControl w:val="0"/>
              <w:tabs>
                <w:tab w:val="center" w:pos="4896"/>
                <w:tab w:val="right" w:pos="9432"/>
              </w:tabs>
              <w:spacing w:before="120" w:after="120"/>
              <w:jc w:val="left"/>
              <w:rPr>
                <w:iCs/>
                <w:sz w:val="18"/>
                <w:szCs w:val="18"/>
              </w:rPr>
            </w:pPr>
            <w:r w:rsidRPr="00A62F57">
              <w:rPr>
                <w:color w:val="000000"/>
                <w:sz w:val="18"/>
                <w:szCs w:val="18"/>
              </w:rPr>
              <w:t xml:space="preserve">Pompa OS-150/2 soloodporna w </w:t>
            </w:r>
            <w:r w:rsidR="00F47E98" w:rsidRPr="00A62F57">
              <w:rPr>
                <w:color w:val="000000"/>
                <w:sz w:val="18"/>
                <w:szCs w:val="18"/>
              </w:rPr>
              <w:t>całości</w:t>
            </w:r>
          </w:p>
        </w:tc>
        <w:tc>
          <w:tcPr>
            <w:tcW w:w="1578" w:type="dxa"/>
          </w:tcPr>
          <w:p w14:paraId="6FC51C8A"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c>
          <w:tcPr>
            <w:tcW w:w="1536" w:type="dxa"/>
          </w:tcPr>
          <w:p w14:paraId="77E4BFA8"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r>
      <w:tr w:rsidR="00050151" w:rsidRPr="0042151A" w14:paraId="6F6C1DEE" w14:textId="77777777" w:rsidTr="00A62F57">
        <w:trPr>
          <w:trHeight w:val="127"/>
          <w:jc w:val="center"/>
        </w:trPr>
        <w:tc>
          <w:tcPr>
            <w:tcW w:w="2116" w:type="dxa"/>
          </w:tcPr>
          <w:p w14:paraId="27F71745"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2.2</w:t>
            </w:r>
          </w:p>
        </w:tc>
        <w:tc>
          <w:tcPr>
            <w:tcW w:w="4116" w:type="dxa"/>
            <w:tcBorders>
              <w:top w:val="nil"/>
              <w:left w:val="nil"/>
              <w:bottom w:val="single" w:sz="4" w:space="0" w:color="000000"/>
              <w:right w:val="single" w:sz="4" w:space="0" w:color="000000"/>
            </w:tcBorders>
            <w:vAlign w:val="bottom"/>
          </w:tcPr>
          <w:p w14:paraId="4D4470DB" w14:textId="29759C10" w:rsidR="00050151" w:rsidRPr="00A62F57" w:rsidRDefault="00050151" w:rsidP="003077AF">
            <w:pPr>
              <w:widowControl w:val="0"/>
              <w:tabs>
                <w:tab w:val="center" w:pos="4896"/>
                <w:tab w:val="right" w:pos="9432"/>
              </w:tabs>
              <w:spacing w:before="120" w:after="120"/>
              <w:rPr>
                <w:iCs/>
                <w:sz w:val="18"/>
                <w:szCs w:val="18"/>
              </w:rPr>
            </w:pPr>
            <w:r w:rsidRPr="00A62F57">
              <w:rPr>
                <w:color w:val="000000"/>
                <w:sz w:val="18"/>
                <w:szCs w:val="18"/>
              </w:rPr>
              <w:t xml:space="preserve">Pompa OS-150/3 soloodporna w </w:t>
            </w:r>
            <w:r w:rsidR="00D27FEF">
              <w:rPr>
                <w:iCs/>
                <w:sz w:val="18"/>
                <w:szCs w:val="18"/>
              </w:rPr>
              <w:t>całości</w:t>
            </w:r>
          </w:p>
        </w:tc>
        <w:tc>
          <w:tcPr>
            <w:tcW w:w="1578" w:type="dxa"/>
          </w:tcPr>
          <w:p w14:paraId="55AA63A4"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c>
          <w:tcPr>
            <w:tcW w:w="1536" w:type="dxa"/>
          </w:tcPr>
          <w:p w14:paraId="04BD5B81"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r>
      <w:tr w:rsidR="00050151" w:rsidRPr="0042151A" w14:paraId="437314B8" w14:textId="77777777" w:rsidTr="00A62F57">
        <w:trPr>
          <w:trHeight w:val="127"/>
          <w:jc w:val="center"/>
        </w:trPr>
        <w:tc>
          <w:tcPr>
            <w:tcW w:w="2116" w:type="dxa"/>
          </w:tcPr>
          <w:p w14:paraId="21C52AE6"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2.3</w:t>
            </w:r>
          </w:p>
        </w:tc>
        <w:tc>
          <w:tcPr>
            <w:tcW w:w="4116" w:type="dxa"/>
            <w:tcBorders>
              <w:top w:val="nil"/>
              <w:left w:val="nil"/>
              <w:bottom w:val="single" w:sz="4" w:space="0" w:color="000000"/>
              <w:right w:val="single" w:sz="4" w:space="0" w:color="000000"/>
            </w:tcBorders>
            <w:vAlign w:val="bottom"/>
          </w:tcPr>
          <w:p w14:paraId="240B81B6" w14:textId="77777777" w:rsidR="00050151" w:rsidRPr="00A62F57" w:rsidRDefault="00050151" w:rsidP="003077AF">
            <w:pPr>
              <w:widowControl w:val="0"/>
              <w:tabs>
                <w:tab w:val="center" w:pos="4896"/>
                <w:tab w:val="right" w:pos="9432"/>
              </w:tabs>
              <w:spacing w:before="120" w:after="120"/>
              <w:rPr>
                <w:iCs/>
                <w:sz w:val="18"/>
                <w:szCs w:val="18"/>
              </w:rPr>
            </w:pPr>
            <w:r w:rsidRPr="00A62F57">
              <w:rPr>
                <w:color w:val="000000"/>
                <w:sz w:val="18"/>
                <w:szCs w:val="18"/>
              </w:rPr>
              <w:t>Pompa OS-150/4 soloodporna w całości</w:t>
            </w:r>
          </w:p>
        </w:tc>
        <w:tc>
          <w:tcPr>
            <w:tcW w:w="1578" w:type="dxa"/>
          </w:tcPr>
          <w:p w14:paraId="687BF9E2"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772E39FA"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6128D6A8" w14:textId="77777777" w:rsidTr="00A62F57">
        <w:trPr>
          <w:trHeight w:val="127"/>
          <w:jc w:val="center"/>
        </w:trPr>
        <w:tc>
          <w:tcPr>
            <w:tcW w:w="2116" w:type="dxa"/>
          </w:tcPr>
          <w:p w14:paraId="30EEBC13"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2.4</w:t>
            </w:r>
          </w:p>
        </w:tc>
        <w:tc>
          <w:tcPr>
            <w:tcW w:w="4116" w:type="dxa"/>
            <w:tcBorders>
              <w:top w:val="nil"/>
              <w:left w:val="nil"/>
              <w:bottom w:val="single" w:sz="4" w:space="0" w:color="000000"/>
              <w:right w:val="single" w:sz="4" w:space="0" w:color="000000"/>
            </w:tcBorders>
            <w:vAlign w:val="bottom"/>
          </w:tcPr>
          <w:p w14:paraId="51B1E796" w14:textId="74F84098" w:rsidR="00050151" w:rsidRPr="00A62F57" w:rsidRDefault="00050151" w:rsidP="003077AF">
            <w:pPr>
              <w:widowControl w:val="0"/>
              <w:tabs>
                <w:tab w:val="center" w:pos="4896"/>
                <w:tab w:val="right" w:pos="9432"/>
              </w:tabs>
              <w:spacing w:before="120" w:after="120"/>
              <w:rPr>
                <w:iCs/>
                <w:sz w:val="18"/>
                <w:szCs w:val="18"/>
              </w:rPr>
            </w:pPr>
            <w:r w:rsidRPr="00A62F57">
              <w:rPr>
                <w:color w:val="000000"/>
                <w:sz w:val="18"/>
                <w:szCs w:val="18"/>
              </w:rPr>
              <w:t xml:space="preserve">Pompa OS-150/5 soloodporna w </w:t>
            </w:r>
            <w:r w:rsidR="00D27FEF">
              <w:rPr>
                <w:iCs/>
                <w:sz w:val="18"/>
                <w:szCs w:val="18"/>
              </w:rPr>
              <w:t>całości</w:t>
            </w:r>
          </w:p>
        </w:tc>
        <w:tc>
          <w:tcPr>
            <w:tcW w:w="1578" w:type="dxa"/>
          </w:tcPr>
          <w:p w14:paraId="310E58A9"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0E6C05D8"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161F5448" w14:textId="77777777" w:rsidTr="00A62F57">
        <w:trPr>
          <w:trHeight w:val="127"/>
          <w:jc w:val="center"/>
        </w:trPr>
        <w:tc>
          <w:tcPr>
            <w:tcW w:w="2116" w:type="dxa"/>
          </w:tcPr>
          <w:p w14:paraId="76BFC4CB"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2.5</w:t>
            </w:r>
          </w:p>
        </w:tc>
        <w:tc>
          <w:tcPr>
            <w:tcW w:w="4116" w:type="dxa"/>
            <w:tcBorders>
              <w:top w:val="nil"/>
              <w:left w:val="nil"/>
              <w:bottom w:val="single" w:sz="4" w:space="0" w:color="000000"/>
              <w:right w:val="single" w:sz="4" w:space="0" w:color="000000"/>
            </w:tcBorders>
            <w:vAlign w:val="bottom"/>
          </w:tcPr>
          <w:p w14:paraId="35ED90D0" w14:textId="20895D55" w:rsidR="00050151" w:rsidRPr="00A62F57" w:rsidRDefault="00050151" w:rsidP="003077AF">
            <w:pPr>
              <w:widowControl w:val="0"/>
              <w:tabs>
                <w:tab w:val="center" w:pos="4896"/>
                <w:tab w:val="right" w:pos="9432"/>
              </w:tabs>
              <w:spacing w:before="120" w:after="120"/>
              <w:rPr>
                <w:iCs/>
                <w:sz w:val="18"/>
                <w:szCs w:val="18"/>
              </w:rPr>
            </w:pPr>
            <w:r w:rsidRPr="00A62F57">
              <w:rPr>
                <w:color w:val="000000"/>
                <w:sz w:val="18"/>
                <w:szCs w:val="18"/>
              </w:rPr>
              <w:t xml:space="preserve">Pompa OS-150/6 soloodporna w </w:t>
            </w:r>
            <w:r w:rsidR="00D27FEF">
              <w:rPr>
                <w:iCs/>
                <w:sz w:val="18"/>
                <w:szCs w:val="18"/>
              </w:rPr>
              <w:t>całości</w:t>
            </w:r>
          </w:p>
        </w:tc>
        <w:tc>
          <w:tcPr>
            <w:tcW w:w="1578" w:type="dxa"/>
          </w:tcPr>
          <w:p w14:paraId="75D95925"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2E3DDBA0"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71AEBE02" w14:textId="77777777" w:rsidTr="00A62F57">
        <w:trPr>
          <w:trHeight w:val="127"/>
          <w:jc w:val="center"/>
        </w:trPr>
        <w:tc>
          <w:tcPr>
            <w:tcW w:w="2116" w:type="dxa"/>
          </w:tcPr>
          <w:p w14:paraId="4AF108C0"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2.6</w:t>
            </w:r>
          </w:p>
        </w:tc>
        <w:tc>
          <w:tcPr>
            <w:tcW w:w="4116" w:type="dxa"/>
            <w:tcBorders>
              <w:top w:val="nil"/>
              <w:left w:val="nil"/>
              <w:bottom w:val="single" w:sz="4" w:space="0" w:color="000000"/>
              <w:right w:val="single" w:sz="4" w:space="0" w:color="000000"/>
            </w:tcBorders>
            <w:vAlign w:val="bottom"/>
          </w:tcPr>
          <w:p w14:paraId="1BE9893D" w14:textId="1F367DC5" w:rsidR="00050151" w:rsidRPr="00A62F57" w:rsidRDefault="00050151" w:rsidP="003077AF">
            <w:pPr>
              <w:widowControl w:val="0"/>
              <w:tabs>
                <w:tab w:val="center" w:pos="4896"/>
                <w:tab w:val="right" w:pos="9432"/>
              </w:tabs>
              <w:spacing w:before="120" w:after="120"/>
              <w:rPr>
                <w:iCs/>
                <w:sz w:val="18"/>
                <w:szCs w:val="18"/>
              </w:rPr>
            </w:pPr>
            <w:r w:rsidRPr="00A62F57">
              <w:rPr>
                <w:color w:val="000000"/>
                <w:sz w:val="18"/>
                <w:szCs w:val="18"/>
              </w:rPr>
              <w:t xml:space="preserve">Pompa OS-150/7 soloodporna w </w:t>
            </w:r>
            <w:r w:rsidR="00F47E98" w:rsidRPr="00A62F57">
              <w:rPr>
                <w:color w:val="000000"/>
                <w:sz w:val="18"/>
                <w:szCs w:val="18"/>
              </w:rPr>
              <w:t>całości</w:t>
            </w:r>
          </w:p>
        </w:tc>
        <w:tc>
          <w:tcPr>
            <w:tcW w:w="1578" w:type="dxa"/>
          </w:tcPr>
          <w:p w14:paraId="6942BAAE"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40009707"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6C8D1FD0" w14:textId="77777777" w:rsidTr="00A62F57">
        <w:trPr>
          <w:trHeight w:val="127"/>
          <w:jc w:val="center"/>
        </w:trPr>
        <w:tc>
          <w:tcPr>
            <w:tcW w:w="9346" w:type="dxa"/>
            <w:gridSpan w:val="4"/>
          </w:tcPr>
          <w:p w14:paraId="57BC4418" w14:textId="77777777" w:rsidR="00050151" w:rsidRPr="00A62F57" w:rsidRDefault="00050151" w:rsidP="003077AF">
            <w:pPr>
              <w:widowControl w:val="0"/>
              <w:tabs>
                <w:tab w:val="center" w:pos="4896"/>
                <w:tab w:val="right" w:pos="9432"/>
              </w:tabs>
              <w:spacing w:before="120" w:after="120"/>
              <w:rPr>
                <w:b/>
                <w:bCs/>
                <w:iCs/>
                <w:sz w:val="18"/>
                <w:szCs w:val="18"/>
              </w:rPr>
            </w:pPr>
            <w:r w:rsidRPr="00A62F57">
              <w:rPr>
                <w:b/>
                <w:bCs/>
                <w:iCs/>
                <w:sz w:val="18"/>
                <w:szCs w:val="18"/>
              </w:rPr>
              <w:t>Zadanie 3 -Dostawa pomp i zespołów pompowych typoszeregu OS-150, OS-200 oraz ZW-50 lub równoważnych</w:t>
            </w:r>
          </w:p>
        </w:tc>
      </w:tr>
      <w:tr w:rsidR="00050151" w:rsidRPr="0042151A" w14:paraId="02DE8FB5" w14:textId="77777777" w:rsidTr="00A62F57">
        <w:trPr>
          <w:trHeight w:val="127"/>
          <w:jc w:val="center"/>
        </w:trPr>
        <w:tc>
          <w:tcPr>
            <w:tcW w:w="2116" w:type="dxa"/>
          </w:tcPr>
          <w:p w14:paraId="7D0A5942"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3.1</w:t>
            </w:r>
          </w:p>
        </w:tc>
        <w:tc>
          <w:tcPr>
            <w:tcW w:w="4116" w:type="dxa"/>
            <w:tcBorders>
              <w:top w:val="single" w:sz="4" w:space="0" w:color="000000"/>
              <w:left w:val="single" w:sz="4" w:space="0" w:color="000000"/>
              <w:bottom w:val="single" w:sz="4" w:space="0" w:color="000000"/>
              <w:right w:val="single" w:sz="4" w:space="0" w:color="000000"/>
            </w:tcBorders>
            <w:vAlign w:val="bottom"/>
          </w:tcPr>
          <w:p w14:paraId="110F2BFF"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sz w:val="18"/>
                <w:szCs w:val="18"/>
              </w:rPr>
              <w:t>Zespół pompowy OS-150/6 soloodporny w układzie przepływowym</w:t>
            </w:r>
          </w:p>
        </w:tc>
        <w:tc>
          <w:tcPr>
            <w:tcW w:w="1578" w:type="dxa"/>
          </w:tcPr>
          <w:p w14:paraId="0E178239"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c>
          <w:tcPr>
            <w:tcW w:w="1536" w:type="dxa"/>
          </w:tcPr>
          <w:p w14:paraId="36EB7B1B"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r>
      <w:tr w:rsidR="00050151" w:rsidRPr="0042151A" w14:paraId="3D7D374B" w14:textId="77777777" w:rsidTr="00A62F57">
        <w:trPr>
          <w:trHeight w:val="127"/>
          <w:jc w:val="center"/>
        </w:trPr>
        <w:tc>
          <w:tcPr>
            <w:tcW w:w="2116" w:type="dxa"/>
          </w:tcPr>
          <w:p w14:paraId="2F3BBE83"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3.2</w:t>
            </w:r>
          </w:p>
        </w:tc>
        <w:tc>
          <w:tcPr>
            <w:tcW w:w="4116" w:type="dxa"/>
            <w:tcBorders>
              <w:top w:val="nil"/>
              <w:left w:val="nil"/>
              <w:bottom w:val="single" w:sz="4" w:space="0" w:color="auto"/>
              <w:right w:val="single" w:sz="4" w:space="0" w:color="000000"/>
            </w:tcBorders>
            <w:vAlign w:val="bottom"/>
          </w:tcPr>
          <w:p w14:paraId="2208846E" w14:textId="6BF18F93" w:rsidR="00050151" w:rsidRPr="00A62F57" w:rsidRDefault="00050151" w:rsidP="003077AF">
            <w:pPr>
              <w:widowControl w:val="0"/>
              <w:tabs>
                <w:tab w:val="center" w:pos="4896"/>
                <w:tab w:val="right" w:pos="9432"/>
              </w:tabs>
              <w:spacing w:before="120" w:after="120"/>
              <w:jc w:val="left"/>
              <w:rPr>
                <w:iCs/>
                <w:sz w:val="18"/>
                <w:szCs w:val="18"/>
              </w:rPr>
            </w:pPr>
            <w:r w:rsidRPr="00A62F57">
              <w:rPr>
                <w:color w:val="000000"/>
                <w:sz w:val="18"/>
                <w:szCs w:val="18"/>
              </w:rPr>
              <w:t>Zespół pompowy OS-150/5, soloodporn</w:t>
            </w:r>
            <w:r w:rsidR="00D27FEF">
              <w:rPr>
                <w:color w:val="000000"/>
                <w:sz w:val="18"/>
                <w:szCs w:val="18"/>
              </w:rPr>
              <w:t>y</w:t>
            </w:r>
            <w:r w:rsidRPr="00A62F57">
              <w:rPr>
                <w:color w:val="000000"/>
                <w:sz w:val="18"/>
                <w:szCs w:val="18"/>
              </w:rPr>
              <w:t xml:space="preserve"> w </w:t>
            </w:r>
            <w:r w:rsidR="00D27FEF">
              <w:rPr>
                <w:iCs/>
                <w:sz w:val="18"/>
                <w:szCs w:val="18"/>
              </w:rPr>
              <w:t>całości</w:t>
            </w:r>
          </w:p>
        </w:tc>
        <w:tc>
          <w:tcPr>
            <w:tcW w:w="1578" w:type="dxa"/>
          </w:tcPr>
          <w:p w14:paraId="3BCD3C77"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c>
          <w:tcPr>
            <w:tcW w:w="1536" w:type="dxa"/>
          </w:tcPr>
          <w:p w14:paraId="4B95662A"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r>
      <w:tr w:rsidR="00050151" w:rsidRPr="0042151A" w14:paraId="262741E9" w14:textId="77777777" w:rsidTr="00A62F57">
        <w:trPr>
          <w:trHeight w:val="127"/>
          <w:jc w:val="center"/>
        </w:trPr>
        <w:tc>
          <w:tcPr>
            <w:tcW w:w="2116" w:type="dxa"/>
          </w:tcPr>
          <w:p w14:paraId="07BF1084"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3.3</w:t>
            </w:r>
          </w:p>
        </w:tc>
        <w:tc>
          <w:tcPr>
            <w:tcW w:w="4116" w:type="dxa"/>
            <w:tcBorders>
              <w:top w:val="single" w:sz="4" w:space="0" w:color="auto"/>
              <w:left w:val="nil"/>
              <w:bottom w:val="single" w:sz="4" w:space="0" w:color="auto"/>
              <w:right w:val="single" w:sz="4" w:space="0" w:color="auto"/>
            </w:tcBorders>
            <w:vAlign w:val="bottom"/>
          </w:tcPr>
          <w:p w14:paraId="47E94A61"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color w:val="000000"/>
                <w:sz w:val="18"/>
                <w:szCs w:val="18"/>
              </w:rPr>
              <w:t>Zespół pompowy OS-150/7 soloodporny w całości</w:t>
            </w:r>
          </w:p>
        </w:tc>
        <w:tc>
          <w:tcPr>
            <w:tcW w:w="1578" w:type="dxa"/>
            <w:tcBorders>
              <w:left w:val="single" w:sz="4" w:space="0" w:color="auto"/>
            </w:tcBorders>
          </w:tcPr>
          <w:p w14:paraId="5BD74E71"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c>
          <w:tcPr>
            <w:tcW w:w="1536" w:type="dxa"/>
          </w:tcPr>
          <w:p w14:paraId="6DE931C5"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r>
      <w:tr w:rsidR="00050151" w:rsidRPr="0042151A" w14:paraId="42D32DA3" w14:textId="77777777" w:rsidTr="00A62F57">
        <w:trPr>
          <w:trHeight w:val="127"/>
          <w:jc w:val="center"/>
        </w:trPr>
        <w:tc>
          <w:tcPr>
            <w:tcW w:w="2116" w:type="dxa"/>
          </w:tcPr>
          <w:p w14:paraId="4B185E7C"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3.4</w:t>
            </w:r>
          </w:p>
        </w:tc>
        <w:tc>
          <w:tcPr>
            <w:tcW w:w="4116" w:type="dxa"/>
            <w:tcBorders>
              <w:top w:val="single" w:sz="4" w:space="0" w:color="auto"/>
              <w:left w:val="nil"/>
              <w:bottom w:val="single" w:sz="4" w:space="0" w:color="000000"/>
              <w:right w:val="single" w:sz="4" w:space="0" w:color="000000"/>
            </w:tcBorders>
            <w:vAlign w:val="center"/>
          </w:tcPr>
          <w:p w14:paraId="00EDA8E5"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color w:val="000000"/>
                <w:sz w:val="18"/>
                <w:szCs w:val="18"/>
              </w:rPr>
              <w:t>Zespół pompowy OS-100/4 soloodporny w całości</w:t>
            </w:r>
          </w:p>
        </w:tc>
        <w:tc>
          <w:tcPr>
            <w:tcW w:w="1578" w:type="dxa"/>
          </w:tcPr>
          <w:p w14:paraId="3875179C"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7F177AE9"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670477C3" w14:textId="77777777" w:rsidTr="00A62F57">
        <w:trPr>
          <w:trHeight w:val="127"/>
          <w:jc w:val="center"/>
        </w:trPr>
        <w:tc>
          <w:tcPr>
            <w:tcW w:w="2116" w:type="dxa"/>
          </w:tcPr>
          <w:p w14:paraId="3A8A9CC2"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3.5</w:t>
            </w:r>
          </w:p>
        </w:tc>
        <w:tc>
          <w:tcPr>
            <w:tcW w:w="4116" w:type="dxa"/>
            <w:tcBorders>
              <w:top w:val="nil"/>
              <w:left w:val="nil"/>
              <w:bottom w:val="single" w:sz="4" w:space="0" w:color="000000"/>
              <w:right w:val="single" w:sz="4" w:space="0" w:color="000000"/>
            </w:tcBorders>
            <w:vAlign w:val="bottom"/>
          </w:tcPr>
          <w:p w14:paraId="72AC9072" w14:textId="6EC584DA" w:rsidR="00050151" w:rsidRPr="00A62F57" w:rsidRDefault="00050151" w:rsidP="003077AF">
            <w:pPr>
              <w:widowControl w:val="0"/>
              <w:tabs>
                <w:tab w:val="center" w:pos="4896"/>
                <w:tab w:val="right" w:pos="9432"/>
              </w:tabs>
              <w:spacing w:before="120" w:after="120"/>
              <w:jc w:val="left"/>
              <w:rPr>
                <w:iCs/>
                <w:sz w:val="18"/>
                <w:szCs w:val="18"/>
              </w:rPr>
            </w:pPr>
            <w:r w:rsidRPr="00A62F57">
              <w:rPr>
                <w:color w:val="000000"/>
                <w:sz w:val="18"/>
                <w:szCs w:val="18"/>
              </w:rPr>
              <w:t>Pompa OS-200/4 soloodporn</w:t>
            </w:r>
            <w:r w:rsidR="00D27FEF">
              <w:rPr>
                <w:color w:val="000000"/>
                <w:sz w:val="18"/>
                <w:szCs w:val="18"/>
              </w:rPr>
              <w:t>a</w:t>
            </w:r>
            <w:r w:rsidRPr="00A62F57">
              <w:rPr>
                <w:color w:val="000000"/>
                <w:sz w:val="18"/>
                <w:szCs w:val="18"/>
              </w:rPr>
              <w:t xml:space="preserve"> w całości</w:t>
            </w:r>
          </w:p>
        </w:tc>
        <w:tc>
          <w:tcPr>
            <w:tcW w:w="1578" w:type="dxa"/>
          </w:tcPr>
          <w:p w14:paraId="612E5AAD"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4A598307"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6D3E66BF" w14:textId="77777777" w:rsidTr="00A62F57">
        <w:trPr>
          <w:trHeight w:val="127"/>
          <w:jc w:val="center"/>
        </w:trPr>
        <w:tc>
          <w:tcPr>
            <w:tcW w:w="2116" w:type="dxa"/>
          </w:tcPr>
          <w:p w14:paraId="317353F9"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3.6</w:t>
            </w:r>
          </w:p>
        </w:tc>
        <w:tc>
          <w:tcPr>
            <w:tcW w:w="4116" w:type="dxa"/>
            <w:tcBorders>
              <w:top w:val="nil"/>
              <w:left w:val="nil"/>
              <w:bottom w:val="single" w:sz="4" w:space="0" w:color="000000"/>
              <w:right w:val="single" w:sz="4" w:space="0" w:color="000000"/>
            </w:tcBorders>
            <w:vAlign w:val="bottom"/>
          </w:tcPr>
          <w:p w14:paraId="30695305" w14:textId="0625A5D8" w:rsidR="00050151" w:rsidRPr="00A62F57" w:rsidRDefault="00050151" w:rsidP="003077AF">
            <w:pPr>
              <w:widowControl w:val="0"/>
              <w:tabs>
                <w:tab w:val="center" w:pos="4896"/>
                <w:tab w:val="right" w:pos="9432"/>
              </w:tabs>
              <w:spacing w:before="120" w:after="120"/>
              <w:jc w:val="left"/>
              <w:rPr>
                <w:iCs/>
                <w:sz w:val="18"/>
                <w:szCs w:val="18"/>
              </w:rPr>
            </w:pPr>
            <w:r w:rsidRPr="00A62F57">
              <w:rPr>
                <w:color w:val="000000"/>
                <w:sz w:val="18"/>
                <w:szCs w:val="18"/>
              </w:rPr>
              <w:t>Pompa OS-200/3 soloodporn</w:t>
            </w:r>
            <w:r w:rsidR="00D27FEF">
              <w:rPr>
                <w:color w:val="000000"/>
                <w:sz w:val="18"/>
                <w:szCs w:val="18"/>
              </w:rPr>
              <w:t>a</w:t>
            </w:r>
            <w:r w:rsidRPr="00A62F57">
              <w:rPr>
                <w:color w:val="000000"/>
                <w:sz w:val="18"/>
                <w:szCs w:val="18"/>
              </w:rPr>
              <w:t xml:space="preserve"> w całości</w:t>
            </w:r>
          </w:p>
        </w:tc>
        <w:tc>
          <w:tcPr>
            <w:tcW w:w="1578" w:type="dxa"/>
          </w:tcPr>
          <w:p w14:paraId="53A2BF4E"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25920108"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6B3C4AF9" w14:textId="77777777" w:rsidTr="006F6617">
        <w:trPr>
          <w:trHeight w:val="127"/>
          <w:jc w:val="center"/>
        </w:trPr>
        <w:tc>
          <w:tcPr>
            <w:tcW w:w="2116" w:type="dxa"/>
            <w:tcBorders>
              <w:bottom w:val="single" w:sz="4" w:space="0" w:color="auto"/>
            </w:tcBorders>
          </w:tcPr>
          <w:p w14:paraId="0DF89B3C"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lastRenderedPageBreak/>
              <w:t>3.7</w:t>
            </w:r>
          </w:p>
        </w:tc>
        <w:tc>
          <w:tcPr>
            <w:tcW w:w="4116" w:type="dxa"/>
            <w:tcBorders>
              <w:top w:val="nil"/>
              <w:left w:val="nil"/>
              <w:bottom w:val="single" w:sz="4" w:space="0" w:color="auto"/>
              <w:right w:val="single" w:sz="4" w:space="0" w:color="000000"/>
            </w:tcBorders>
            <w:vAlign w:val="bottom"/>
          </w:tcPr>
          <w:p w14:paraId="15680B5D" w14:textId="61D80DB8" w:rsidR="00050151" w:rsidRPr="00A62F57" w:rsidRDefault="00050151" w:rsidP="003077AF">
            <w:pPr>
              <w:widowControl w:val="0"/>
              <w:tabs>
                <w:tab w:val="center" w:pos="4896"/>
                <w:tab w:val="right" w:pos="9432"/>
              </w:tabs>
              <w:spacing w:before="120" w:after="120"/>
              <w:jc w:val="left"/>
              <w:rPr>
                <w:sz w:val="18"/>
                <w:szCs w:val="18"/>
              </w:rPr>
            </w:pPr>
            <w:r w:rsidRPr="00A62F57">
              <w:rPr>
                <w:color w:val="000000"/>
                <w:sz w:val="18"/>
                <w:szCs w:val="18"/>
              </w:rPr>
              <w:t>Pompa OS-200/2 soloodporn</w:t>
            </w:r>
            <w:r w:rsidR="00D27FEF">
              <w:rPr>
                <w:color w:val="000000"/>
                <w:sz w:val="18"/>
                <w:szCs w:val="18"/>
              </w:rPr>
              <w:t>a</w:t>
            </w:r>
            <w:r w:rsidRPr="00A62F57">
              <w:rPr>
                <w:color w:val="000000"/>
                <w:sz w:val="18"/>
                <w:szCs w:val="18"/>
              </w:rPr>
              <w:t xml:space="preserve"> w całości</w:t>
            </w:r>
          </w:p>
        </w:tc>
        <w:tc>
          <w:tcPr>
            <w:tcW w:w="1578" w:type="dxa"/>
            <w:tcBorders>
              <w:bottom w:val="single" w:sz="4" w:space="0" w:color="auto"/>
            </w:tcBorders>
          </w:tcPr>
          <w:p w14:paraId="5388BBF6"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c>
          <w:tcPr>
            <w:tcW w:w="1536" w:type="dxa"/>
          </w:tcPr>
          <w:p w14:paraId="3F9FA9A7"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r>
      <w:tr w:rsidR="00050151" w:rsidRPr="0042151A" w14:paraId="5377A306" w14:textId="77777777" w:rsidTr="006F6617">
        <w:trPr>
          <w:trHeight w:val="127"/>
          <w:jc w:val="center"/>
        </w:trPr>
        <w:tc>
          <w:tcPr>
            <w:tcW w:w="2116" w:type="dxa"/>
            <w:tcBorders>
              <w:top w:val="single" w:sz="4" w:space="0" w:color="auto"/>
              <w:bottom w:val="single" w:sz="4" w:space="0" w:color="auto"/>
            </w:tcBorders>
          </w:tcPr>
          <w:p w14:paraId="03153476"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3.8</w:t>
            </w:r>
          </w:p>
        </w:tc>
        <w:tc>
          <w:tcPr>
            <w:tcW w:w="4116" w:type="dxa"/>
            <w:tcBorders>
              <w:top w:val="single" w:sz="4" w:space="0" w:color="auto"/>
              <w:left w:val="nil"/>
              <w:bottom w:val="single" w:sz="4" w:space="0" w:color="auto"/>
              <w:right w:val="single" w:sz="4" w:space="0" w:color="000000"/>
            </w:tcBorders>
            <w:vAlign w:val="bottom"/>
          </w:tcPr>
          <w:p w14:paraId="5F8A4C09" w14:textId="77777777" w:rsidR="00050151" w:rsidRPr="00A62F57" w:rsidRDefault="00050151" w:rsidP="003077AF">
            <w:pPr>
              <w:widowControl w:val="0"/>
              <w:tabs>
                <w:tab w:val="center" w:pos="4896"/>
                <w:tab w:val="right" w:pos="9432"/>
              </w:tabs>
              <w:spacing w:before="120" w:after="120"/>
              <w:jc w:val="left"/>
              <w:rPr>
                <w:sz w:val="18"/>
                <w:szCs w:val="18"/>
              </w:rPr>
            </w:pPr>
            <w:r w:rsidRPr="00A62F57">
              <w:rPr>
                <w:color w:val="000000"/>
                <w:sz w:val="18"/>
                <w:szCs w:val="18"/>
              </w:rPr>
              <w:t>Pompa wysokociśnieniowa typu ZW-50/6 soloodporny w całości</w:t>
            </w:r>
          </w:p>
        </w:tc>
        <w:tc>
          <w:tcPr>
            <w:tcW w:w="1578" w:type="dxa"/>
            <w:tcBorders>
              <w:top w:val="single" w:sz="4" w:space="0" w:color="auto"/>
              <w:bottom w:val="single" w:sz="4" w:space="0" w:color="auto"/>
            </w:tcBorders>
          </w:tcPr>
          <w:p w14:paraId="5793E5D0"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c>
          <w:tcPr>
            <w:tcW w:w="1536" w:type="dxa"/>
          </w:tcPr>
          <w:p w14:paraId="5FE446A9"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r>
      <w:tr w:rsidR="00050151" w:rsidRPr="0042151A" w14:paraId="76B7BF9C" w14:textId="77777777" w:rsidTr="00A62F57">
        <w:trPr>
          <w:trHeight w:val="127"/>
          <w:jc w:val="center"/>
        </w:trPr>
        <w:tc>
          <w:tcPr>
            <w:tcW w:w="9346" w:type="dxa"/>
            <w:gridSpan w:val="4"/>
          </w:tcPr>
          <w:p w14:paraId="2FB61105" w14:textId="77777777" w:rsidR="00050151" w:rsidRPr="00A62F57" w:rsidRDefault="00050151" w:rsidP="003077AF">
            <w:pPr>
              <w:widowControl w:val="0"/>
              <w:tabs>
                <w:tab w:val="center" w:pos="4896"/>
                <w:tab w:val="right" w:pos="9432"/>
              </w:tabs>
              <w:spacing w:before="120" w:after="120"/>
              <w:rPr>
                <w:b/>
                <w:bCs/>
                <w:iCs/>
                <w:sz w:val="18"/>
                <w:szCs w:val="18"/>
              </w:rPr>
            </w:pPr>
            <w:r w:rsidRPr="00A62F57">
              <w:rPr>
                <w:b/>
                <w:bCs/>
                <w:iCs/>
                <w:sz w:val="18"/>
                <w:szCs w:val="18"/>
              </w:rPr>
              <w:t>Zadanie 4 - Dostawa pomp wirowych jednostopniowych typu OŁ lub równoważnych</w:t>
            </w:r>
          </w:p>
        </w:tc>
      </w:tr>
      <w:tr w:rsidR="00050151" w:rsidRPr="0042151A" w14:paraId="577825A0" w14:textId="77777777" w:rsidTr="00A62F57">
        <w:trPr>
          <w:trHeight w:val="127"/>
          <w:jc w:val="center"/>
        </w:trPr>
        <w:tc>
          <w:tcPr>
            <w:tcW w:w="2116" w:type="dxa"/>
          </w:tcPr>
          <w:p w14:paraId="023EB8DD"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4.1</w:t>
            </w:r>
          </w:p>
        </w:tc>
        <w:tc>
          <w:tcPr>
            <w:tcW w:w="4116" w:type="dxa"/>
          </w:tcPr>
          <w:p w14:paraId="3B46AD0F"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sz w:val="18"/>
                <w:szCs w:val="18"/>
              </w:rPr>
              <w:t>Pompa wirowa typu OŁ 80A</w:t>
            </w:r>
          </w:p>
        </w:tc>
        <w:tc>
          <w:tcPr>
            <w:tcW w:w="1578" w:type="dxa"/>
          </w:tcPr>
          <w:p w14:paraId="2169E9D3"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c>
          <w:tcPr>
            <w:tcW w:w="1536" w:type="dxa"/>
          </w:tcPr>
          <w:p w14:paraId="773C182B"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r>
      <w:tr w:rsidR="00050151" w:rsidRPr="0042151A" w14:paraId="4700B5E6" w14:textId="77777777" w:rsidTr="00A62F57">
        <w:trPr>
          <w:trHeight w:val="127"/>
          <w:jc w:val="center"/>
        </w:trPr>
        <w:tc>
          <w:tcPr>
            <w:tcW w:w="2116" w:type="dxa"/>
          </w:tcPr>
          <w:p w14:paraId="37485CA4"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4.2</w:t>
            </w:r>
          </w:p>
        </w:tc>
        <w:tc>
          <w:tcPr>
            <w:tcW w:w="4116" w:type="dxa"/>
          </w:tcPr>
          <w:p w14:paraId="6E16E088"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sz w:val="18"/>
                <w:szCs w:val="18"/>
              </w:rPr>
              <w:t>Pompa wirowa typu OŁ 150 A (trudnościeralne)</w:t>
            </w:r>
          </w:p>
        </w:tc>
        <w:tc>
          <w:tcPr>
            <w:tcW w:w="1578" w:type="dxa"/>
          </w:tcPr>
          <w:p w14:paraId="7EB0C341"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c>
          <w:tcPr>
            <w:tcW w:w="1536" w:type="dxa"/>
          </w:tcPr>
          <w:p w14:paraId="5E3F8C92"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r>
      <w:tr w:rsidR="00050151" w:rsidRPr="0042151A" w14:paraId="516D5F45" w14:textId="77777777" w:rsidTr="00A62F57">
        <w:trPr>
          <w:trHeight w:val="127"/>
          <w:jc w:val="center"/>
        </w:trPr>
        <w:tc>
          <w:tcPr>
            <w:tcW w:w="9346" w:type="dxa"/>
            <w:gridSpan w:val="4"/>
          </w:tcPr>
          <w:p w14:paraId="014F11E0" w14:textId="77777777" w:rsidR="00050151" w:rsidRPr="00A62F57" w:rsidRDefault="00050151" w:rsidP="003077AF">
            <w:pPr>
              <w:widowControl w:val="0"/>
              <w:tabs>
                <w:tab w:val="center" w:pos="4896"/>
                <w:tab w:val="right" w:pos="9432"/>
              </w:tabs>
              <w:spacing w:before="120" w:after="120"/>
              <w:rPr>
                <w:b/>
                <w:bCs/>
                <w:iCs/>
                <w:sz w:val="18"/>
                <w:szCs w:val="18"/>
              </w:rPr>
            </w:pPr>
            <w:r w:rsidRPr="00A62F57">
              <w:rPr>
                <w:b/>
                <w:bCs/>
                <w:iCs/>
                <w:sz w:val="18"/>
                <w:szCs w:val="18"/>
              </w:rPr>
              <w:t>Zadanie 5. Dostawa pomp i zespołów wirowych typu PH lub równoważnych</w:t>
            </w:r>
          </w:p>
        </w:tc>
      </w:tr>
      <w:tr w:rsidR="00050151" w:rsidRPr="0042151A" w14:paraId="0D9145B5" w14:textId="77777777" w:rsidTr="00A62F57">
        <w:trPr>
          <w:trHeight w:val="127"/>
          <w:jc w:val="center"/>
        </w:trPr>
        <w:tc>
          <w:tcPr>
            <w:tcW w:w="2116" w:type="dxa"/>
          </w:tcPr>
          <w:p w14:paraId="6BECA9F0"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5.1</w:t>
            </w:r>
          </w:p>
        </w:tc>
        <w:tc>
          <w:tcPr>
            <w:tcW w:w="4116" w:type="dxa"/>
            <w:tcBorders>
              <w:top w:val="single" w:sz="4" w:space="0" w:color="000000"/>
              <w:left w:val="single" w:sz="4" w:space="0" w:color="000000"/>
              <w:bottom w:val="single" w:sz="4" w:space="0" w:color="000000"/>
              <w:right w:val="single" w:sz="4" w:space="0" w:color="000000"/>
            </w:tcBorders>
            <w:vAlign w:val="bottom"/>
          </w:tcPr>
          <w:p w14:paraId="7140599D" w14:textId="00363AF5" w:rsidR="00050151" w:rsidRPr="00A62F57" w:rsidRDefault="00050151" w:rsidP="003077AF">
            <w:pPr>
              <w:widowControl w:val="0"/>
              <w:tabs>
                <w:tab w:val="center" w:pos="4896"/>
                <w:tab w:val="right" w:pos="9432"/>
              </w:tabs>
              <w:spacing w:before="120" w:after="120"/>
              <w:jc w:val="left"/>
              <w:rPr>
                <w:iCs/>
                <w:sz w:val="18"/>
                <w:szCs w:val="18"/>
              </w:rPr>
            </w:pPr>
            <w:r w:rsidRPr="00A62F57">
              <w:rPr>
                <w:sz w:val="18"/>
                <w:szCs w:val="18"/>
              </w:rPr>
              <w:t>Pompa typu PH-100 trudnościeraln</w:t>
            </w:r>
            <w:r w:rsidR="00D27FEF">
              <w:rPr>
                <w:sz w:val="18"/>
                <w:szCs w:val="18"/>
              </w:rPr>
              <w:t>a</w:t>
            </w:r>
          </w:p>
        </w:tc>
        <w:tc>
          <w:tcPr>
            <w:tcW w:w="1578" w:type="dxa"/>
          </w:tcPr>
          <w:p w14:paraId="4CBADEEF"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38075D41"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3C0422CC" w14:textId="77777777" w:rsidTr="00A62F57">
        <w:trPr>
          <w:trHeight w:val="127"/>
          <w:jc w:val="center"/>
        </w:trPr>
        <w:tc>
          <w:tcPr>
            <w:tcW w:w="2116" w:type="dxa"/>
          </w:tcPr>
          <w:p w14:paraId="192BE1FC"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5.2</w:t>
            </w:r>
          </w:p>
        </w:tc>
        <w:tc>
          <w:tcPr>
            <w:tcW w:w="4116" w:type="dxa"/>
            <w:tcBorders>
              <w:top w:val="nil"/>
              <w:left w:val="single" w:sz="4" w:space="0" w:color="000000"/>
              <w:bottom w:val="single" w:sz="4" w:space="0" w:color="000000"/>
              <w:right w:val="single" w:sz="4" w:space="0" w:color="000000"/>
            </w:tcBorders>
            <w:vAlign w:val="bottom"/>
          </w:tcPr>
          <w:p w14:paraId="438940FC" w14:textId="4AB5D20C" w:rsidR="00050151" w:rsidRPr="00A62F57" w:rsidRDefault="00050151" w:rsidP="003077AF">
            <w:pPr>
              <w:widowControl w:val="0"/>
              <w:tabs>
                <w:tab w:val="center" w:pos="4896"/>
                <w:tab w:val="right" w:pos="9432"/>
              </w:tabs>
              <w:spacing w:before="120" w:after="120"/>
              <w:jc w:val="left"/>
              <w:rPr>
                <w:iCs/>
                <w:sz w:val="18"/>
                <w:szCs w:val="18"/>
              </w:rPr>
            </w:pPr>
            <w:r w:rsidRPr="00A62F57">
              <w:rPr>
                <w:sz w:val="18"/>
                <w:szCs w:val="18"/>
              </w:rPr>
              <w:t>Pompa typu PH-150 trudnościeraln</w:t>
            </w:r>
            <w:r w:rsidR="00D27FEF">
              <w:rPr>
                <w:sz w:val="18"/>
                <w:szCs w:val="18"/>
              </w:rPr>
              <w:t>a</w:t>
            </w:r>
          </w:p>
        </w:tc>
        <w:tc>
          <w:tcPr>
            <w:tcW w:w="1578" w:type="dxa"/>
          </w:tcPr>
          <w:p w14:paraId="038EE57B"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1C0662AC"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721C96F6" w14:textId="77777777" w:rsidTr="00A62F57">
        <w:trPr>
          <w:trHeight w:val="127"/>
          <w:jc w:val="center"/>
        </w:trPr>
        <w:tc>
          <w:tcPr>
            <w:tcW w:w="2116" w:type="dxa"/>
          </w:tcPr>
          <w:p w14:paraId="05B7BC70"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5.3</w:t>
            </w:r>
          </w:p>
        </w:tc>
        <w:tc>
          <w:tcPr>
            <w:tcW w:w="4116" w:type="dxa"/>
            <w:tcBorders>
              <w:top w:val="nil"/>
              <w:left w:val="single" w:sz="4" w:space="0" w:color="000000"/>
              <w:bottom w:val="single" w:sz="4" w:space="0" w:color="000000"/>
              <w:right w:val="single" w:sz="4" w:space="0" w:color="000000"/>
            </w:tcBorders>
            <w:vAlign w:val="bottom"/>
          </w:tcPr>
          <w:p w14:paraId="74C4BD5F" w14:textId="2F5AE040" w:rsidR="00050151" w:rsidRPr="00A62F57" w:rsidRDefault="00050151" w:rsidP="003077AF">
            <w:pPr>
              <w:widowControl w:val="0"/>
              <w:tabs>
                <w:tab w:val="center" w:pos="4896"/>
                <w:tab w:val="right" w:pos="9432"/>
              </w:tabs>
              <w:spacing w:before="120" w:after="120"/>
              <w:jc w:val="left"/>
              <w:rPr>
                <w:iCs/>
                <w:sz w:val="18"/>
                <w:szCs w:val="18"/>
              </w:rPr>
            </w:pPr>
            <w:r w:rsidRPr="00A62F57">
              <w:rPr>
                <w:sz w:val="18"/>
                <w:szCs w:val="18"/>
              </w:rPr>
              <w:t>Pompa typu PH-200 trudnościeraln</w:t>
            </w:r>
            <w:r w:rsidR="00D27FEF">
              <w:rPr>
                <w:sz w:val="18"/>
                <w:szCs w:val="18"/>
              </w:rPr>
              <w:t>a</w:t>
            </w:r>
          </w:p>
        </w:tc>
        <w:tc>
          <w:tcPr>
            <w:tcW w:w="1578" w:type="dxa"/>
          </w:tcPr>
          <w:p w14:paraId="3AA1D78E"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6DD727BE"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65C612F1" w14:textId="77777777" w:rsidTr="00A62F57">
        <w:trPr>
          <w:trHeight w:val="127"/>
          <w:jc w:val="center"/>
        </w:trPr>
        <w:tc>
          <w:tcPr>
            <w:tcW w:w="2116" w:type="dxa"/>
          </w:tcPr>
          <w:p w14:paraId="4DD84DC8"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5.4</w:t>
            </w:r>
          </w:p>
        </w:tc>
        <w:tc>
          <w:tcPr>
            <w:tcW w:w="4116" w:type="dxa"/>
            <w:tcBorders>
              <w:top w:val="nil"/>
              <w:left w:val="single" w:sz="4" w:space="0" w:color="000000"/>
              <w:bottom w:val="single" w:sz="4" w:space="0" w:color="000000"/>
              <w:right w:val="single" w:sz="4" w:space="0" w:color="000000"/>
            </w:tcBorders>
            <w:vAlign w:val="bottom"/>
          </w:tcPr>
          <w:p w14:paraId="7E2CD994"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sz w:val="18"/>
                <w:szCs w:val="18"/>
              </w:rPr>
              <w:t xml:space="preserve">Pompa typu PH-250 trudnościeralna </w:t>
            </w:r>
          </w:p>
        </w:tc>
        <w:tc>
          <w:tcPr>
            <w:tcW w:w="1578" w:type="dxa"/>
          </w:tcPr>
          <w:p w14:paraId="19A4007F"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43B3DA2F"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0E732999" w14:textId="77777777" w:rsidTr="00A62F57">
        <w:trPr>
          <w:trHeight w:val="127"/>
          <w:jc w:val="center"/>
        </w:trPr>
        <w:tc>
          <w:tcPr>
            <w:tcW w:w="2116" w:type="dxa"/>
          </w:tcPr>
          <w:p w14:paraId="7AD18788"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5.5</w:t>
            </w:r>
          </w:p>
        </w:tc>
        <w:tc>
          <w:tcPr>
            <w:tcW w:w="4116" w:type="dxa"/>
            <w:tcBorders>
              <w:top w:val="nil"/>
              <w:left w:val="single" w:sz="4" w:space="0" w:color="000000"/>
              <w:bottom w:val="single" w:sz="4" w:space="0" w:color="000000"/>
              <w:right w:val="single" w:sz="4" w:space="0" w:color="000000"/>
            </w:tcBorders>
            <w:vAlign w:val="bottom"/>
          </w:tcPr>
          <w:p w14:paraId="53496065"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sz w:val="18"/>
                <w:szCs w:val="18"/>
              </w:rPr>
              <w:t>Zespół pompowy typu PH-150 trudnościeralne</w:t>
            </w:r>
          </w:p>
        </w:tc>
        <w:tc>
          <w:tcPr>
            <w:tcW w:w="1578" w:type="dxa"/>
          </w:tcPr>
          <w:p w14:paraId="4103E36D"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c>
          <w:tcPr>
            <w:tcW w:w="1536" w:type="dxa"/>
          </w:tcPr>
          <w:p w14:paraId="4D38932E"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r>
      <w:tr w:rsidR="00050151" w:rsidRPr="0042151A" w14:paraId="390377AD" w14:textId="77777777" w:rsidTr="00A62F57">
        <w:trPr>
          <w:trHeight w:val="127"/>
          <w:jc w:val="center"/>
        </w:trPr>
        <w:tc>
          <w:tcPr>
            <w:tcW w:w="9346" w:type="dxa"/>
            <w:gridSpan w:val="4"/>
          </w:tcPr>
          <w:p w14:paraId="730F9CE8" w14:textId="0C7D5AE1" w:rsidR="00050151" w:rsidRPr="00A62F57" w:rsidRDefault="00050151" w:rsidP="003077AF">
            <w:pPr>
              <w:widowControl w:val="0"/>
              <w:tabs>
                <w:tab w:val="center" w:pos="4896"/>
                <w:tab w:val="right" w:pos="9432"/>
              </w:tabs>
              <w:spacing w:before="120" w:after="120"/>
              <w:rPr>
                <w:b/>
                <w:bCs/>
                <w:iCs/>
                <w:sz w:val="18"/>
                <w:szCs w:val="18"/>
              </w:rPr>
            </w:pPr>
            <w:bookmarkStart w:id="112" w:name="_Hlk206058494"/>
            <w:r w:rsidRPr="00A62F57">
              <w:rPr>
                <w:b/>
                <w:bCs/>
                <w:iCs/>
                <w:sz w:val="18"/>
                <w:szCs w:val="18"/>
              </w:rPr>
              <w:t xml:space="preserve">Zadanie 6. </w:t>
            </w:r>
            <w:r w:rsidR="00A62F57" w:rsidRPr="00A62F57">
              <w:rPr>
                <w:b/>
                <w:bCs/>
                <w:iCs/>
                <w:sz w:val="18"/>
                <w:szCs w:val="18"/>
              </w:rPr>
              <w:t>Dostawa oraz dostawa z montażem pomp i zespołów pompowych typu OW, OWH, WE lub równoważnych</w:t>
            </w:r>
          </w:p>
        </w:tc>
      </w:tr>
      <w:tr w:rsidR="00050151" w:rsidRPr="0042151A" w14:paraId="49681630" w14:textId="77777777" w:rsidTr="00A62F57">
        <w:trPr>
          <w:trHeight w:val="127"/>
          <w:jc w:val="center"/>
        </w:trPr>
        <w:tc>
          <w:tcPr>
            <w:tcW w:w="2116" w:type="dxa"/>
          </w:tcPr>
          <w:p w14:paraId="55130A61"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6.1</w:t>
            </w:r>
          </w:p>
        </w:tc>
        <w:tc>
          <w:tcPr>
            <w:tcW w:w="4116" w:type="dxa"/>
            <w:tcBorders>
              <w:top w:val="single" w:sz="4" w:space="0" w:color="000000"/>
              <w:left w:val="single" w:sz="4" w:space="0" w:color="000000"/>
              <w:bottom w:val="single" w:sz="4" w:space="0" w:color="000000"/>
              <w:right w:val="nil"/>
            </w:tcBorders>
            <w:vAlign w:val="bottom"/>
          </w:tcPr>
          <w:p w14:paraId="5681FF9B"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sz w:val="18"/>
                <w:szCs w:val="18"/>
              </w:rPr>
              <w:t>Pompa OW 200AM/5</w:t>
            </w:r>
          </w:p>
        </w:tc>
        <w:tc>
          <w:tcPr>
            <w:tcW w:w="1578" w:type="dxa"/>
          </w:tcPr>
          <w:p w14:paraId="5437CB61"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7B821B8E"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4E302621" w14:textId="77777777" w:rsidTr="00A62F57">
        <w:trPr>
          <w:trHeight w:val="127"/>
          <w:jc w:val="center"/>
        </w:trPr>
        <w:tc>
          <w:tcPr>
            <w:tcW w:w="2116" w:type="dxa"/>
          </w:tcPr>
          <w:p w14:paraId="3928162A"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6.2</w:t>
            </w:r>
          </w:p>
        </w:tc>
        <w:tc>
          <w:tcPr>
            <w:tcW w:w="4116" w:type="dxa"/>
            <w:tcBorders>
              <w:top w:val="nil"/>
              <w:left w:val="single" w:sz="4" w:space="0" w:color="000000"/>
              <w:bottom w:val="single" w:sz="4" w:space="0" w:color="000000"/>
              <w:right w:val="nil"/>
            </w:tcBorders>
            <w:vAlign w:val="bottom"/>
          </w:tcPr>
          <w:p w14:paraId="51E72438"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sz w:val="18"/>
                <w:szCs w:val="18"/>
              </w:rPr>
              <w:t>Pompa OW 300AM/5</w:t>
            </w:r>
          </w:p>
        </w:tc>
        <w:tc>
          <w:tcPr>
            <w:tcW w:w="1578" w:type="dxa"/>
          </w:tcPr>
          <w:p w14:paraId="2B6565D1"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6BFFC4DC"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24C83D7C" w14:textId="77777777" w:rsidTr="00A62F57">
        <w:trPr>
          <w:trHeight w:val="127"/>
          <w:jc w:val="center"/>
        </w:trPr>
        <w:tc>
          <w:tcPr>
            <w:tcW w:w="2116" w:type="dxa"/>
          </w:tcPr>
          <w:p w14:paraId="2833A3B8"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6.3</w:t>
            </w:r>
          </w:p>
        </w:tc>
        <w:tc>
          <w:tcPr>
            <w:tcW w:w="4116" w:type="dxa"/>
            <w:tcBorders>
              <w:top w:val="nil"/>
              <w:left w:val="single" w:sz="4" w:space="0" w:color="000000"/>
              <w:bottom w:val="single" w:sz="4" w:space="0" w:color="000000"/>
              <w:right w:val="nil"/>
            </w:tcBorders>
            <w:vAlign w:val="bottom"/>
          </w:tcPr>
          <w:p w14:paraId="601C9A9D"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color w:val="000000"/>
                <w:sz w:val="18"/>
                <w:szCs w:val="18"/>
              </w:rPr>
              <w:t>Pompa typu OWH-250S/10 w wykonaniu soloodpornym</w:t>
            </w:r>
          </w:p>
        </w:tc>
        <w:tc>
          <w:tcPr>
            <w:tcW w:w="1578" w:type="dxa"/>
          </w:tcPr>
          <w:p w14:paraId="446471E5"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c>
          <w:tcPr>
            <w:tcW w:w="1536" w:type="dxa"/>
          </w:tcPr>
          <w:p w14:paraId="5C723781"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r>
      <w:tr w:rsidR="00050151" w:rsidRPr="0042151A" w14:paraId="1F17BFF3" w14:textId="77777777" w:rsidTr="00A62F57">
        <w:trPr>
          <w:trHeight w:val="127"/>
          <w:jc w:val="center"/>
        </w:trPr>
        <w:tc>
          <w:tcPr>
            <w:tcW w:w="2116" w:type="dxa"/>
          </w:tcPr>
          <w:p w14:paraId="30EB8DEC"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6.4</w:t>
            </w:r>
          </w:p>
        </w:tc>
        <w:tc>
          <w:tcPr>
            <w:tcW w:w="4116" w:type="dxa"/>
            <w:tcBorders>
              <w:top w:val="nil"/>
              <w:left w:val="single" w:sz="4" w:space="0" w:color="auto"/>
              <w:bottom w:val="single" w:sz="4" w:space="0" w:color="auto"/>
              <w:right w:val="single" w:sz="4" w:space="0" w:color="auto"/>
            </w:tcBorders>
            <w:vAlign w:val="bottom"/>
          </w:tcPr>
          <w:p w14:paraId="57B06256"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color w:val="000000"/>
                <w:sz w:val="18"/>
                <w:szCs w:val="18"/>
              </w:rPr>
              <w:t>Pompa OWH-200/9</w:t>
            </w:r>
          </w:p>
        </w:tc>
        <w:tc>
          <w:tcPr>
            <w:tcW w:w="1578" w:type="dxa"/>
          </w:tcPr>
          <w:p w14:paraId="24B961A6"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c>
          <w:tcPr>
            <w:tcW w:w="1536" w:type="dxa"/>
          </w:tcPr>
          <w:p w14:paraId="76E3E010"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r>
      <w:tr w:rsidR="00050151" w:rsidRPr="0042151A" w14:paraId="37F48DCE" w14:textId="77777777" w:rsidTr="00A62F57">
        <w:trPr>
          <w:trHeight w:val="127"/>
          <w:jc w:val="center"/>
        </w:trPr>
        <w:tc>
          <w:tcPr>
            <w:tcW w:w="2116" w:type="dxa"/>
          </w:tcPr>
          <w:p w14:paraId="6D2B83BF"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6.5</w:t>
            </w:r>
          </w:p>
        </w:tc>
        <w:tc>
          <w:tcPr>
            <w:tcW w:w="4116" w:type="dxa"/>
            <w:tcBorders>
              <w:top w:val="nil"/>
              <w:left w:val="single" w:sz="4" w:space="0" w:color="000000"/>
              <w:bottom w:val="single" w:sz="4" w:space="0" w:color="000000"/>
              <w:right w:val="nil"/>
            </w:tcBorders>
            <w:vAlign w:val="bottom"/>
          </w:tcPr>
          <w:p w14:paraId="396A389D"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sz w:val="18"/>
                <w:szCs w:val="18"/>
              </w:rPr>
              <w:t xml:space="preserve">Pompa OW 200AM/7 </w:t>
            </w:r>
          </w:p>
        </w:tc>
        <w:tc>
          <w:tcPr>
            <w:tcW w:w="1578" w:type="dxa"/>
          </w:tcPr>
          <w:p w14:paraId="3B0AAD30"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c>
          <w:tcPr>
            <w:tcW w:w="1536" w:type="dxa"/>
          </w:tcPr>
          <w:p w14:paraId="23A2CF39"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r>
      <w:tr w:rsidR="00050151" w:rsidRPr="0042151A" w14:paraId="135117C8" w14:textId="77777777" w:rsidTr="00A62F57">
        <w:trPr>
          <w:trHeight w:val="127"/>
          <w:jc w:val="center"/>
        </w:trPr>
        <w:tc>
          <w:tcPr>
            <w:tcW w:w="2116" w:type="dxa"/>
          </w:tcPr>
          <w:p w14:paraId="3BF0F858"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6.6</w:t>
            </w:r>
          </w:p>
        </w:tc>
        <w:tc>
          <w:tcPr>
            <w:tcW w:w="4116" w:type="dxa"/>
            <w:tcBorders>
              <w:top w:val="nil"/>
              <w:left w:val="single" w:sz="4" w:space="0" w:color="000000"/>
              <w:bottom w:val="single" w:sz="4" w:space="0" w:color="000000"/>
              <w:right w:val="nil"/>
            </w:tcBorders>
            <w:vAlign w:val="bottom"/>
          </w:tcPr>
          <w:p w14:paraId="26742003"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sz w:val="18"/>
                <w:szCs w:val="18"/>
              </w:rPr>
              <w:t>Zespół pompowy typu WE-200/10 w wykonaniu soloodpornym</w:t>
            </w:r>
          </w:p>
        </w:tc>
        <w:tc>
          <w:tcPr>
            <w:tcW w:w="1578" w:type="dxa"/>
          </w:tcPr>
          <w:p w14:paraId="4FFCD6F9"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c>
          <w:tcPr>
            <w:tcW w:w="1536" w:type="dxa"/>
          </w:tcPr>
          <w:p w14:paraId="31CFFE07"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r>
      <w:tr w:rsidR="00050151" w:rsidRPr="0042151A" w14:paraId="7FCEFFE2" w14:textId="77777777" w:rsidTr="00A62F57">
        <w:trPr>
          <w:trHeight w:val="127"/>
          <w:jc w:val="center"/>
        </w:trPr>
        <w:tc>
          <w:tcPr>
            <w:tcW w:w="9346" w:type="dxa"/>
            <w:gridSpan w:val="4"/>
          </w:tcPr>
          <w:p w14:paraId="290A00D7" w14:textId="77777777" w:rsidR="00050151" w:rsidRPr="00A62F57" w:rsidRDefault="00050151" w:rsidP="003077AF">
            <w:pPr>
              <w:widowControl w:val="0"/>
              <w:tabs>
                <w:tab w:val="center" w:pos="4896"/>
                <w:tab w:val="right" w:pos="9432"/>
              </w:tabs>
              <w:spacing w:before="120" w:after="120"/>
              <w:rPr>
                <w:b/>
                <w:bCs/>
                <w:sz w:val="18"/>
                <w:szCs w:val="18"/>
              </w:rPr>
            </w:pPr>
            <w:r w:rsidRPr="00A62F57">
              <w:rPr>
                <w:b/>
                <w:bCs/>
                <w:sz w:val="18"/>
                <w:szCs w:val="18"/>
              </w:rPr>
              <w:t>Zadanie 7. Dostawa oraz dostawa z montażem zespołów pompowych typu OW i OWH lub równoważnych</w:t>
            </w:r>
          </w:p>
        </w:tc>
      </w:tr>
      <w:tr w:rsidR="00050151" w:rsidRPr="0042151A" w14:paraId="40C09DCB" w14:textId="77777777" w:rsidTr="00A62F57">
        <w:trPr>
          <w:trHeight w:val="127"/>
          <w:jc w:val="center"/>
        </w:trPr>
        <w:tc>
          <w:tcPr>
            <w:tcW w:w="2116" w:type="dxa"/>
          </w:tcPr>
          <w:p w14:paraId="433B81C1"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7.1</w:t>
            </w:r>
          </w:p>
        </w:tc>
        <w:tc>
          <w:tcPr>
            <w:tcW w:w="4116" w:type="dxa"/>
            <w:tcBorders>
              <w:top w:val="single" w:sz="4" w:space="0" w:color="000000"/>
              <w:left w:val="single" w:sz="4" w:space="0" w:color="000000"/>
              <w:bottom w:val="single" w:sz="4" w:space="0" w:color="000000"/>
              <w:right w:val="nil"/>
            </w:tcBorders>
            <w:vAlign w:val="bottom"/>
          </w:tcPr>
          <w:p w14:paraId="5CED9E4E"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color w:val="000000"/>
                <w:sz w:val="18"/>
                <w:szCs w:val="18"/>
              </w:rPr>
              <w:t>Zespół pompowy OW-150/4 AM w wykonaniu soloodpornym</w:t>
            </w:r>
          </w:p>
        </w:tc>
        <w:tc>
          <w:tcPr>
            <w:tcW w:w="1578" w:type="dxa"/>
          </w:tcPr>
          <w:p w14:paraId="22DF0455"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c>
          <w:tcPr>
            <w:tcW w:w="1536" w:type="dxa"/>
          </w:tcPr>
          <w:p w14:paraId="60B5FD3B"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r>
      <w:tr w:rsidR="00050151" w:rsidRPr="0042151A" w14:paraId="2D50786A" w14:textId="77777777" w:rsidTr="00A62F57">
        <w:trPr>
          <w:trHeight w:val="127"/>
          <w:jc w:val="center"/>
        </w:trPr>
        <w:tc>
          <w:tcPr>
            <w:tcW w:w="2116" w:type="dxa"/>
          </w:tcPr>
          <w:p w14:paraId="38725B06"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7.2</w:t>
            </w:r>
          </w:p>
        </w:tc>
        <w:tc>
          <w:tcPr>
            <w:tcW w:w="4116" w:type="dxa"/>
            <w:tcBorders>
              <w:top w:val="nil"/>
              <w:left w:val="single" w:sz="4" w:space="0" w:color="000000"/>
              <w:bottom w:val="nil"/>
              <w:right w:val="nil"/>
            </w:tcBorders>
            <w:vAlign w:val="bottom"/>
          </w:tcPr>
          <w:p w14:paraId="161ACCB3"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color w:val="000000"/>
                <w:sz w:val="18"/>
                <w:szCs w:val="18"/>
              </w:rPr>
              <w:t>Zespół pompowy OW-100/4 AM w wykonaniu soloodpornym</w:t>
            </w:r>
          </w:p>
        </w:tc>
        <w:tc>
          <w:tcPr>
            <w:tcW w:w="1578" w:type="dxa"/>
          </w:tcPr>
          <w:p w14:paraId="1D2BA880"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c>
          <w:tcPr>
            <w:tcW w:w="1536" w:type="dxa"/>
          </w:tcPr>
          <w:p w14:paraId="2EEBF631"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r>
      <w:tr w:rsidR="00050151" w:rsidRPr="0042151A" w14:paraId="1782D323" w14:textId="77777777" w:rsidTr="00A62F57">
        <w:trPr>
          <w:trHeight w:val="127"/>
          <w:jc w:val="center"/>
        </w:trPr>
        <w:tc>
          <w:tcPr>
            <w:tcW w:w="2116" w:type="dxa"/>
          </w:tcPr>
          <w:p w14:paraId="03284058"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7.3</w:t>
            </w:r>
          </w:p>
        </w:tc>
        <w:tc>
          <w:tcPr>
            <w:tcW w:w="4116" w:type="dxa"/>
            <w:tcBorders>
              <w:top w:val="single" w:sz="4" w:space="0" w:color="auto"/>
              <w:left w:val="single" w:sz="4" w:space="0" w:color="auto"/>
              <w:bottom w:val="single" w:sz="4" w:space="0" w:color="auto"/>
              <w:right w:val="single" w:sz="4" w:space="0" w:color="auto"/>
            </w:tcBorders>
            <w:vAlign w:val="bottom"/>
          </w:tcPr>
          <w:p w14:paraId="3A392E89"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color w:val="000000"/>
                <w:sz w:val="18"/>
                <w:szCs w:val="18"/>
              </w:rPr>
              <w:t>Zespół pompowy OWH-200/10 z silnikiem 1250kW w wykonaniu soloodpornym</w:t>
            </w:r>
          </w:p>
        </w:tc>
        <w:tc>
          <w:tcPr>
            <w:tcW w:w="1578" w:type="dxa"/>
          </w:tcPr>
          <w:p w14:paraId="3EBB0AF3"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c>
          <w:tcPr>
            <w:tcW w:w="1536" w:type="dxa"/>
          </w:tcPr>
          <w:p w14:paraId="289FDA34"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r>
    </w:tbl>
    <w:bookmarkEnd w:id="112"/>
    <w:p w14:paraId="10EA9BD1" w14:textId="3D50ED24" w:rsidR="00050151" w:rsidRPr="00D846E7" w:rsidRDefault="00D846E7" w:rsidP="00D846E7">
      <w:pPr>
        <w:widowControl w:val="0"/>
        <w:tabs>
          <w:tab w:val="center" w:pos="4896"/>
          <w:tab w:val="right" w:pos="9432"/>
        </w:tabs>
        <w:spacing w:before="120" w:after="120"/>
        <w:jc w:val="both"/>
        <w:rPr>
          <w:iCs/>
          <w:sz w:val="22"/>
          <w:szCs w:val="22"/>
        </w:rPr>
      </w:pPr>
      <w:r w:rsidRPr="00D846E7">
        <w:rPr>
          <w:iCs/>
          <w:sz w:val="22"/>
          <w:szCs w:val="22"/>
        </w:rPr>
        <w:t>Oświadczamy, że przedmiot zamówienia spełnia wymagania i parametry techniczne określone w</w:t>
      </w:r>
      <w:r w:rsidR="00F47E98">
        <w:rPr>
          <w:iCs/>
          <w:sz w:val="22"/>
          <w:szCs w:val="22"/>
        </w:rPr>
        <w:t> </w:t>
      </w:r>
      <w:r w:rsidRPr="00F47E98">
        <w:rPr>
          <w:b/>
          <w:bCs/>
          <w:iCs/>
          <w:sz w:val="22"/>
          <w:szCs w:val="22"/>
        </w:rPr>
        <w:t>Załączniku nr 1, 1.1-1.2, do SWZ</w:t>
      </w:r>
      <w:r w:rsidRPr="00D846E7">
        <w:rPr>
          <w:iCs/>
          <w:sz w:val="22"/>
          <w:szCs w:val="22"/>
        </w:rPr>
        <w:t xml:space="preserve"> wraz z ewentualnymi zmianami i wyjaśnieniami przekazanymi przez Zamawiającego.</w:t>
      </w:r>
    </w:p>
    <w:p w14:paraId="136859F3" w14:textId="77777777" w:rsidR="00050151" w:rsidRPr="00FD1B23" w:rsidRDefault="00050151" w:rsidP="00050151">
      <w:pPr>
        <w:widowControl w:val="0"/>
        <w:tabs>
          <w:tab w:val="center" w:pos="4896"/>
          <w:tab w:val="right" w:pos="9432"/>
        </w:tabs>
        <w:spacing w:before="120"/>
        <w:rPr>
          <w:bCs/>
          <w:sz w:val="22"/>
          <w:szCs w:val="22"/>
        </w:rPr>
      </w:pPr>
    </w:p>
    <w:p w14:paraId="254F7B86" w14:textId="77777777" w:rsidR="00050151" w:rsidRPr="00FD1B23" w:rsidRDefault="00050151">
      <w:pPr>
        <w:numPr>
          <w:ilvl w:val="2"/>
          <w:numId w:val="87"/>
        </w:numPr>
        <w:autoSpaceDE w:val="0"/>
        <w:autoSpaceDN w:val="0"/>
        <w:spacing w:after="120"/>
        <w:ind w:left="360"/>
        <w:jc w:val="both"/>
        <w:rPr>
          <w:sz w:val="22"/>
          <w:szCs w:val="22"/>
        </w:rPr>
      </w:pPr>
      <w:r w:rsidRPr="00FD1B23">
        <w:rPr>
          <w:sz w:val="22"/>
          <w:szCs w:val="22"/>
        </w:rPr>
        <w:t>Oświadczamy że przedmiot zamówienia jest wolny od wad prawnych i praw majątkowych osób trzecich i spełnia wymagania prawa polskiego i Unii Europejskiej w zakresie wprowadzenia na rynek i do użytku w podziemnych wyrobiskach zakładów górniczych w warunkach istniejących zagrożeń.</w:t>
      </w:r>
    </w:p>
    <w:p w14:paraId="754278A7" w14:textId="77777777" w:rsidR="00050151" w:rsidRPr="00FD1B23" w:rsidRDefault="00050151">
      <w:pPr>
        <w:numPr>
          <w:ilvl w:val="2"/>
          <w:numId w:val="87"/>
        </w:numPr>
        <w:autoSpaceDE w:val="0"/>
        <w:autoSpaceDN w:val="0"/>
        <w:spacing w:after="120"/>
        <w:ind w:left="360"/>
        <w:jc w:val="both"/>
        <w:rPr>
          <w:sz w:val="22"/>
          <w:szCs w:val="22"/>
        </w:rPr>
      </w:pPr>
      <w:r w:rsidRPr="00FD1B23">
        <w:rPr>
          <w:sz w:val="22"/>
          <w:szCs w:val="22"/>
        </w:rPr>
        <w:t xml:space="preserve">Oświadczamy że do skompletowania zamówienia użyte zostaną wyłącznie podzespoły, części i materiały fabrycznie nowe, czyli takie, które nie były remontowane, regenerowane i używane, a </w:t>
      </w:r>
      <w:r w:rsidRPr="00FD1B23">
        <w:rPr>
          <w:sz w:val="22"/>
          <w:szCs w:val="22"/>
        </w:rPr>
        <w:lastRenderedPageBreak/>
        <w:t>wszystkie elementy konstrukcji stalowej będą zabezpieczone antykorozyjnie (wg warunków technicznych producenta).</w:t>
      </w:r>
    </w:p>
    <w:p w14:paraId="121B889F" w14:textId="77777777" w:rsidR="00050151" w:rsidRPr="00FD1B23" w:rsidRDefault="00050151">
      <w:pPr>
        <w:numPr>
          <w:ilvl w:val="2"/>
          <w:numId w:val="87"/>
        </w:numPr>
        <w:autoSpaceDE w:val="0"/>
        <w:autoSpaceDN w:val="0"/>
        <w:spacing w:after="120"/>
        <w:ind w:left="360"/>
        <w:jc w:val="both"/>
        <w:rPr>
          <w:sz w:val="22"/>
          <w:szCs w:val="22"/>
        </w:rPr>
      </w:pPr>
      <w:r w:rsidRPr="00FD1B23">
        <w:rPr>
          <w:sz w:val="22"/>
          <w:szCs w:val="22"/>
        </w:rPr>
        <w:t>Oświadczamy, że wyrób (przedmiot zamówienia) może być stosowany w podziemnych wyrobiskach górniczych PGG S.A. (określonych w Załączniku nr 1 do SWZ), zgodnie z przepisami.</w:t>
      </w:r>
    </w:p>
    <w:p w14:paraId="4554E93E" w14:textId="77777777" w:rsidR="00050151" w:rsidRPr="00FD1B23" w:rsidRDefault="00050151">
      <w:pPr>
        <w:numPr>
          <w:ilvl w:val="0"/>
          <w:numId w:val="88"/>
        </w:numPr>
        <w:tabs>
          <w:tab w:val="left" w:pos="5103"/>
        </w:tabs>
        <w:autoSpaceDE w:val="0"/>
        <w:autoSpaceDN w:val="0"/>
        <w:spacing w:after="120"/>
        <w:jc w:val="both"/>
        <w:rPr>
          <w:sz w:val="22"/>
          <w:szCs w:val="22"/>
        </w:rPr>
      </w:pPr>
      <w:r w:rsidRPr="00FD1B23">
        <w:rPr>
          <w:sz w:val="22"/>
          <w:szCs w:val="22"/>
        </w:rPr>
        <w:t>Oświadczamy, że wraz z przedmiotem zamówienia dostarczymy dokumenty w języku polskim (określone w pkt. VIII Załącznika nr 1 do SWZ), których koszt wliczony jest w cenę.</w:t>
      </w:r>
    </w:p>
    <w:p w14:paraId="6584D32D" w14:textId="77777777" w:rsidR="00050151" w:rsidRPr="00FD1B23" w:rsidRDefault="00050151">
      <w:pPr>
        <w:numPr>
          <w:ilvl w:val="0"/>
          <w:numId w:val="88"/>
        </w:numPr>
        <w:tabs>
          <w:tab w:val="left" w:pos="5103"/>
        </w:tabs>
        <w:autoSpaceDE w:val="0"/>
        <w:autoSpaceDN w:val="0"/>
        <w:spacing w:after="120"/>
        <w:jc w:val="both"/>
        <w:rPr>
          <w:sz w:val="22"/>
          <w:szCs w:val="22"/>
        </w:rPr>
      </w:pPr>
      <w:r w:rsidRPr="00FD1B23">
        <w:rPr>
          <w:sz w:val="22"/>
          <w:szCs w:val="22"/>
        </w:rPr>
        <w:t xml:space="preserve">Oświadczamy, że udział produktów pochodzących z państw członkowskich Unii Europejskiej, państw </w:t>
      </w:r>
      <w:r w:rsidRPr="00FD1B23">
        <w:rPr>
          <w:sz w:val="22"/>
          <w:szCs w:val="22"/>
        </w:rPr>
        <w:br/>
        <w:t xml:space="preserve">z którymi Unia Europejska zawarła umowy o równym traktowaniu przedsiębiorców lub państw wobec których na mocy decyzji Rady stosuje się przepisy dyrektywy 2014/25/UE </w:t>
      </w:r>
      <w:r w:rsidRPr="00FD1B23">
        <w:rPr>
          <w:b/>
          <w:bCs/>
          <w:sz w:val="22"/>
          <w:szCs w:val="22"/>
        </w:rPr>
        <w:t>przekracza 50%</w:t>
      </w:r>
      <w:r w:rsidRPr="00FD1B23">
        <w:rPr>
          <w:sz w:val="22"/>
          <w:szCs w:val="22"/>
        </w:rPr>
        <w:t xml:space="preserve"> zamówienia.</w:t>
      </w:r>
    </w:p>
    <w:p w14:paraId="17C06D49" w14:textId="77777777" w:rsidR="00FB0388" w:rsidRDefault="00FB0388" w:rsidP="00160015">
      <w:pPr>
        <w:jc w:val="both"/>
        <w:rPr>
          <w:b/>
          <w:bCs/>
          <w:color w:val="0070C0"/>
          <w:sz w:val="40"/>
          <w:szCs w:val="40"/>
        </w:rPr>
      </w:pPr>
    </w:p>
    <w:p w14:paraId="00448066" w14:textId="77777777" w:rsidR="00FB0388" w:rsidRDefault="00FB0388" w:rsidP="00160015">
      <w:pPr>
        <w:jc w:val="both"/>
        <w:rPr>
          <w:b/>
          <w:bCs/>
          <w:color w:val="0070C0"/>
          <w:sz w:val="40"/>
          <w:szCs w:val="40"/>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77777777" w:rsidR="00FB0388" w:rsidRDefault="00FB0388" w:rsidP="00160015">
      <w:pPr>
        <w:jc w:val="both"/>
        <w:rPr>
          <w:b/>
          <w:bCs/>
          <w:color w:val="0070C0"/>
          <w:sz w:val="40"/>
          <w:szCs w:val="40"/>
        </w:rPr>
      </w:pPr>
    </w:p>
    <w:p w14:paraId="03C8749A" w14:textId="77777777" w:rsidR="00050151" w:rsidRDefault="00050151">
      <w:pPr>
        <w:spacing w:after="160" w:line="259" w:lineRule="auto"/>
        <w:rPr>
          <w:rFonts w:eastAsiaTheme="majorEastAsia"/>
          <w:b/>
          <w:bCs/>
          <w:color w:val="2F5496" w:themeColor="accent1" w:themeShade="BF"/>
          <w:spacing w:val="20"/>
          <w:sz w:val="36"/>
          <w:szCs w:val="36"/>
        </w:rPr>
      </w:pPr>
      <w:r>
        <w:rPr>
          <w:rFonts w:eastAsiaTheme="majorEastAsia"/>
          <w:b/>
          <w:bCs/>
          <w:color w:val="2F5496" w:themeColor="accent1" w:themeShade="BF"/>
          <w:spacing w:val="20"/>
          <w:sz w:val="36"/>
          <w:szCs w:val="36"/>
        </w:rPr>
        <w:br w:type="page"/>
      </w:r>
    </w:p>
    <w:p w14:paraId="2FA9CB1E" w14:textId="48BFDE85"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lastRenderedPageBreak/>
        <w:t>Załączniki nr 4 do SWZ</w:t>
      </w:r>
    </w:p>
    <w:p w14:paraId="3B2C081F" w14:textId="482E34BB"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111"/>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64A660AF" w:rsidR="00160015" w:rsidRPr="007A4EE6" w:rsidRDefault="000F6329" w:rsidP="00F47E98">
      <w:pPr>
        <w:jc w:val="center"/>
        <w:rPr>
          <w:rFonts w:eastAsiaTheme="majorEastAsia"/>
          <w:b/>
          <w:bCs/>
          <w:color w:val="2F5496" w:themeColor="accent1" w:themeShade="BF"/>
          <w:spacing w:val="20"/>
          <w:sz w:val="28"/>
          <w:szCs w:val="28"/>
        </w:rPr>
      </w:pPr>
      <w:bookmarkStart w:id="113" w:name="_Toc67292116"/>
      <w:bookmarkStart w:id="114"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 xml:space="preserve">Załącznik nr 4.1 do SWZ </w:t>
      </w:r>
      <w:r w:rsidR="00F47E98">
        <w:rPr>
          <w:rFonts w:eastAsiaTheme="majorEastAsia"/>
          <w:b/>
          <w:bCs/>
          <w:color w:val="2F5496" w:themeColor="accent1" w:themeShade="BF"/>
          <w:spacing w:val="20"/>
          <w:sz w:val="24"/>
          <w:szCs w:val="24"/>
        </w:rPr>
        <w:br/>
      </w:r>
      <w:r w:rsidR="00160015" w:rsidRPr="00F45433">
        <w:rPr>
          <w:rFonts w:eastAsiaTheme="majorEastAsia"/>
          <w:b/>
          <w:bCs/>
          <w:color w:val="2F5496" w:themeColor="accent1" w:themeShade="BF"/>
          <w:spacing w:val="20"/>
          <w:sz w:val="24"/>
          <w:szCs w:val="24"/>
        </w:rPr>
        <w:t>- JEDNOLITY EUROPEJSKI DOKUMENT ZAMÓWIENIA</w:t>
      </w:r>
      <w:bookmarkEnd w:id="113"/>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115" w:name="_Hlk7505249"/>
      <w:r w:rsidR="001A3D5B">
        <w:rPr>
          <w:sz w:val="22"/>
          <w:szCs w:val="22"/>
          <w:lang w:val="en-US"/>
        </w:rPr>
        <w:t xml:space="preserve"> </w:t>
      </w:r>
      <w:hyperlink r:id="rId31" w:history="1">
        <w:r w:rsidR="001A3D5B" w:rsidRPr="00B9340C">
          <w:rPr>
            <w:rStyle w:val="Hipercze"/>
            <w:sz w:val="22"/>
            <w:szCs w:val="22"/>
          </w:rPr>
          <w:t>http://espd.uzp.gov.pl</w:t>
        </w:r>
      </w:hyperlink>
      <w:bookmarkEnd w:id="115"/>
      <w:r w:rsidRPr="00E66F78">
        <w:rPr>
          <w:sz w:val="22"/>
          <w:szCs w:val="22"/>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5DD7F4E9" w:rsidR="00160015" w:rsidRPr="00F45433" w:rsidRDefault="00160015" w:rsidP="00F47E98">
      <w:pPr>
        <w:jc w:val="center"/>
        <w:rPr>
          <w:rFonts w:eastAsiaTheme="majorEastAsia"/>
          <w:b/>
          <w:bCs/>
          <w:color w:val="2F5496" w:themeColor="accent1" w:themeShade="BF"/>
          <w:spacing w:val="20"/>
          <w:sz w:val="24"/>
          <w:szCs w:val="24"/>
        </w:rPr>
      </w:pPr>
      <w:bookmarkStart w:id="116" w:name="_Toc67292117"/>
      <w:bookmarkStart w:id="117" w:name="_Hlk67824806"/>
      <w:bookmarkEnd w:id="114"/>
      <w:r w:rsidRPr="00F45433">
        <w:rPr>
          <w:rFonts w:eastAsiaTheme="majorEastAsia"/>
          <w:b/>
          <w:bCs/>
          <w:color w:val="2F5496" w:themeColor="accent1" w:themeShade="BF"/>
          <w:spacing w:val="20"/>
          <w:sz w:val="24"/>
          <w:szCs w:val="24"/>
        </w:rPr>
        <w:lastRenderedPageBreak/>
        <w:t xml:space="preserve">Załącznik nr 4.2 do SWZ </w:t>
      </w:r>
      <w:r w:rsidR="00F47E98">
        <w:rPr>
          <w:rFonts w:eastAsiaTheme="majorEastAsia"/>
          <w:b/>
          <w:bCs/>
          <w:color w:val="2F5496" w:themeColor="accent1" w:themeShade="BF"/>
          <w:spacing w:val="20"/>
          <w:sz w:val="24"/>
          <w:szCs w:val="24"/>
        </w:rPr>
        <w:br/>
      </w:r>
      <w:r w:rsidRPr="00F45433">
        <w:rPr>
          <w:rFonts w:eastAsiaTheme="majorEastAsia"/>
          <w:b/>
          <w:bCs/>
          <w:color w:val="2F5496" w:themeColor="accent1" w:themeShade="BF"/>
          <w:spacing w:val="20"/>
          <w:sz w:val="24"/>
          <w:szCs w:val="24"/>
        </w:rPr>
        <w:t>–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16"/>
    </w:p>
    <w:p w14:paraId="2686FA46" w14:textId="77777777" w:rsidR="00160015" w:rsidRPr="00FC197B" w:rsidRDefault="00160015" w:rsidP="00F47E98">
      <w:pPr>
        <w:jc w:val="center"/>
        <w:rPr>
          <w:b/>
          <w:sz w:val="22"/>
          <w:szCs w:val="24"/>
        </w:rPr>
      </w:pPr>
    </w:p>
    <w:p w14:paraId="38F34768" w14:textId="77777777" w:rsidR="000E3422" w:rsidRPr="00F47E98" w:rsidRDefault="000E3422" w:rsidP="00F47E98"/>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603A988"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51984825" w14:textId="77777777" w:rsidR="00F45433" w:rsidRPr="00A33BF6" w:rsidRDefault="00F45433" w:rsidP="00F45433">
      <w:pPr>
        <w:jc w:val="both"/>
        <w:rPr>
          <w:sz w:val="22"/>
          <w:szCs w:val="22"/>
        </w:rPr>
      </w:pPr>
    </w:p>
    <w:p w14:paraId="5A149C7D" w14:textId="317B5655" w:rsidR="00F45433" w:rsidRPr="00A33BF6" w:rsidRDefault="00E9753A" w:rsidP="00E9753A">
      <w:pPr>
        <w:pStyle w:val="Akapitzlist"/>
        <w:ind w:left="284" w:hanging="284"/>
        <w:jc w:val="both"/>
        <w:rPr>
          <w:sz w:val="22"/>
          <w:szCs w:val="22"/>
        </w:rPr>
      </w:pPr>
      <w:bookmarkStart w:id="118" w:name="_Hlk147169277"/>
      <w:r w:rsidRPr="00A33BF6">
        <w:rPr>
          <w:sz w:val="22"/>
          <w:szCs w:val="22"/>
        </w:rPr>
        <w:sym w:font="Wingdings" w:char="F06F"/>
      </w:r>
      <w:bookmarkEnd w:id="118"/>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19"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331 z późn. zm.</w:t>
      </w:r>
      <w:r w:rsidR="00F45433" w:rsidRPr="00A33BF6">
        <w:rPr>
          <w:sz w:val="22"/>
          <w:szCs w:val="22"/>
        </w:rPr>
        <w:t xml:space="preserve">) </w:t>
      </w:r>
      <w:bookmarkEnd w:id="119"/>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F47E98" w:rsidRDefault="00E9753A" w:rsidP="00F47E98"/>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F47E98" w:rsidRDefault="00E9753A" w:rsidP="00F47E98"/>
    <w:p w14:paraId="7ED39A35" w14:textId="18C4BD7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późn.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F47E98" w:rsidRDefault="00F45433" w:rsidP="00F47E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D56587">
        <w:tc>
          <w:tcPr>
            <w:tcW w:w="959" w:type="dxa"/>
          </w:tcPr>
          <w:p w14:paraId="3E7E6676" w14:textId="77777777" w:rsidR="00F45433" w:rsidRPr="00E66F78" w:rsidRDefault="00F45433" w:rsidP="00D56587">
            <w:pPr>
              <w:jc w:val="both"/>
              <w:rPr>
                <w:sz w:val="24"/>
                <w:szCs w:val="24"/>
              </w:rPr>
            </w:pPr>
            <w:r w:rsidRPr="00E66F78">
              <w:rPr>
                <w:sz w:val="24"/>
                <w:szCs w:val="24"/>
              </w:rPr>
              <w:t>Lp.</w:t>
            </w:r>
          </w:p>
        </w:tc>
        <w:tc>
          <w:tcPr>
            <w:tcW w:w="8251" w:type="dxa"/>
          </w:tcPr>
          <w:p w14:paraId="122D8E8B" w14:textId="77777777" w:rsidR="00F45433" w:rsidRPr="00E66F78" w:rsidRDefault="00F45433" w:rsidP="00D56587">
            <w:pPr>
              <w:jc w:val="both"/>
              <w:rPr>
                <w:sz w:val="24"/>
                <w:szCs w:val="24"/>
              </w:rPr>
            </w:pPr>
            <w:r w:rsidRPr="00E66F78">
              <w:rPr>
                <w:sz w:val="24"/>
                <w:szCs w:val="24"/>
              </w:rPr>
              <w:t>Nazwa podmiotu, adres</w:t>
            </w:r>
          </w:p>
          <w:p w14:paraId="78C21D85" w14:textId="77777777" w:rsidR="00F45433" w:rsidRPr="00E66F78" w:rsidRDefault="00F45433" w:rsidP="00D56587">
            <w:pPr>
              <w:jc w:val="both"/>
              <w:rPr>
                <w:sz w:val="24"/>
                <w:szCs w:val="24"/>
              </w:rPr>
            </w:pPr>
          </w:p>
        </w:tc>
      </w:tr>
      <w:tr w:rsidR="00F45433" w:rsidRPr="00E66F78" w14:paraId="1CECFF17" w14:textId="77777777" w:rsidTr="00D56587">
        <w:tc>
          <w:tcPr>
            <w:tcW w:w="959" w:type="dxa"/>
          </w:tcPr>
          <w:p w14:paraId="33D22963" w14:textId="77777777" w:rsidR="00F45433" w:rsidRDefault="00F45433" w:rsidP="00D56587">
            <w:pPr>
              <w:jc w:val="both"/>
              <w:rPr>
                <w:sz w:val="24"/>
                <w:szCs w:val="24"/>
              </w:rPr>
            </w:pPr>
          </w:p>
          <w:p w14:paraId="1A7F6F09" w14:textId="77777777" w:rsidR="00F47E98" w:rsidRPr="00E66F78" w:rsidRDefault="00F47E98" w:rsidP="00D56587">
            <w:pPr>
              <w:jc w:val="both"/>
              <w:rPr>
                <w:sz w:val="24"/>
                <w:szCs w:val="24"/>
              </w:rPr>
            </w:pPr>
          </w:p>
        </w:tc>
        <w:tc>
          <w:tcPr>
            <w:tcW w:w="8251" w:type="dxa"/>
          </w:tcPr>
          <w:p w14:paraId="3CB8E9C5" w14:textId="77777777" w:rsidR="00F45433" w:rsidRPr="00E66F78" w:rsidRDefault="00F45433" w:rsidP="00D56587">
            <w:pPr>
              <w:jc w:val="both"/>
              <w:rPr>
                <w:sz w:val="24"/>
                <w:szCs w:val="24"/>
              </w:rPr>
            </w:pPr>
          </w:p>
        </w:tc>
      </w:tr>
      <w:tr w:rsidR="00F45433" w:rsidRPr="00E66F78" w14:paraId="44FF0468" w14:textId="77777777" w:rsidTr="00D56587">
        <w:tc>
          <w:tcPr>
            <w:tcW w:w="959" w:type="dxa"/>
          </w:tcPr>
          <w:p w14:paraId="4B02C4A3" w14:textId="77777777" w:rsidR="00F45433" w:rsidRPr="00E66F78" w:rsidRDefault="00F45433" w:rsidP="00D56587">
            <w:pPr>
              <w:jc w:val="both"/>
              <w:rPr>
                <w:sz w:val="24"/>
                <w:szCs w:val="24"/>
              </w:rPr>
            </w:pPr>
          </w:p>
          <w:p w14:paraId="443E6C4B" w14:textId="77777777" w:rsidR="00F45433" w:rsidRPr="00E66F78" w:rsidRDefault="00F45433" w:rsidP="00D56587">
            <w:pPr>
              <w:jc w:val="both"/>
              <w:rPr>
                <w:sz w:val="24"/>
                <w:szCs w:val="24"/>
              </w:rPr>
            </w:pPr>
          </w:p>
        </w:tc>
        <w:tc>
          <w:tcPr>
            <w:tcW w:w="8251" w:type="dxa"/>
          </w:tcPr>
          <w:p w14:paraId="29CD533D" w14:textId="77777777" w:rsidR="00F45433" w:rsidRPr="00E66F78" w:rsidRDefault="00F45433" w:rsidP="00D56587">
            <w:pPr>
              <w:jc w:val="both"/>
              <w:rPr>
                <w:sz w:val="24"/>
                <w:szCs w:val="24"/>
              </w:rPr>
            </w:pPr>
          </w:p>
        </w:tc>
      </w:tr>
      <w:tr w:rsidR="00F45433" w:rsidRPr="00E66F78" w14:paraId="79368E2E" w14:textId="77777777" w:rsidTr="00D56587">
        <w:tc>
          <w:tcPr>
            <w:tcW w:w="959" w:type="dxa"/>
          </w:tcPr>
          <w:p w14:paraId="0658DAEF" w14:textId="77777777" w:rsidR="00F45433" w:rsidRPr="00E66F78" w:rsidRDefault="00F45433" w:rsidP="00D56587">
            <w:pPr>
              <w:jc w:val="both"/>
              <w:rPr>
                <w:sz w:val="24"/>
                <w:szCs w:val="24"/>
              </w:rPr>
            </w:pPr>
          </w:p>
          <w:p w14:paraId="19D3AB70" w14:textId="77777777" w:rsidR="00F45433" w:rsidRPr="00E66F78" w:rsidRDefault="00F45433" w:rsidP="00D56587">
            <w:pPr>
              <w:jc w:val="both"/>
              <w:rPr>
                <w:sz w:val="24"/>
                <w:szCs w:val="24"/>
              </w:rPr>
            </w:pPr>
          </w:p>
        </w:tc>
        <w:tc>
          <w:tcPr>
            <w:tcW w:w="8251" w:type="dxa"/>
          </w:tcPr>
          <w:p w14:paraId="6864AC65" w14:textId="77777777" w:rsidR="00F45433" w:rsidRPr="00E66F78" w:rsidRDefault="00F45433" w:rsidP="00D56587">
            <w:pPr>
              <w:jc w:val="both"/>
              <w:rPr>
                <w:sz w:val="24"/>
                <w:szCs w:val="24"/>
              </w:rPr>
            </w:pPr>
          </w:p>
        </w:tc>
      </w:tr>
      <w:tr w:rsidR="00F45433" w:rsidRPr="00E66F78" w14:paraId="7F24F942" w14:textId="77777777" w:rsidTr="00D56587">
        <w:tc>
          <w:tcPr>
            <w:tcW w:w="959" w:type="dxa"/>
          </w:tcPr>
          <w:p w14:paraId="3CF985B4" w14:textId="77777777" w:rsidR="00F45433" w:rsidRPr="00E66F78" w:rsidRDefault="00F45433" w:rsidP="00D56587">
            <w:pPr>
              <w:jc w:val="both"/>
              <w:rPr>
                <w:sz w:val="24"/>
                <w:szCs w:val="24"/>
              </w:rPr>
            </w:pPr>
          </w:p>
          <w:p w14:paraId="4B8B2222" w14:textId="77777777" w:rsidR="00F45433" w:rsidRPr="00E66F78" w:rsidRDefault="00F45433" w:rsidP="00D56587">
            <w:pPr>
              <w:jc w:val="both"/>
              <w:rPr>
                <w:sz w:val="24"/>
                <w:szCs w:val="24"/>
              </w:rPr>
            </w:pPr>
          </w:p>
        </w:tc>
        <w:tc>
          <w:tcPr>
            <w:tcW w:w="8251" w:type="dxa"/>
          </w:tcPr>
          <w:p w14:paraId="33A940BA" w14:textId="77777777" w:rsidR="00F45433" w:rsidRPr="00E66F78" w:rsidRDefault="00F45433" w:rsidP="00D56587">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117"/>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208A9555" w:rsidR="00160015" w:rsidRPr="007A4EE6" w:rsidRDefault="00160015" w:rsidP="00F47E98">
      <w:pPr>
        <w:jc w:val="center"/>
        <w:rPr>
          <w:rFonts w:eastAsiaTheme="majorEastAsia"/>
          <w:b/>
          <w:bCs/>
          <w:color w:val="2F5496" w:themeColor="accent1" w:themeShade="BF"/>
          <w:spacing w:val="20"/>
          <w:sz w:val="28"/>
          <w:szCs w:val="28"/>
        </w:rPr>
      </w:pPr>
      <w:r>
        <w:br w:type="page"/>
      </w:r>
      <w:bookmarkStart w:id="120" w:name="_Toc67292118"/>
      <w:bookmarkStart w:id="121" w:name="_Hlk67824874"/>
      <w:r w:rsidRPr="00F45433">
        <w:rPr>
          <w:rFonts w:eastAsiaTheme="majorEastAsia"/>
          <w:b/>
          <w:bCs/>
          <w:color w:val="2F5496" w:themeColor="accent1" w:themeShade="BF"/>
          <w:spacing w:val="20"/>
          <w:sz w:val="24"/>
          <w:szCs w:val="24"/>
        </w:rPr>
        <w:lastRenderedPageBreak/>
        <w:t xml:space="preserve">Załącznik nr 4.3 do SWZ </w:t>
      </w:r>
      <w:r w:rsidR="00F47E98">
        <w:rPr>
          <w:rFonts w:eastAsiaTheme="majorEastAsia"/>
          <w:b/>
          <w:bCs/>
          <w:color w:val="2F5496" w:themeColor="accent1" w:themeShade="BF"/>
          <w:spacing w:val="20"/>
          <w:sz w:val="24"/>
          <w:szCs w:val="24"/>
        </w:rPr>
        <w:br/>
      </w:r>
      <w:r w:rsidRPr="00F45433">
        <w:rPr>
          <w:rFonts w:eastAsiaTheme="majorEastAsia"/>
          <w:b/>
          <w:bCs/>
          <w:color w:val="2F5496" w:themeColor="accent1" w:themeShade="BF"/>
          <w:spacing w:val="20"/>
          <w:sz w:val="24"/>
          <w:szCs w:val="24"/>
        </w:rPr>
        <w:t>-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 xml:space="preserve">WYKONYWANYCH </w:t>
      </w:r>
      <w:bookmarkEnd w:id="120"/>
      <w:r w:rsidR="00977C90" w:rsidRPr="00F45433">
        <w:rPr>
          <w:rFonts w:eastAsiaTheme="majorEastAsia"/>
          <w:b/>
          <w:bCs/>
          <w:color w:val="2F5496" w:themeColor="accent1" w:themeShade="BF"/>
          <w:spacing w:val="20"/>
          <w:sz w:val="24"/>
          <w:szCs w:val="24"/>
        </w:rPr>
        <w:t>DOSTAW</w:t>
      </w:r>
    </w:p>
    <w:p w14:paraId="06608A17" w14:textId="77777777" w:rsidR="00F45433" w:rsidRDefault="00F45433" w:rsidP="00490288">
      <w:pPr>
        <w:rPr>
          <w:b/>
          <w:sz w:val="24"/>
          <w:szCs w:val="24"/>
        </w:rPr>
      </w:pPr>
    </w:p>
    <w:bookmarkEnd w:id="121"/>
    <w:p w14:paraId="75E7AD33" w14:textId="77777777" w:rsidR="00F45433" w:rsidRPr="000F6329" w:rsidRDefault="00F45433" w:rsidP="00F45433">
      <w:pPr>
        <w:spacing w:after="160" w:line="259" w:lineRule="auto"/>
        <w:jc w:val="both"/>
        <w:rPr>
          <w:rFonts w:eastAsiaTheme="majorEastAsia"/>
          <w:b/>
          <w:bCs/>
          <w:sz w:val="24"/>
          <w:szCs w:val="24"/>
        </w:rPr>
      </w:pPr>
    </w:p>
    <w:p w14:paraId="1F7DB624" w14:textId="7F9BF610" w:rsidR="007A0F82" w:rsidRPr="007A0F82" w:rsidRDefault="00F45433" w:rsidP="007A0F82">
      <w:pPr>
        <w:pStyle w:val="Tekstkomentarza"/>
        <w:jc w:val="center"/>
        <w:rPr>
          <w:i/>
          <w:iCs/>
          <w:color w:val="FF0000"/>
          <w:sz w:val="22"/>
          <w:szCs w:val="22"/>
        </w:rPr>
      </w:pPr>
      <w:r w:rsidRPr="008057B2">
        <w:rPr>
          <w:b/>
          <w:sz w:val="24"/>
          <w:szCs w:val="24"/>
        </w:rPr>
        <w:t xml:space="preserve">w okresie ostatnich </w:t>
      </w:r>
      <w:r w:rsidRPr="007A0F82">
        <w:rPr>
          <w:b/>
          <w:color w:val="FF0000"/>
          <w:sz w:val="24"/>
          <w:szCs w:val="24"/>
        </w:rPr>
        <w:t xml:space="preserve">trzech </w:t>
      </w:r>
      <w:r w:rsidR="00C013F8" w:rsidRPr="007A0F82">
        <w:rPr>
          <w:b/>
          <w:color w:val="FF0000"/>
          <w:sz w:val="24"/>
          <w:szCs w:val="24"/>
        </w:rPr>
        <w:t>lat</w:t>
      </w:r>
      <w:r w:rsidR="007A0F82">
        <w:rPr>
          <w:b/>
          <w:color w:val="FF0000"/>
          <w:sz w:val="24"/>
          <w:szCs w:val="24"/>
        </w:rPr>
        <w:t xml:space="preserve"> </w:t>
      </w:r>
    </w:p>
    <w:p w14:paraId="53EC671A" w14:textId="34C14C5C" w:rsidR="00F45433" w:rsidRPr="008057B2" w:rsidRDefault="00F45433" w:rsidP="00F45433">
      <w:pPr>
        <w:jc w:val="center"/>
        <w:rPr>
          <w:b/>
          <w:sz w:val="24"/>
          <w:szCs w:val="24"/>
        </w:rPr>
      </w:pPr>
    </w:p>
    <w:p w14:paraId="2F3C27B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49B998C0" w14:textId="77777777" w:rsidR="00F45433" w:rsidRPr="00E66F78" w:rsidRDefault="00F45433" w:rsidP="00F45433">
      <w:pPr>
        <w:tabs>
          <w:tab w:val="left" w:pos="851"/>
        </w:tabs>
        <w:jc w:val="both"/>
        <w:rPr>
          <w:sz w:val="24"/>
          <w:szCs w:val="24"/>
          <w:lang w:eastAsia="zh-CN"/>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D56587">
        <w:tc>
          <w:tcPr>
            <w:tcW w:w="426" w:type="dxa"/>
            <w:vAlign w:val="center"/>
          </w:tcPr>
          <w:p w14:paraId="7639F41F" w14:textId="77777777" w:rsidR="00F45433" w:rsidRPr="00BE4794" w:rsidRDefault="00F45433" w:rsidP="00D56587">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Wartość zamówienia brutto zł</w:t>
            </w:r>
          </w:p>
          <w:p w14:paraId="6B9573EA" w14:textId="77777777" w:rsidR="00F45433" w:rsidRPr="00A33BF6" w:rsidRDefault="00F45433" w:rsidP="00D56587">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5F8CD5A9" w14:textId="77777777" w:rsidR="00F45433" w:rsidRPr="00BE4794" w:rsidRDefault="00F45433" w:rsidP="00D56587">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D56587">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338DCFCF"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D56587">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D56587">
        <w:tc>
          <w:tcPr>
            <w:tcW w:w="426" w:type="dxa"/>
            <w:vAlign w:val="center"/>
          </w:tcPr>
          <w:p w14:paraId="3BF882EA" w14:textId="77777777" w:rsidR="00F45433" w:rsidRPr="00E75E6A" w:rsidRDefault="00F45433" w:rsidP="00D56587">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D56587">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D56587">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D56587">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D56587">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D56587">
            <w:pPr>
              <w:tabs>
                <w:tab w:val="left" w:pos="851"/>
              </w:tabs>
              <w:jc w:val="center"/>
              <w:rPr>
                <w:bCs/>
                <w:i/>
                <w:iCs/>
                <w:lang w:eastAsia="zh-CN"/>
              </w:rPr>
            </w:pPr>
            <w:r w:rsidRPr="00E75E6A">
              <w:rPr>
                <w:bCs/>
                <w:i/>
                <w:iCs/>
                <w:lang w:eastAsia="zh-CN"/>
              </w:rPr>
              <w:t>6</w:t>
            </w:r>
          </w:p>
        </w:tc>
      </w:tr>
      <w:tr w:rsidR="00F15567" w:rsidRPr="00E66F78" w14:paraId="4A3F305D" w14:textId="77777777" w:rsidTr="00D56587">
        <w:trPr>
          <w:cantSplit/>
          <w:trHeight w:val="228"/>
        </w:trPr>
        <w:tc>
          <w:tcPr>
            <w:tcW w:w="9214" w:type="dxa"/>
            <w:gridSpan w:val="6"/>
            <w:vAlign w:val="center"/>
          </w:tcPr>
          <w:p w14:paraId="570A8939" w14:textId="1DEA0BFF" w:rsidR="00F15567" w:rsidRPr="006358CB" w:rsidRDefault="00F15567" w:rsidP="006358CB">
            <w:pPr>
              <w:tabs>
                <w:tab w:val="left" w:pos="851"/>
              </w:tabs>
              <w:jc w:val="center"/>
              <w:rPr>
                <w:b/>
                <w:sz w:val="24"/>
                <w:szCs w:val="24"/>
                <w:lang w:eastAsia="zh-CN"/>
              </w:rPr>
            </w:pPr>
            <w:r w:rsidRPr="006358CB">
              <w:rPr>
                <w:bCs/>
                <w:color w:val="002060"/>
                <w:lang w:eastAsia="zh-CN"/>
              </w:rPr>
              <w:t xml:space="preserve">Warunek: </w:t>
            </w:r>
            <w:r w:rsidRPr="00F47E98">
              <w:rPr>
                <w:bCs/>
                <w:color w:val="0000CC"/>
                <w:lang w:eastAsia="zh-CN"/>
              </w:rPr>
              <w:t>w okresie ostatnich 3 lat przed upływem terminu składania ofert, a jeżeli okres prowadzenia działalności jest krótszy -</w:t>
            </w:r>
            <w:r w:rsidRPr="00F47E98">
              <w:rPr>
                <w:b/>
                <w:color w:val="0000CC"/>
                <w:lang w:eastAsia="zh-CN"/>
              </w:rPr>
              <w:t xml:space="preserve"> </w:t>
            </w:r>
            <w:r w:rsidR="006358CB" w:rsidRPr="00F47E98">
              <w:rPr>
                <w:b/>
                <w:color w:val="0000CC"/>
                <w:lang w:eastAsia="zh-CN"/>
              </w:rPr>
              <w:t>wykonał dostawy pomp lub zespołów pompowych w ilości co najmniej 4 szt. niezależnie od ilości zadań, na które składana jest oferta.</w:t>
            </w:r>
          </w:p>
        </w:tc>
      </w:tr>
      <w:tr w:rsidR="00F15567" w:rsidRPr="00E66F78" w14:paraId="7983CC13" w14:textId="77777777" w:rsidTr="00D56587">
        <w:trPr>
          <w:cantSplit/>
          <w:trHeight w:val="735"/>
        </w:trPr>
        <w:tc>
          <w:tcPr>
            <w:tcW w:w="426" w:type="dxa"/>
            <w:vAlign w:val="center"/>
          </w:tcPr>
          <w:p w14:paraId="752F45C2" w14:textId="77777777" w:rsidR="00F15567" w:rsidRPr="008F2B27" w:rsidRDefault="00F15567" w:rsidP="00F15567">
            <w:pPr>
              <w:tabs>
                <w:tab w:val="left" w:pos="851"/>
              </w:tabs>
              <w:jc w:val="both"/>
              <w:rPr>
                <w:b/>
                <w:lang w:eastAsia="zh-CN"/>
              </w:rPr>
            </w:pPr>
            <w:r w:rsidRPr="008F2B27">
              <w:rPr>
                <w:b/>
                <w:lang w:eastAsia="zh-CN"/>
              </w:rPr>
              <w:t>1.1</w:t>
            </w:r>
          </w:p>
        </w:tc>
        <w:tc>
          <w:tcPr>
            <w:tcW w:w="2410" w:type="dxa"/>
          </w:tcPr>
          <w:p w14:paraId="31942BD9" w14:textId="77777777" w:rsidR="00F15567" w:rsidRPr="00A33BF6" w:rsidRDefault="00F15567" w:rsidP="00F15567">
            <w:pPr>
              <w:tabs>
                <w:tab w:val="left" w:pos="851"/>
              </w:tabs>
              <w:jc w:val="both"/>
              <w:rPr>
                <w:sz w:val="24"/>
                <w:szCs w:val="24"/>
                <w:lang w:eastAsia="zh-CN"/>
              </w:rPr>
            </w:pPr>
          </w:p>
          <w:p w14:paraId="1C62EDCA" w14:textId="77777777" w:rsidR="00F15567" w:rsidRPr="00A33BF6" w:rsidRDefault="00F15567" w:rsidP="00F15567">
            <w:pPr>
              <w:tabs>
                <w:tab w:val="left" w:pos="851"/>
              </w:tabs>
              <w:jc w:val="both"/>
              <w:rPr>
                <w:sz w:val="24"/>
                <w:szCs w:val="24"/>
                <w:lang w:eastAsia="zh-CN"/>
              </w:rPr>
            </w:pPr>
          </w:p>
        </w:tc>
        <w:tc>
          <w:tcPr>
            <w:tcW w:w="1559" w:type="dxa"/>
          </w:tcPr>
          <w:p w14:paraId="1A491C93" w14:textId="77777777" w:rsidR="00F15567" w:rsidRPr="00A33BF6" w:rsidRDefault="00F15567" w:rsidP="00F15567">
            <w:pPr>
              <w:tabs>
                <w:tab w:val="left" w:pos="851"/>
              </w:tabs>
              <w:jc w:val="both"/>
              <w:rPr>
                <w:b/>
                <w:sz w:val="24"/>
                <w:szCs w:val="24"/>
                <w:lang w:eastAsia="zh-CN"/>
              </w:rPr>
            </w:pPr>
          </w:p>
        </w:tc>
        <w:tc>
          <w:tcPr>
            <w:tcW w:w="1417" w:type="dxa"/>
          </w:tcPr>
          <w:p w14:paraId="01DA041B" w14:textId="77777777" w:rsidR="00F15567" w:rsidRPr="00E66F78" w:rsidRDefault="00F15567" w:rsidP="00F15567">
            <w:pPr>
              <w:tabs>
                <w:tab w:val="left" w:pos="851"/>
              </w:tabs>
              <w:jc w:val="both"/>
              <w:rPr>
                <w:b/>
                <w:sz w:val="24"/>
                <w:szCs w:val="24"/>
                <w:lang w:eastAsia="zh-CN"/>
              </w:rPr>
            </w:pPr>
          </w:p>
        </w:tc>
        <w:tc>
          <w:tcPr>
            <w:tcW w:w="1560" w:type="dxa"/>
          </w:tcPr>
          <w:p w14:paraId="23DC24FA" w14:textId="77777777" w:rsidR="00F15567" w:rsidRPr="00E66F78" w:rsidRDefault="00F15567" w:rsidP="00F15567">
            <w:pPr>
              <w:tabs>
                <w:tab w:val="left" w:pos="851"/>
              </w:tabs>
              <w:jc w:val="both"/>
              <w:rPr>
                <w:b/>
                <w:sz w:val="24"/>
                <w:szCs w:val="24"/>
                <w:lang w:eastAsia="zh-CN"/>
              </w:rPr>
            </w:pPr>
          </w:p>
        </w:tc>
        <w:tc>
          <w:tcPr>
            <w:tcW w:w="1842" w:type="dxa"/>
          </w:tcPr>
          <w:p w14:paraId="4F8341E5" w14:textId="77777777" w:rsidR="00F15567" w:rsidRPr="00E66F78" w:rsidRDefault="00F15567" w:rsidP="00F15567">
            <w:pPr>
              <w:tabs>
                <w:tab w:val="left" w:pos="851"/>
              </w:tabs>
              <w:jc w:val="both"/>
              <w:rPr>
                <w:b/>
                <w:color w:val="7030A0"/>
                <w:sz w:val="24"/>
                <w:szCs w:val="24"/>
                <w:lang w:eastAsia="zh-CN"/>
              </w:rPr>
            </w:pPr>
          </w:p>
        </w:tc>
      </w:tr>
      <w:tr w:rsidR="00F15567" w:rsidRPr="00E66F78" w14:paraId="38F0E241" w14:textId="77777777" w:rsidTr="00D56587">
        <w:trPr>
          <w:cantSplit/>
          <w:trHeight w:val="598"/>
        </w:trPr>
        <w:tc>
          <w:tcPr>
            <w:tcW w:w="426" w:type="dxa"/>
            <w:vAlign w:val="center"/>
          </w:tcPr>
          <w:p w14:paraId="5038E598" w14:textId="77777777" w:rsidR="00F15567" w:rsidRPr="008F2B27" w:rsidRDefault="00F15567" w:rsidP="00F15567">
            <w:pPr>
              <w:tabs>
                <w:tab w:val="left" w:pos="851"/>
              </w:tabs>
              <w:jc w:val="both"/>
              <w:rPr>
                <w:b/>
                <w:lang w:eastAsia="zh-CN"/>
              </w:rPr>
            </w:pPr>
            <w:r w:rsidRPr="008F2B27">
              <w:rPr>
                <w:b/>
                <w:lang w:eastAsia="zh-CN"/>
              </w:rPr>
              <w:t>1.2</w:t>
            </w:r>
          </w:p>
        </w:tc>
        <w:tc>
          <w:tcPr>
            <w:tcW w:w="2410" w:type="dxa"/>
          </w:tcPr>
          <w:p w14:paraId="31CCD941" w14:textId="77777777" w:rsidR="00F15567" w:rsidRPr="00A33BF6" w:rsidRDefault="00F15567" w:rsidP="00F15567">
            <w:pPr>
              <w:tabs>
                <w:tab w:val="left" w:pos="851"/>
              </w:tabs>
              <w:jc w:val="both"/>
              <w:rPr>
                <w:sz w:val="24"/>
                <w:szCs w:val="24"/>
                <w:lang w:eastAsia="zh-CN"/>
              </w:rPr>
            </w:pPr>
          </w:p>
          <w:p w14:paraId="1AB74EB5" w14:textId="77777777" w:rsidR="00F15567" w:rsidRPr="00A33BF6" w:rsidRDefault="00F15567" w:rsidP="00F15567">
            <w:pPr>
              <w:tabs>
                <w:tab w:val="left" w:pos="851"/>
              </w:tabs>
              <w:jc w:val="both"/>
              <w:rPr>
                <w:sz w:val="24"/>
                <w:szCs w:val="24"/>
                <w:lang w:eastAsia="zh-CN"/>
              </w:rPr>
            </w:pPr>
          </w:p>
          <w:p w14:paraId="05534329" w14:textId="77777777" w:rsidR="00F15567" w:rsidRPr="00A33BF6" w:rsidRDefault="00F15567" w:rsidP="00F15567">
            <w:pPr>
              <w:tabs>
                <w:tab w:val="left" w:pos="851"/>
              </w:tabs>
              <w:jc w:val="both"/>
              <w:rPr>
                <w:sz w:val="24"/>
                <w:szCs w:val="24"/>
                <w:lang w:eastAsia="zh-CN"/>
              </w:rPr>
            </w:pPr>
          </w:p>
        </w:tc>
        <w:tc>
          <w:tcPr>
            <w:tcW w:w="1559" w:type="dxa"/>
          </w:tcPr>
          <w:p w14:paraId="6644215B" w14:textId="77777777" w:rsidR="00F15567" w:rsidRPr="00A33BF6" w:rsidRDefault="00F15567" w:rsidP="00F15567">
            <w:pPr>
              <w:tabs>
                <w:tab w:val="left" w:pos="851"/>
              </w:tabs>
              <w:jc w:val="both"/>
              <w:rPr>
                <w:b/>
                <w:sz w:val="24"/>
                <w:szCs w:val="24"/>
                <w:lang w:eastAsia="zh-CN"/>
              </w:rPr>
            </w:pPr>
          </w:p>
        </w:tc>
        <w:tc>
          <w:tcPr>
            <w:tcW w:w="1417" w:type="dxa"/>
          </w:tcPr>
          <w:p w14:paraId="5EC0995E" w14:textId="77777777" w:rsidR="00F15567" w:rsidRPr="00E66F78" w:rsidRDefault="00F15567" w:rsidP="00F15567">
            <w:pPr>
              <w:tabs>
                <w:tab w:val="left" w:pos="851"/>
              </w:tabs>
              <w:jc w:val="both"/>
              <w:rPr>
                <w:b/>
                <w:sz w:val="24"/>
                <w:szCs w:val="24"/>
                <w:lang w:eastAsia="zh-CN"/>
              </w:rPr>
            </w:pPr>
          </w:p>
        </w:tc>
        <w:tc>
          <w:tcPr>
            <w:tcW w:w="1560" w:type="dxa"/>
          </w:tcPr>
          <w:p w14:paraId="1DC887E9" w14:textId="77777777" w:rsidR="00F15567" w:rsidRPr="00E66F78" w:rsidRDefault="00F15567" w:rsidP="00F15567">
            <w:pPr>
              <w:tabs>
                <w:tab w:val="left" w:pos="851"/>
              </w:tabs>
              <w:jc w:val="both"/>
              <w:rPr>
                <w:b/>
                <w:sz w:val="24"/>
                <w:szCs w:val="24"/>
                <w:lang w:eastAsia="zh-CN"/>
              </w:rPr>
            </w:pPr>
          </w:p>
        </w:tc>
        <w:tc>
          <w:tcPr>
            <w:tcW w:w="1842" w:type="dxa"/>
          </w:tcPr>
          <w:p w14:paraId="3112CA8A" w14:textId="77777777" w:rsidR="00F15567" w:rsidRPr="00E66F78" w:rsidRDefault="00F15567" w:rsidP="00F15567">
            <w:pPr>
              <w:tabs>
                <w:tab w:val="left" w:pos="851"/>
              </w:tabs>
              <w:jc w:val="both"/>
              <w:rPr>
                <w:b/>
                <w:color w:val="7030A0"/>
                <w:sz w:val="24"/>
                <w:szCs w:val="24"/>
                <w:lang w:eastAsia="zh-CN"/>
              </w:rPr>
            </w:pPr>
          </w:p>
        </w:tc>
      </w:tr>
      <w:tr w:rsidR="00F15567" w:rsidRPr="00E66F78" w14:paraId="05CE8D7E" w14:textId="77777777" w:rsidTr="00D56587">
        <w:trPr>
          <w:cantSplit/>
          <w:trHeight w:val="765"/>
        </w:trPr>
        <w:tc>
          <w:tcPr>
            <w:tcW w:w="426" w:type="dxa"/>
            <w:vAlign w:val="center"/>
          </w:tcPr>
          <w:p w14:paraId="5A331094" w14:textId="77777777" w:rsidR="00F15567" w:rsidRPr="00BE4794" w:rsidRDefault="00F15567" w:rsidP="00F15567">
            <w:pPr>
              <w:tabs>
                <w:tab w:val="left" w:pos="851"/>
              </w:tabs>
              <w:jc w:val="both"/>
              <w:rPr>
                <w:b/>
                <w:lang w:eastAsia="zh-CN"/>
              </w:rPr>
            </w:pPr>
            <w:r>
              <w:rPr>
                <w:b/>
                <w:lang w:eastAsia="zh-CN"/>
              </w:rPr>
              <w:t>2.</w:t>
            </w:r>
            <w:r w:rsidRPr="00BE4794">
              <w:rPr>
                <w:b/>
                <w:lang w:eastAsia="zh-CN"/>
              </w:rPr>
              <w:t>1</w:t>
            </w:r>
          </w:p>
        </w:tc>
        <w:tc>
          <w:tcPr>
            <w:tcW w:w="2410" w:type="dxa"/>
          </w:tcPr>
          <w:p w14:paraId="740FDB0C" w14:textId="77777777" w:rsidR="00F15567" w:rsidRPr="00A33BF6" w:rsidRDefault="00F15567" w:rsidP="00F15567">
            <w:pPr>
              <w:tabs>
                <w:tab w:val="left" w:pos="851"/>
              </w:tabs>
              <w:jc w:val="both"/>
              <w:rPr>
                <w:sz w:val="24"/>
                <w:szCs w:val="24"/>
                <w:lang w:eastAsia="zh-CN"/>
              </w:rPr>
            </w:pPr>
          </w:p>
          <w:p w14:paraId="1F536109" w14:textId="77777777" w:rsidR="00F15567" w:rsidRPr="00A33BF6" w:rsidRDefault="00F15567" w:rsidP="00F15567">
            <w:pPr>
              <w:tabs>
                <w:tab w:val="left" w:pos="851"/>
              </w:tabs>
              <w:jc w:val="both"/>
              <w:rPr>
                <w:sz w:val="24"/>
                <w:szCs w:val="24"/>
                <w:lang w:eastAsia="zh-CN"/>
              </w:rPr>
            </w:pPr>
          </w:p>
        </w:tc>
        <w:tc>
          <w:tcPr>
            <w:tcW w:w="1559" w:type="dxa"/>
          </w:tcPr>
          <w:p w14:paraId="5CBE4B8B" w14:textId="77777777" w:rsidR="00F15567" w:rsidRPr="00A33BF6" w:rsidRDefault="00F15567" w:rsidP="00F15567">
            <w:pPr>
              <w:tabs>
                <w:tab w:val="left" w:pos="851"/>
              </w:tabs>
              <w:jc w:val="both"/>
              <w:rPr>
                <w:b/>
                <w:sz w:val="24"/>
                <w:szCs w:val="24"/>
                <w:lang w:eastAsia="zh-CN"/>
              </w:rPr>
            </w:pPr>
          </w:p>
        </w:tc>
        <w:tc>
          <w:tcPr>
            <w:tcW w:w="1417" w:type="dxa"/>
          </w:tcPr>
          <w:p w14:paraId="0B64F2F5" w14:textId="77777777" w:rsidR="00F15567" w:rsidRPr="00E66F78" w:rsidRDefault="00F15567" w:rsidP="00F15567">
            <w:pPr>
              <w:tabs>
                <w:tab w:val="left" w:pos="851"/>
              </w:tabs>
              <w:jc w:val="both"/>
              <w:rPr>
                <w:b/>
                <w:sz w:val="24"/>
                <w:szCs w:val="24"/>
                <w:lang w:eastAsia="zh-CN"/>
              </w:rPr>
            </w:pPr>
          </w:p>
        </w:tc>
        <w:tc>
          <w:tcPr>
            <w:tcW w:w="1560" w:type="dxa"/>
          </w:tcPr>
          <w:p w14:paraId="3AC96437" w14:textId="77777777" w:rsidR="00F15567" w:rsidRPr="00E66F78" w:rsidRDefault="00F15567" w:rsidP="00F15567">
            <w:pPr>
              <w:tabs>
                <w:tab w:val="left" w:pos="851"/>
              </w:tabs>
              <w:jc w:val="both"/>
              <w:rPr>
                <w:b/>
                <w:sz w:val="24"/>
                <w:szCs w:val="24"/>
                <w:lang w:eastAsia="zh-CN"/>
              </w:rPr>
            </w:pPr>
          </w:p>
        </w:tc>
        <w:tc>
          <w:tcPr>
            <w:tcW w:w="1842" w:type="dxa"/>
          </w:tcPr>
          <w:p w14:paraId="5B166932" w14:textId="77777777" w:rsidR="00F15567" w:rsidRPr="00E66F78" w:rsidRDefault="00F15567" w:rsidP="00F15567">
            <w:pPr>
              <w:tabs>
                <w:tab w:val="left" w:pos="851"/>
              </w:tabs>
              <w:jc w:val="both"/>
              <w:rPr>
                <w:b/>
                <w:sz w:val="24"/>
                <w:szCs w:val="24"/>
                <w:lang w:eastAsia="zh-CN"/>
              </w:rPr>
            </w:pPr>
          </w:p>
        </w:tc>
      </w:tr>
      <w:tr w:rsidR="00F15567" w:rsidRPr="00E66F78" w14:paraId="2BD0395B" w14:textId="77777777" w:rsidTr="00D56587">
        <w:trPr>
          <w:cantSplit/>
          <w:trHeight w:val="765"/>
        </w:trPr>
        <w:tc>
          <w:tcPr>
            <w:tcW w:w="426" w:type="dxa"/>
            <w:vAlign w:val="center"/>
          </w:tcPr>
          <w:p w14:paraId="0886B1D8" w14:textId="60F67AB7" w:rsidR="00F15567" w:rsidRPr="00BE4794" w:rsidRDefault="00F15567" w:rsidP="00F15567">
            <w:pPr>
              <w:tabs>
                <w:tab w:val="left" w:pos="851"/>
              </w:tabs>
              <w:jc w:val="both"/>
              <w:rPr>
                <w:b/>
                <w:lang w:eastAsia="zh-CN"/>
              </w:rPr>
            </w:pPr>
            <w:r w:rsidRPr="00BE4794">
              <w:rPr>
                <w:b/>
                <w:lang w:eastAsia="zh-CN"/>
              </w:rPr>
              <w:t>2</w:t>
            </w:r>
            <w:r>
              <w:rPr>
                <w:b/>
                <w:lang w:eastAsia="zh-CN"/>
              </w:rPr>
              <w:t>.2</w:t>
            </w:r>
          </w:p>
        </w:tc>
        <w:tc>
          <w:tcPr>
            <w:tcW w:w="2410" w:type="dxa"/>
          </w:tcPr>
          <w:p w14:paraId="32615115" w14:textId="77777777" w:rsidR="00F15567" w:rsidRPr="00A33BF6" w:rsidRDefault="00F15567" w:rsidP="00F15567">
            <w:pPr>
              <w:tabs>
                <w:tab w:val="left" w:pos="851"/>
              </w:tabs>
              <w:jc w:val="both"/>
              <w:rPr>
                <w:sz w:val="24"/>
                <w:szCs w:val="24"/>
                <w:lang w:eastAsia="zh-CN"/>
              </w:rPr>
            </w:pPr>
          </w:p>
        </w:tc>
        <w:tc>
          <w:tcPr>
            <w:tcW w:w="1559" w:type="dxa"/>
          </w:tcPr>
          <w:p w14:paraId="5A707383" w14:textId="77777777" w:rsidR="00F15567" w:rsidRPr="00A33BF6" w:rsidRDefault="00F15567" w:rsidP="00F15567">
            <w:pPr>
              <w:tabs>
                <w:tab w:val="left" w:pos="851"/>
              </w:tabs>
              <w:jc w:val="both"/>
              <w:rPr>
                <w:b/>
                <w:sz w:val="24"/>
                <w:szCs w:val="24"/>
                <w:lang w:eastAsia="zh-CN"/>
              </w:rPr>
            </w:pPr>
          </w:p>
        </w:tc>
        <w:tc>
          <w:tcPr>
            <w:tcW w:w="1417" w:type="dxa"/>
          </w:tcPr>
          <w:p w14:paraId="270C3D1C" w14:textId="77777777" w:rsidR="00F15567" w:rsidRPr="00E66F78" w:rsidRDefault="00F15567" w:rsidP="00F15567">
            <w:pPr>
              <w:tabs>
                <w:tab w:val="left" w:pos="851"/>
              </w:tabs>
              <w:jc w:val="both"/>
              <w:rPr>
                <w:b/>
                <w:sz w:val="24"/>
                <w:szCs w:val="24"/>
                <w:lang w:eastAsia="zh-CN"/>
              </w:rPr>
            </w:pPr>
          </w:p>
        </w:tc>
        <w:tc>
          <w:tcPr>
            <w:tcW w:w="1560" w:type="dxa"/>
          </w:tcPr>
          <w:p w14:paraId="1B9130D1" w14:textId="77777777" w:rsidR="00F15567" w:rsidRPr="00E66F78" w:rsidRDefault="00F15567" w:rsidP="00F15567">
            <w:pPr>
              <w:tabs>
                <w:tab w:val="left" w:pos="851"/>
              </w:tabs>
              <w:jc w:val="both"/>
              <w:rPr>
                <w:b/>
                <w:sz w:val="24"/>
                <w:szCs w:val="24"/>
                <w:lang w:eastAsia="zh-CN"/>
              </w:rPr>
            </w:pPr>
          </w:p>
        </w:tc>
        <w:tc>
          <w:tcPr>
            <w:tcW w:w="1842" w:type="dxa"/>
          </w:tcPr>
          <w:p w14:paraId="2C0A8D01" w14:textId="77777777" w:rsidR="00F15567" w:rsidRPr="00E66F78" w:rsidRDefault="00F15567" w:rsidP="00F15567">
            <w:pPr>
              <w:tabs>
                <w:tab w:val="left" w:pos="851"/>
              </w:tabs>
              <w:jc w:val="both"/>
              <w:rPr>
                <w:b/>
                <w:sz w:val="24"/>
                <w:szCs w:val="24"/>
                <w:lang w:eastAsia="zh-CN"/>
              </w:rPr>
            </w:pPr>
          </w:p>
        </w:tc>
      </w:tr>
    </w:tbl>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pPr>
        <w:numPr>
          <w:ilvl w:val="0"/>
          <w:numId w:val="31"/>
        </w:numPr>
        <w:ind w:left="284" w:hanging="284"/>
        <w:jc w:val="both"/>
        <w:rPr>
          <w:bCs/>
          <w:i/>
          <w:iCs/>
          <w:lang w:eastAsia="zh-CN"/>
        </w:rPr>
      </w:pPr>
      <w:r w:rsidRPr="00555424">
        <w:rPr>
          <w:bCs/>
          <w:i/>
          <w:iCs/>
          <w:lang w:eastAsia="zh-CN"/>
        </w:rPr>
        <w:t>Przez wykonanie zamówienia należy rozumieć jego odbiór.</w:t>
      </w:r>
    </w:p>
    <w:p w14:paraId="60E4C94B" w14:textId="0B102762" w:rsidR="00F45433" w:rsidRPr="00555424" w:rsidRDefault="00F45433">
      <w:pPr>
        <w:numPr>
          <w:ilvl w:val="0"/>
          <w:numId w:val="31"/>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00F2446D" w:rsidRPr="00F2446D">
        <w:rPr>
          <w:bCs/>
          <w:i/>
          <w:iCs/>
          <w:color w:val="FF0000"/>
          <w:lang w:eastAsia="zh-CN"/>
        </w:rPr>
        <w:t>dostawy</w:t>
      </w:r>
      <w:r w:rsidRPr="00F2446D">
        <w:rPr>
          <w:bCs/>
          <w:i/>
          <w:iCs/>
          <w:color w:val="FF0000"/>
          <w:lang w:eastAsia="zh-CN"/>
        </w:rPr>
        <w:t xml:space="preserve"> </w:t>
      </w:r>
      <w:r w:rsidRPr="00555424">
        <w:rPr>
          <w:bCs/>
          <w:i/>
          <w:iCs/>
          <w:lang w:eastAsia="zh-CN"/>
        </w:rPr>
        <w:t>zostały wykonane należycie</w:t>
      </w:r>
      <w:r w:rsidRPr="00837595">
        <w:rPr>
          <w:bCs/>
          <w:i/>
          <w:iCs/>
          <w:lang w:eastAsia="zh-CN"/>
        </w:rPr>
        <w:t>.</w:t>
      </w:r>
    </w:p>
    <w:p w14:paraId="440B28AC" w14:textId="77777777" w:rsidR="00F45433" w:rsidRPr="00555424" w:rsidRDefault="00F45433">
      <w:pPr>
        <w:numPr>
          <w:ilvl w:val="0"/>
          <w:numId w:val="31"/>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A4C7E36" w14:textId="72DF2B7E" w:rsidR="000820CC" w:rsidRPr="00E66F78" w:rsidRDefault="00F45433">
      <w:pPr>
        <w:numPr>
          <w:ilvl w:val="0"/>
          <w:numId w:val="31"/>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07E5B624" w14:textId="77777777" w:rsidR="00160015" w:rsidRPr="00E66F78" w:rsidRDefault="00160015" w:rsidP="00160015">
      <w:pPr>
        <w:jc w:val="both"/>
        <w:rPr>
          <w:sz w:val="24"/>
          <w:szCs w:val="24"/>
        </w:rPr>
      </w:pPr>
    </w:p>
    <w:p w14:paraId="12894A43" w14:textId="77777777" w:rsidR="00160015" w:rsidRPr="00E66F78" w:rsidRDefault="00160015" w:rsidP="00160015">
      <w:pPr>
        <w:jc w:val="both"/>
        <w:rPr>
          <w:sz w:val="24"/>
          <w:szCs w:val="24"/>
        </w:rPr>
      </w:pPr>
    </w:p>
    <w:p w14:paraId="435697E3" w14:textId="05C391FA" w:rsidR="00160015" w:rsidRDefault="00160015" w:rsidP="00F15567">
      <w:pPr>
        <w:jc w:val="both"/>
        <w:rPr>
          <w:bCs/>
          <w:i/>
          <w:iCs/>
          <w:lang w:eastAsia="zh-CN"/>
        </w:rPr>
      </w:pPr>
      <w:r w:rsidRPr="00E66F78">
        <w:br w:type="page"/>
      </w:r>
      <w:bookmarkStart w:id="122" w:name="_Hlk67824969"/>
    </w:p>
    <w:bookmarkEnd w:id="122"/>
    <w:p w14:paraId="52DB0AB8" w14:textId="3C0C6A4B" w:rsidR="00160015" w:rsidRPr="00E66F78" w:rsidRDefault="00160015" w:rsidP="00160015">
      <w:pPr>
        <w:jc w:val="both"/>
        <w:rPr>
          <w:bCs/>
          <w:i/>
          <w:iCs/>
          <w:lang w:eastAsia="zh-CN"/>
        </w:rPr>
        <w:sectPr w:rsidR="00160015" w:rsidRPr="00E66F78" w:rsidSect="00804983">
          <w:pgSz w:w="11907" w:h="16840" w:code="9"/>
          <w:pgMar w:top="1417" w:right="1134" w:bottom="1417" w:left="1417" w:header="709" w:footer="176" w:gutter="0"/>
          <w:cols w:space="708"/>
          <w:docGrid w:linePitch="360"/>
        </w:sectPr>
      </w:pPr>
    </w:p>
    <w:p w14:paraId="165795FA" w14:textId="18F03C91" w:rsidR="00160015" w:rsidRPr="007A4EE6" w:rsidRDefault="00160015" w:rsidP="00F47E98">
      <w:pPr>
        <w:jc w:val="center"/>
        <w:rPr>
          <w:rFonts w:eastAsiaTheme="majorEastAsia"/>
          <w:b/>
          <w:bCs/>
          <w:color w:val="2F5496" w:themeColor="accent1" w:themeShade="BF"/>
          <w:spacing w:val="20"/>
          <w:sz w:val="28"/>
          <w:szCs w:val="28"/>
        </w:rPr>
      </w:pPr>
      <w:bookmarkStart w:id="123" w:name="_Toc67292122"/>
      <w:bookmarkStart w:id="124"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123"/>
    </w:p>
    <w:p w14:paraId="087D8E44" w14:textId="77777777" w:rsidR="00683A07" w:rsidRPr="00F746F7" w:rsidRDefault="00683A07" w:rsidP="00683A07">
      <w:pPr>
        <w:tabs>
          <w:tab w:val="left" w:pos="426"/>
        </w:tabs>
        <w:spacing w:before="120"/>
        <w:rPr>
          <w:b/>
          <w:sz w:val="24"/>
          <w:szCs w:val="22"/>
        </w:rPr>
      </w:pPr>
      <w:bookmarkStart w:id="125" w:name="_Hlk67825298"/>
      <w:bookmarkEnd w:id="124"/>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pPr>
        <w:pStyle w:val="Zwykytekst"/>
        <w:numPr>
          <w:ilvl w:val="0"/>
          <w:numId w:val="54"/>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pPr>
        <w:pStyle w:val="Zwykytekst"/>
        <w:numPr>
          <w:ilvl w:val="0"/>
          <w:numId w:val="54"/>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A28F221" w14:textId="77777777" w:rsidR="0084190B" w:rsidRPr="00F746F7" w:rsidRDefault="0084190B" w:rsidP="0084190B">
      <w:pPr>
        <w:pStyle w:val="Zwykytekst"/>
        <w:ind w:left="426"/>
        <w:rPr>
          <w:rFonts w:ascii="Times New Roman" w:hAnsi="Times New Roman" w:cs="Times New Roman"/>
          <w:sz w:val="22"/>
          <w:szCs w:val="22"/>
        </w:rPr>
      </w:pP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26"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3EC9D7AE"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w:t>
      </w:r>
      <w:r w:rsidR="00A62F57">
        <w:rPr>
          <w:sz w:val="22"/>
          <w:szCs w:val="22"/>
        </w:rPr>
        <w:br/>
      </w:r>
      <w:r w:rsidR="00A62F57" w:rsidRPr="00A62F57">
        <w:rPr>
          <w:sz w:val="22"/>
          <w:szCs w:val="22"/>
        </w:rPr>
        <w:t>3 916 719 000,00 zł</w:t>
      </w:r>
      <w:r w:rsidRPr="00F62CF0">
        <w:rPr>
          <w:sz w:val="22"/>
          <w:szCs w:val="22"/>
        </w:rPr>
        <w:t xml:space="preserve">,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386E8A">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77777777" w:rsidTr="00386E8A">
        <w:trPr>
          <w:trHeight w:val="557"/>
        </w:trPr>
        <w:tc>
          <w:tcPr>
            <w:tcW w:w="2499" w:type="pct"/>
            <w:gridSpan w:val="2"/>
            <w:vAlign w:val="center"/>
          </w:tcPr>
          <w:p w14:paraId="2D8CD65C" w14:textId="77777777" w:rsidR="00A76477" w:rsidRPr="00A33BF6" w:rsidRDefault="00A76477" w:rsidP="00386E8A">
            <w:pPr>
              <w:widowControl w:val="0"/>
              <w:jc w:val="center"/>
              <w:rPr>
                <w:sz w:val="18"/>
                <w:szCs w:val="18"/>
              </w:rPr>
            </w:pPr>
          </w:p>
          <w:p w14:paraId="0F08494A" w14:textId="77777777" w:rsidR="00A76477" w:rsidRPr="00A33BF6" w:rsidRDefault="00A76477" w:rsidP="00386E8A">
            <w:pPr>
              <w:widowControl w:val="0"/>
              <w:jc w:val="center"/>
              <w:rPr>
                <w:sz w:val="18"/>
                <w:szCs w:val="18"/>
              </w:rPr>
            </w:pPr>
          </w:p>
          <w:p w14:paraId="4BF04265" w14:textId="77777777" w:rsidR="00A76477" w:rsidRPr="00A33BF6" w:rsidRDefault="00A76477" w:rsidP="00386E8A">
            <w:pPr>
              <w:widowControl w:val="0"/>
              <w:jc w:val="center"/>
              <w:rPr>
                <w:sz w:val="18"/>
                <w:szCs w:val="18"/>
              </w:rPr>
            </w:pPr>
          </w:p>
          <w:p w14:paraId="5B300477" w14:textId="77777777" w:rsidR="00A76477" w:rsidRPr="00A33BF6" w:rsidRDefault="00A76477" w:rsidP="00386E8A">
            <w:pPr>
              <w:widowControl w:val="0"/>
              <w:jc w:val="center"/>
              <w:rPr>
                <w:sz w:val="18"/>
                <w:szCs w:val="18"/>
              </w:rPr>
            </w:pPr>
          </w:p>
          <w:p w14:paraId="5C283906" w14:textId="77777777" w:rsidR="00A76477" w:rsidRPr="00A33BF6" w:rsidRDefault="00A76477" w:rsidP="00386E8A">
            <w:pPr>
              <w:widowControl w:val="0"/>
              <w:jc w:val="center"/>
              <w:rPr>
                <w:sz w:val="18"/>
                <w:szCs w:val="18"/>
              </w:rPr>
            </w:pPr>
          </w:p>
          <w:p w14:paraId="0E207552" w14:textId="77777777" w:rsidR="00A76477" w:rsidRPr="00A33BF6" w:rsidRDefault="00A76477" w:rsidP="00386E8A">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386E8A">
            <w:pPr>
              <w:widowControl w:val="0"/>
              <w:jc w:val="center"/>
              <w:rPr>
                <w:sz w:val="18"/>
                <w:szCs w:val="18"/>
              </w:rPr>
            </w:pPr>
          </w:p>
          <w:p w14:paraId="0489C65E" w14:textId="77777777" w:rsidR="00A76477" w:rsidRPr="00A33BF6" w:rsidRDefault="00A76477" w:rsidP="00386E8A">
            <w:pPr>
              <w:widowControl w:val="0"/>
              <w:jc w:val="center"/>
              <w:rPr>
                <w:sz w:val="18"/>
                <w:szCs w:val="18"/>
              </w:rPr>
            </w:pPr>
          </w:p>
          <w:p w14:paraId="348BAD83" w14:textId="77777777" w:rsidR="00A76477" w:rsidRPr="00A33BF6" w:rsidRDefault="00A76477" w:rsidP="00386E8A">
            <w:pPr>
              <w:widowControl w:val="0"/>
              <w:jc w:val="center"/>
              <w:rPr>
                <w:sz w:val="18"/>
                <w:szCs w:val="18"/>
              </w:rPr>
            </w:pPr>
          </w:p>
          <w:p w14:paraId="6D8C3841" w14:textId="77777777" w:rsidR="00A76477" w:rsidRPr="00A33BF6" w:rsidRDefault="00A76477" w:rsidP="00386E8A">
            <w:pPr>
              <w:widowControl w:val="0"/>
              <w:jc w:val="center"/>
              <w:rPr>
                <w:sz w:val="18"/>
                <w:szCs w:val="18"/>
              </w:rPr>
            </w:pPr>
          </w:p>
          <w:p w14:paraId="37570243" w14:textId="77777777" w:rsidR="00A76477" w:rsidRPr="00A33BF6" w:rsidRDefault="00A76477" w:rsidP="00386E8A">
            <w:pPr>
              <w:widowControl w:val="0"/>
              <w:jc w:val="center"/>
              <w:rPr>
                <w:sz w:val="18"/>
                <w:szCs w:val="18"/>
              </w:rPr>
            </w:pPr>
          </w:p>
          <w:p w14:paraId="1FFE8681" w14:textId="77777777" w:rsidR="00A76477" w:rsidRPr="00A33BF6" w:rsidRDefault="00A76477" w:rsidP="00386E8A">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386E8A">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386E8A">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386E8A">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386E8A">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386E8A">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386E8A">
        <w:trPr>
          <w:trHeight w:val="564"/>
        </w:trPr>
        <w:tc>
          <w:tcPr>
            <w:tcW w:w="1250" w:type="pct"/>
            <w:vAlign w:val="center"/>
          </w:tcPr>
          <w:p w14:paraId="52D7AD85" w14:textId="77777777" w:rsidR="00A76477" w:rsidRPr="00A33BF6" w:rsidRDefault="00A76477" w:rsidP="00386E8A">
            <w:pPr>
              <w:widowControl w:val="0"/>
              <w:jc w:val="center"/>
              <w:rPr>
                <w:sz w:val="18"/>
                <w:szCs w:val="18"/>
              </w:rPr>
            </w:pPr>
          </w:p>
          <w:p w14:paraId="3728B72F" w14:textId="77777777" w:rsidR="00A76477" w:rsidRPr="00A33BF6" w:rsidRDefault="00A76477" w:rsidP="00386E8A">
            <w:pPr>
              <w:widowControl w:val="0"/>
              <w:jc w:val="center"/>
              <w:rPr>
                <w:sz w:val="18"/>
                <w:szCs w:val="18"/>
              </w:rPr>
            </w:pPr>
          </w:p>
          <w:p w14:paraId="3008672F" w14:textId="77777777" w:rsidR="00A76477" w:rsidRPr="00A33BF6" w:rsidRDefault="00A76477" w:rsidP="00386E8A">
            <w:pPr>
              <w:widowControl w:val="0"/>
              <w:jc w:val="center"/>
              <w:rPr>
                <w:sz w:val="18"/>
                <w:szCs w:val="18"/>
              </w:rPr>
            </w:pPr>
          </w:p>
          <w:p w14:paraId="4D6B3922" w14:textId="77777777" w:rsidR="00A76477" w:rsidRPr="00A33BF6" w:rsidRDefault="00A76477" w:rsidP="00386E8A">
            <w:pPr>
              <w:widowControl w:val="0"/>
              <w:jc w:val="center"/>
              <w:rPr>
                <w:sz w:val="18"/>
                <w:szCs w:val="18"/>
              </w:rPr>
            </w:pPr>
          </w:p>
          <w:p w14:paraId="257BBCFF" w14:textId="77777777" w:rsidR="00A76477" w:rsidRPr="00A33BF6" w:rsidRDefault="00A76477" w:rsidP="00386E8A">
            <w:pPr>
              <w:widowControl w:val="0"/>
              <w:jc w:val="center"/>
              <w:rPr>
                <w:sz w:val="18"/>
                <w:szCs w:val="18"/>
              </w:rPr>
            </w:pPr>
          </w:p>
          <w:p w14:paraId="170E4ED7" w14:textId="77777777" w:rsidR="00A76477" w:rsidRPr="00A33BF6" w:rsidRDefault="00A76477" w:rsidP="00386E8A">
            <w:pPr>
              <w:ind w:left="22"/>
              <w:jc w:val="center"/>
              <w:rPr>
                <w:sz w:val="18"/>
                <w:szCs w:val="18"/>
              </w:rPr>
            </w:pPr>
          </w:p>
        </w:tc>
        <w:tc>
          <w:tcPr>
            <w:tcW w:w="1250" w:type="pct"/>
            <w:vAlign w:val="center"/>
          </w:tcPr>
          <w:p w14:paraId="1AF35D88" w14:textId="77777777" w:rsidR="00A76477" w:rsidRPr="00A33BF6" w:rsidRDefault="00A76477" w:rsidP="00386E8A">
            <w:pPr>
              <w:widowControl w:val="0"/>
              <w:jc w:val="center"/>
              <w:rPr>
                <w:sz w:val="18"/>
                <w:szCs w:val="18"/>
              </w:rPr>
            </w:pPr>
          </w:p>
          <w:p w14:paraId="0557F291" w14:textId="77777777" w:rsidR="00A76477" w:rsidRPr="00A33BF6" w:rsidRDefault="00A76477" w:rsidP="00386E8A">
            <w:pPr>
              <w:widowControl w:val="0"/>
              <w:jc w:val="center"/>
              <w:rPr>
                <w:sz w:val="18"/>
                <w:szCs w:val="18"/>
              </w:rPr>
            </w:pPr>
          </w:p>
          <w:p w14:paraId="1A015515" w14:textId="77777777" w:rsidR="00A76477" w:rsidRPr="00A33BF6" w:rsidRDefault="00A76477" w:rsidP="00386E8A">
            <w:pPr>
              <w:widowControl w:val="0"/>
              <w:jc w:val="center"/>
              <w:rPr>
                <w:sz w:val="18"/>
                <w:szCs w:val="18"/>
              </w:rPr>
            </w:pPr>
          </w:p>
          <w:p w14:paraId="4029C724" w14:textId="77777777" w:rsidR="00A76477" w:rsidRPr="00A33BF6" w:rsidRDefault="00A76477" w:rsidP="00386E8A">
            <w:pPr>
              <w:widowControl w:val="0"/>
              <w:jc w:val="center"/>
              <w:rPr>
                <w:sz w:val="18"/>
                <w:szCs w:val="18"/>
              </w:rPr>
            </w:pPr>
          </w:p>
          <w:p w14:paraId="1DC998FB" w14:textId="77777777" w:rsidR="00A76477" w:rsidRPr="00A33BF6" w:rsidRDefault="00A76477" w:rsidP="00386E8A">
            <w:pPr>
              <w:widowControl w:val="0"/>
              <w:jc w:val="center"/>
              <w:rPr>
                <w:sz w:val="18"/>
                <w:szCs w:val="18"/>
              </w:rPr>
            </w:pPr>
          </w:p>
          <w:p w14:paraId="59FE940C" w14:textId="77777777" w:rsidR="00A76477" w:rsidRPr="00A33BF6" w:rsidRDefault="00A76477" w:rsidP="00386E8A">
            <w:pPr>
              <w:widowControl w:val="0"/>
              <w:ind w:left="34" w:hanging="34"/>
              <w:jc w:val="center"/>
              <w:rPr>
                <w:sz w:val="18"/>
                <w:szCs w:val="18"/>
              </w:rPr>
            </w:pPr>
          </w:p>
        </w:tc>
        <w:tc>
          <w:tcPr>
            <w:tcW w:w="1250" w:type="pct"/>
            <w:vAlign w:val="center"/>
          </w:tcPr>
          <w:p w14:paraId="16827969" w14:textId="77777777" w:rsidR="00A76477" w:rsidRPr="00A33BF6" w:rsidRDefault="00A76477" w:rsidP="00386E8A">
            <w:pPr>
              <w:widowControl w:val="0"/>
              <w:jc w:val="center"/>
              <w:rPr>
                <w:sz w:val="18"/>
                <w:szCs w:val="18"/>
              </w:rPr>
            </w:pPr>
          </w:p>
          <w:p w14:paraId="26787DF3" w14:textId="77777777" w:rsidR="00A76477" w:rsidRPr="00A33BF6" w:rsidRDefault="00A76477" w:rsidP="00386E8A">
            <w:pPr>
              <w:widowControl w:val="0"/>
              <w:jc w:val="center"/>
              <w:rPr>
                <w:sz w:val="18"/>
                <w:szCs w:val="18"/>
              </w:rPr>
            </w:pPr>
          </w:p>
          <w:p w14:paraId="77848DB8" w14:textId="77777777" w:rsidR="00A76477" w:rsidRPr="00A33BF6" w:rsidRDefault="00A76477" w:rsidP="00386E8A">
            <w:pPr>
              <w:widowControl w:val="0"/>
              <w:jc w:val="center"/>
              <w:rPr>
                <w:sz w:val="18"/>
                <w:szCs w:val="18"/>
              </w:rPr>
            </w:pPr>
          </w:p>
          <w:p w14:paraId="333DBFC2" w14:textId="77777777" w:rsidR="00A76477" w:rsidRPr="00A33BF6" w:rsidRDefault="00A76477" w:rsidP="00386E8A">
            <w:pPr>
              <w:widowControl w:val="0"/>
              <w:jc w:val="center"/>
              <w:rPr>
                <w:sz w:val="18"/>
                <w:szCs w:val="18"/>
              </w:rPr>
            </w:pPr>
          </w:p>
          <w:p w14:paraId="62F24F50" w14:textId="77777777" w:rsidR="00A76477" w:rsidRPr="00A33BF6" w:rsidRDefault="00A76477" w:rsidP="00386E8A">
            <w:pPr>
              <w:widowControl w:val="0"/>
              <w:jc w:val="center"/>
              <w:rPr>
                <w:sz w:val="18"/>
                <w:szCs w:val="18"/>
              </w:rPr>
            </w:pPr>
          </w:p>
          <w:p w14:paraId="04D9A81A" w14:textId="77777777" w:rsidR="00A76477" w:rsidRPr="00A33BF6" w:rsidRDefault="00A76477" w:rsidP="00386E8A">
            <w:pPr>
              <w:widowControl w:val="0"/>
              <w:jc w:val="center"/>
              <w:rPr>
                <w:sz w:val="18"/>
                <w:szCs w:val="18"/>
              </w:rPr>
            </w:pPr>
          </w:p>
        </w:tc>
        <w:tc>
          <w:tcPr>
            <w:tcW w:w="1250" w:type="pct"/>
            <w:vAlign w:val="center"/>
          </w:tcPr>
          <w:p w14:paraId="2D12A079" w14:textId="77777777" w:rsidR="00A76477" w:rsidRPr="00A33BF6" w:rsidRDefault="00A76477" w:rsidP="00386E8A">
            <w:pPr>
              <w:widowControl w:val="0"/>
              <w:jc w:val="center"/>
              <w:rPr>
                <w:sz w:val="18"/>
                <w:szCs w:val="18"/>
              </w:rPr>
            </w:pPr>
          </w:p>
          <w:p w14:paraId="3EA3102F" w14:textId="77777777" w:rsidR="00A76477" w:rsidRPr="00A33BF6" w:rsidRDefault="00A76477" w:rsidP="00386E8A">
            <w:pPr>
              <w:widowControl w:val="0"/>
              <w:jc w:val="center"/>
              <w:rPr>
                <w:sz w:val="18"/>
                <w:szCs w:val="18"/>
              </w:rPr>
            </w:pPr>
          </w:p>
          <w:p w14:paraId="10B0A6D4" w14:textId="77777777" w:rsidR="00A76477" w:rsidRPr="00A33BF6" w:rsidRDefault="00A76477" w:rsidP="00386E8A">
            <w:pPr>
              <w:widowControl w:val="0"/>
              <w:jc w:val="center"/>
              <w:rPr>
                <w:sz w:val="18"/>
                <w:szCs w:val="18"/>
              </w:rPr>
            </w:pPr>
          </w:p>
          <w:p w14:paraId="63FCDEFE" w14:textId="77777777" w:rsidR="00A76477" w:rsidRPr="00A33BF6" w:rsidRDefault="00A76477" w:rsidP="00386E8A">
            <w:pPr>
              <w:widowControl w:val="0"/>
              <w:jc w:val="center"/>
              <w:rPr>
                <w:sz w:val="18"/>
                <w:szCs w:val="18"/>
              </w:rPr>
            </w:pPr>
          </w:p>
          <w:p w14:paraId="77039727" w14:textId="77777777" w:rsidR="00A76477" w:rsidRPr="00A33BF6" w:rsidRDefault="00A76477" w:rsidP="00386E8A">
            <w:pPr>
              <w:widowControl w:val="0"/>
              <w:jc w:val="center"/>
              <w:rPr>
                <w:sz w:val="18"/>
                <w:szCs w:val="18"/>
              </w:rPr>
            </w:pPr>
          </w:p>
          <w:p w14:paraId="5FCAAE0C" w14:textId="77777777" w:rsidR="00A76477" w:rsidRPr="00A33BF6" w:rsidRDefault="00A76477" w:rsidP="00386E8A">
            <w:pPr>
              <w:widowControl w:val="0"/>
              <w:jc w:val="center"/>
              <w:rPr>
                <w:sz w:val="18"/>
                <w:szCs w:val="18"/>
              </w:rPr>
            </w:pPr>
          </w:p>
        </w:tc>
      </w:tr>
    </w:tbl>
    <w:p w14:paraId="4E8F43E8" w14:textId="77777777" w:rsidR="00A76477" w:rsidRDefault="00A76477" w:rsidP="00683A07">
      <w:pPr>
        <w:jc w:val="both"/>
        <w:rPr>
          <w:sz w:val="22"/>
          <w:szCs w:val="22"/>
        </w:rPr>
      </w:pPr>
    </w:p>
    <w:p w14:paraId="7C545CF9" w14:textId="77777777" w:rsidR="00A76477" w:rsidRPr="00F62CF0" w:rsidRDefault="00A7647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lastRenderedPageBreak/>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pPr>
        <w:numPr>
          <w:ilvl w:val="1"/>
          <w:numId w:val="50"/>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pPr>
        <w:numPr>
          <w:ilvl w:val="1"/>
          <w:numId w:val="50"/>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67E7C65" w14:textId="77777777" w:rsidTr="003532A1">
        <w:trPr>
          <w:trHeight w:val="20"/>
          <w:tblHeader/>
        </w:trPr>
        <w:tc>
          <w:tcPr>
            <w:tcW w:w="5000" w:type="pct"/>
            <w:vAlign w:val="center"/>
          </w:tcPr>
          <w:p w14:paraId="04A7DBAA" w14:textId="77777777" w:rsidR="00597EAF" w:rsidRPr="00B65952" w:rsidRDefault="00597EAF" w:rsidP="003532A1">
            <w:pPr>
              <w:widowControl w:val="0"/>
              <w:tabs>
                <w:tab w:val="left" w:pos="284"/>
                <w:tab w:val="left" w:pos="851"/>
              </w:tabs>
              <w:ind w:left="284" w:hanging="284"/>
              <w:jc w:val="center"/>
            </w:pPr>
          </w:p>
          <w:p w14:paraId="36A2C42D" w14:textId="77777777" w:rsidR="00597EAF" w:rsidRPr="00B65952" w:rsidRDefault="00597EAF" w:rsidP="003532A1">
            <w:pPr>
              <w:widowControl w:val="0"/>
              <w:tabs>
                <w:tab w:val="left" w:pos="851"/>
              </w:tabs>
              <w:ind w:left="26" w:hanging="26"/>
              <w:jc w:val="center"/>
            </w:pPr>
            <w:r w:rsidRPr="00F126B8">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B65952" w:rsidRDefault="00597EAF"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054CCC" w14:textId="77777777" w:rsidTr="003532A1">
        <w:trPr>
          <w:trHeight w:val="20"/>
          <w:tblHeader/>
        </w:trPr>
        <w:tc>
          <w:tcPr>
            <w:tcW w:w="5000" w:type="pct"/>
            <w:shd w:val="clear" w:color="auto" w:fill="D0CECE" w:themeFill="background2" w:themeFillShade="E6"/>
            <w:vAlign w:val="center"/>
          </w:tcPr>
          <w:p w14:paraId="5D76FE44" w14:textId="77777777" w:rsidR="00597EAF" w:rsidRPr="00F126B8" w:rsidRDefault="00597EAF" w:rsidP="003532A1">
            <w:pPr>
              <w:widowControl w:val="0"/>
              <w:tabs>
                <w:tab w:val="left" w:pos="284"/>
                <w:tab w:val="left" w:pos="851"/>
              </w:tabs>
              <w:ind w:left="284" w:hanging="284"/>
              <w:jc w:val="center"/>
              <w:rPr>
                <w:b/>
                <w:bCs/>
                <w:color w:val="00B050"/>
              </w:rPr>
            </w:pPr>
            <w:r w:rsidRPr="00F126B8">
              <w:rPr>
                <w:b/>
                <w:bCs/>
                <w:sz w:val="22"/>
                <w:szCs w:val="22"/>
                <w:highlight w:val="lightGray"/>
                <w:shd w:val="clear" w:color="auto" w:fill="F2F2F2" w:themeFill="background1" w:themeFillShade="F2"/>
              </w:rPr>
              <w:t>WYKONAWC</w:t>
            </w:r>
            <w:r w:rsidRPr="00F126B8">
              <w:rPr>
                <w:b/>
                <w:bCs/>
                <w:sz w:val="22"/>
                <w:szCs w:val="22"/>
              </w:rPr>
              <w:t>A</w:t>
            </w:r>
          </w:p>
        </w:tc>
      </w:tr>
      <w:tr w:rsidR="00597EAF" w:rsidRPr="00F9365E" w14:paraId="0AAAE7BB" w14:textId="77777777" w:rsidTr="003532A1">
        <w:trPr>
          <w:trHeight w:val="1020"/>
        </w:trPr>
        <w:tc>
          <w:tcPr>
            <w:tcW w:w="5000" w:type="pct"/>
            <w:vAlign w:val="center"/>
          </w:tcPr>
          <w:p w14:paraId="1B5FFCA3" w14:textId="77777777" w:rsidR="00597EAF" w:rsidRPr="00F47E98" w:rsidRDefault="00597EAF" w:rsidP="00F47E98">
            <w:pPr>
              <w:jc w:val="center"/>
            </w:pPr>
          </w:p>
          <w:p w14:paraId="4C6BBA7A" w14:textId="77777777" w:rsidR="00597EAF" w:rsidRDefault="00597EAF" w:rsidP="00F47E98">
            <w:pPr>
              <w:jc w:val="center"/>
            </w:pPr>
          </w:p>
          <w:p w14:paraId="0A324BE4" w14:textId="77777777" w:rsidR="00F47E98" w:rsidRPr="00F47E98" w:rsidRDefault="00F47E98" w:rsidP="00F47E98">
            <w:pPr>
              <w:jc w:val="center"/>
            </w:pPr>
          </w:p>
          <w:p w14:paraId="5BDDBC2D" w14:textId="77777777" w:rsidR="00597EAF" w:rsidRPr="00F47E98" w:rsidRDefault="00597EAF" w:rsidP="00F47E98">
            <w:pPr>
              <w:jc w:val="center"/>
            </w:pPr>
          </w:p>
          <w:p w14:paraId="6488ECBA" w14:textId="77777777" w:rsidR="00597EAF" w:rsidRPr="00F47E98" w:rsidRDefault="00597EAF" w:rsidP="00F47E98">
            <w:pPr>
              <w:jc w:val="center"/>
            </w:pPr>
          </w:p>
          <w:p w14:paraId="20F24E19" w14:textId="77777777" w:rsidR="00597EAF" w:rsidRPr="00F47E98" w:rsidRDefault="00597EAF" w:rsidP="00F47E98"/>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126" w:displacedByCustomXml="next"/>
    <w:bookmarkEnd w:id="125" w:displacedByCustomXml="next"/>
    <w:bookmarkStart w:id="127"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775CC362" w14:textId="77777777" w:rsidR="009C3A6A" w:rsidRPr="009C3A6A" w:rsidRDefault="009C3A6A" w:rsidP="009C3A6A">
          <w:pPr>
            <w:pStyle w:val="Nagwekspisutreci"/>
            <w:rPr>
              <w:color w:val="auto"/>
            </w:rPr>
          </w:pPr>
          <w:r w:rsidRPr="009C3A6A">
            <w:rPr>
              <w:color w:val="auto"/>
            </w:rPr>
            <w:t>Spis treści</w:t>
          </w:r>
        </w:p>
        <w:p w14:paraId="6A9D4CE4" w14:textId="74914FE8" w:rsidR="00E63A98" w:rsidRDefault="00712A2B">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0732871" w:history="1">
            <w:r w:rsidR="00E63A98" w:rsidRPr="00567928">
              <w:rPr>
                <w:rStyle w:val="Hipercze"/>
                <w:noProof/>
              </w:rPr>
              <w:t>§1. Podstawa zawarcia Umowy</w:t>
            </w:r>
            <w:r w:rsidR="00E63A98">
              <w:rPr>
                <w:noProof/>
                <w:webHidden/>
              </w:rPr>
              <w:tab/>
            </w:r>
            <w:r w:rsidR="00E63A98">
              <w:rPr>
                <w:noProof/>
                <w:webHidden/>
              </w:rPr>
              <w:fldChar w:fldCharType="begin"/>
            </w:r>
            <w:r w:rsidR="00E63A98">
              <w:rPr>
                <w:noProof/>
                <w:webHidden/>
              </w:rPr>
              <w:instrText xml:space="preserve"> PAGEREF _Toc210732871 \h </w:instrText>
            </w:r>
            <w:r w:rsidR="00E63A98">
              <w:rPr>
                <w:noProof/>
                <w:webHidden/>
              </w:rPr>
            </w:r>
            <w:r w:rsidR="00E63A98">
              <w:rPr>
                <w:noProof/>
                <w:webHidden/>
              </w:rPr>
              <w:fldChar w:fldCharType="separate"/>
            </w:r>
            <w:r w:rsidR="001721FE">
              <w:rPr>
                <w:noProof/>
                <w:webHidden/>
              </w:rPr>
              <w:t>56</w:t>
            </w:r>
            <w:r w:rsidR="00E63A98">
              <w:rPr>
                <w:noProof/>
                <w:webHidden/>
              </w:rPr>
              <w:fldChar w:fldCharType="end"/>
            </w:r>
          </w:hyperlink>
        </w:p>
        <w:p w14:paraId="2F9BC6A8" w14:textId="50B6A4E6"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72" w:history="1">
            <w:r w:rsidRPr="00567928">
              <w:rPr>
                <w:rStyle w:val="Hipercze"/>
                <w:noProof/>
              </w:rPr>
              <w:t>§2. Przedmiot Umowy</w:t>
            </w:r>
            <w:r>
              <w:rPr>
                <w:noProof/>
                <w:webHidden/>
              </w:rPr>
              <w:tab/>
            </w:r>
            <w:r>
              <w:rPr>
                <w:noProof/>
                <w:webHidden/>
              </w:rPr>
              <w:fldChar w:fldCharType="begin"/>
            </w:r>
            <w:r>
              <w:rPr>
                <w:noProof/>
                <w:webHidden/>
              </w:rPr>
              <w:instrText xml:space="preserve"> PAGEREF _Toc210732872 \h </w:instrText>
            </w:r>
            <w:r>
              <w:rPr>
                <w:noProof/>
                <w:webHidden/>
              </w:rPr>
            </w:r>
            <w:r>
              <w:rPr>
                <w:noProof/>
                <w:webHidden/>
              </w:rPr>
              <w:fldChar w:fldCharType="separate"/>
            </w:r>
            <w:r w:rsidR="001721FE">
              <w:rPr>
                <w:noProof/>
                <w:webHidden/>
              </w:rPr>
              <w:t>56</w:t>
            </w:r>
            <w:r>
              <w:rPr>
                <w:noProof/>
                <w:webHidden/>
              </w:rPr>
              <w:fldChar w:fldCharType="end"/>
            </w:r>
          </w:hyperlink>
        </w:p>
        <w:p w14:paraId="0620F03B" w14:textId="125A560D"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73" w:history="1">
            <w:r w:rsidRPr="00567928">
              <w:rPr>
                <w:rStyle w:val="Hipercze"/>
                <w:noProof/>
              </w:rPr>
              <w:t>§3. Cena i sposób rozliczeń</w:t>
            </w:r>
            <w:r>
              <w:rPr>
                <w:noProof/>
                <w:webHidden/>
              </w:rPr>
              <w:tab/>
            </w:r>
            <w:r>
              <w:rPr>
                <w:noProof/>
                <w:webHidden/>
              </w:rPr>
              <w:fldChar w:fldCharType="begin"/>
            </w:r>
            <w:r>
              <w:rPr>
                <w:noProof/>
                <w:webHidden/>
              </w:rPr>
              <w:instrText xml:space="preserve"> PAGEREF _Toc210732873 \h </w:instrText>
            </w:r>
            <w:r>
              <w:rPr>
                <w:noProof/>
                <w:webHidden/>
              </w:rPr>
            </w:r>
            <w:r>
              <w:rPr>
                <w:noProof/>
                <w:webHidden/>
              </w:rPr>
              <w:fldChar w:fldCharType="separate"/>
            </w:r>
            <w:r w:rsidR="001721FE">
              <w:rPr>
                <w:noProof/>
                <w:webHidden/>
              </w:rPr>
              <w:t>56</w:t>
            </w:r>
            <w:r>
              <w:rPr>
                <w:noProof/>
                <w:webHidden/>
              </w:rPr>
              <w:fldChar w:fldCharType="end"/>
            </w:r>
          </w:hyperlink>
        </w:p>
        <w:p w14:paraId="38ACA8B4" w14:textId="5F93346A"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74" w:history="1">
            <w:r w:rsidRPr="00567928">
              <w:rPr>
                <w:rStyle w:val="Hipercze"/>
                <w:noProof/>
              </w:rPr>
              <w:t>§4. Fakturowanie i płatności</w:t>
            </w:r>
            <w:r>
              <w:rPr>
                <w:noProof/>
                <w:webHidden/>
              </w:rPr>
              <w:tab/>
            </w:r>
            <w:r>
              <w:rPr>
                <w:noProof/>
                <w:webHidden/>
              </w:rPr>
              <w:fldChar w:fldCharType="begin"/>
            </w:r>
            <w:r>
              <w:rPr>
                <w:noProof/>
                <w:webHidden/>
              </w:rPr>
              <w:instrText xml:space="preserve"> PAGEREF _Toc210732874 \h </w:instrText>
            </w:r>
            <w:r>
              <w:rPr>
                <w:noProof/>
                <w:webHidden/>
              </w:rPr>
            </w:r>
            <w:r>
              <w:rPr>
                <w:noProof/>
                <w:webHidden/>
              </w:rPr>
              <w:fldChar w:fldCharType="separate"/>
            </w:r>
            <w:r w:rsidR="001721FE">
              <w:rPr>
                <w:noProof/>
                <w:webHidden/>
              </w:rPr>
              <w:t>57</w:t>
            </w:r>
            <w:r>
              <w:rPr>
                <w:noProof/>
                <w:webHidden/>
              </w:rPr>
              <w:fldChar w:fldCharType="end"/>
            </w:r>
          </w:hyperlink>
        </w:p>
        <w:p w14:paraId="52D0CDBE" w14:textId="3F24C894"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75" w:history="1">
            <w:r w:rsidRPr="00567928">
              <w:rPr>
                <w:rStyle w:val="Hipercze"/>
                <w:noProof/>
              </w:rPr>
              <w:t>§ 5. Termin realizacji</w:t>
            </w:r>
            <w:r>
              <w:rPr>
                <w:noProof/>
                <w:webHidden/>
              </w:rPr>
              <w:tab/>
            </w:r>
            <w:r>
              <w:rPr>
                <w:noProof/>
                <w:webHidden/>
              </w:rPr>
              <w:fldChar w:fldCharType="begin"/>
            </w:r>
            <w:r>
              <w:rPr>
                <w:noProof/>
                <w:webHidden/>
              </w:rPr>
              <w:instrText xml:space="preserve"> PAGEREF _Toc210732875 \h </w:instrText>
            </w:r>
            <w:r>
              <w:rPr>
                <w:noProof/>
                <w:webHidden/>
              </w:rPr>
            </w:r>
            <w:r>
              <w:rPr>
                <w:noProof/>
                <w:webHidden/>
              </w:rPr>
              <w:fldChar w:fldCharType="separate"/>
            </w:r>
            <w:r w:rsidR="001721FE">
              <w:rPr>
                <w:noProof/>
                <w:webHidden/>
              </w:rPr>
              <w:t>59</w:t>
            </w:r>
            <w:r>
              <w:rPr>
                <w:noProof/>
                <w:webHidden/>
              </w:rPr>
              <w:fldChar w:fldCharType="end"/>
            </w:r>
          </w:hyperlink>
        </w:p>
        <w:p w14:paraId="2F71CF63" w14:textId="1CC7069D"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76" w:history="1">
            <w:r w:rsidRPr="00567928">
              <w:rPr>
                <w:rStyle w:val="Hipercze"/>
                <w:noProof/>
              </w:rPr>
              <w:t>§ 6. Gwarancja i postępowanie reklamacyjne</w:t>
            </w:r>
            <w:r>
              <w:rPr>
                <w:noProof/>
                <w:webHidden/>
              </w:rPr>
              <w:tab/>
            </w:r>
            <w:r>
              <w:rPr>
                <w:noProof/>
                <w:webHidden/>
              </w:rPr>
              <w:fldChar w:fldCharType="begin"/>
            </w:r>
            <w:r>
              <w:rPr>
                <w:noProof/>
                <w:webHidden/>
              </w:rPr>
              <w:instrText xml:space="preserve"> PAGEREF _Toc210732876 \h </w:instrText>
            </w:r>
            <w:r>
              <w:rPr>
                <w:noProof/>
                <w:webHidden/>
              </w:rPr>
            </w:r>
            <w:r>
              <w:rPr>
                <w:noProof/>
                <w:webHidden/>
              </w:rPr>
              <w:fldChar w:fldCharType="separate"/>
            </w:r>
            <w:r w:rsidR="001721FE">
              <w:rPr>
                <w:noProof/>
                <w:webHidden/>
              </w:rPr>
              <w:t>60</w:t>
            </w:r>
            <w:r>
              <w:rPr>
                <w:noProof/>
                <w:webHidden/>
              </w:rPr>
              <w:fldChar w:fldCharType="end"/>
            </w:r>
          </w:hyperlink>
        </w:p>
        <w:p w14:paraId="3C2DC8E1" w14:textId="5B77512A"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77" w:history="1">
            <w:r w:rsidRPr="00567928">
              <w:rPr>
                <w:rStyle w:val="Hipercze"/>
                <w:noProof/>
              </w:rPr>
              <w:t>§ 7. Realizacja przedmiotu umowy w zakresie usług serwisowych</w:t>
            </w:r>
            <w:r>
              <w:rPr>
                <w:noProof/>
                <w:webHidden/>
              </w:rPr>
              <w:tab/>
            </w:r>
            <w:r>
              <w:rPr>
                <w:noProof/>
                <w:webHidden/>
              </w:rPr>
              <w:fldChar w:fldCharType="begin"/>
            </w:r>
            <w:r>
              <w:rPr>
                <w:noProof/>
                <w:webHidden/>
              </w:rPr>
              <w:instrText xml:space="preserve"> PAGEREF _Toc210732877 \h </w:instrText>
            </w:r>
            <w:r>
              <w:rPr>
                <w:noProof/>
                <w:webHidden/>
              </w:rPr>
            </w:r>
            <w:r>
              <w:rPr>
                <w:noProof/>
                <w:webHidden/>
              </w:rPr>
              <w:fldChar w:fldCharType="separate"/>
            </w:r>
            <w:r w:rsidR="001721FE">
              <w:rPr>
                <w:noProof/>
                <w:webHidden/>
              </w:rPr>
              <w:t>60</w:t>
            </w:r>
            <w:r>
              <w:rPr>
                <w:noProof/>
                <w:webHidden/>
              </w:rPr>
              <w:fldChar w:fldCharType="end"/>
            </w:r>
          </w:hyperlink>
        </w:p>
        <w:p w14:paraId="43803741" w14:textId="21786E34"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78" w:history="1">
            <w:r w:rsidRPr="00567928">
              <w:rPr>
                <w:rStyle w:val="Hipercze"/>
                <w:noProof/>
              </w:rPr>
              <w:t>§ 8. Szczególne obowiązki Wykonawcy</w:t>
            </w:r>
            <w:r>
              <w:rPr>
                <w:noProof/>
                <w:webHidden/>
              </w:rPr>
              <w:tab/>
            </w:r>
            <w:r>
              <w:rPr>
                <w:noProof/>
                <w:webHidden/>
              </w:rPr>
              <w:fldChar w:fldCharType="begin"/>
            </w:r>
            <w:r>
              <w:rPr>
                <w:noProof/>
                <w:webHidden/>
              </w:rPr>
              <w:instrText xml:space="preserve"> PAGEREF _Toc210732878 \h </w:instrText>
            </w:r>
            <w:r>
              <w:rPr>
                <w:noProof/>
                <w:webHidden/>
              </w:rPr>
            </w:r>
            <w:r>
              <w:rPr>
                <w:noProof/>
                <w:webHidden/>
              </w:rPr>
              <w:fldChar w:fldCharType="separate"/>
            </w:r>
            <w:r w:rsidR="001721FE">
              <w:rPr>
                <w:noProof/>
                <w:webHidden/>
              </w:rPr>
              <w:t>62</w:t>
            </w:r>
            <w:r>
              <w:rPr>
                <w:noProof/>
                <w:webHidden/>
              </w:rPr>
              <w:fldChar w:fldCharType="end"/>
            </w:r>
          </w:hyperlink>
        </w:p>
        <w:p w14:paraId="28D49873" w14:textId="403B7DDA"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79" w:history="1">
            <w:r w:rsidRPr="00567928">
              <w:rPr>
                <w:rStyle w:val="Hipercze"/>
                <w:noProof/>
              </w:rPr>
              <w:t>§9. Zabezpieczenie należytego wykonania Umowy - nie dotyczy</w:t>
            </w:r>
            <w:r>
              <w:rPr>
                <w:noProof/>
                <w:webHidden/>
              </w:rPr>
              <w:tab/>
            </w:r>
            <w:r>
              <w:rPr>
                <w:noProof/>
                <w:webHidden/>
              </w:rPr>
              <w:fldChar w:fldCharType="begin"/>
            </w:r>
            <w:r>
              <w:rPr>
                <w:noProof/>
                <w:webHidden/>
              </w:rPr>
              <w:instrText xml:space="preserve"> PAGEREF _Toc210732879 \h </w:instrText>
            </w:r>
            <w:r>
              <w:rPr>
                <w:noProof/>
                <w:webHidden/>
              </w:rPr>
            </w:r>
            <w:r>
              <w:rPr>
                <w:noProof/>
                <w:webHidden/>
              </w:rPr>
              <w:fldChar w:fldCharType="separate"/>
            </w:r>
            <w:r w:rsidR="001721FE">
              <w:rPr>
                <w:noProof/>
                <w:webHidden/>
              </w:rPr>
              <w:t>63</w:t>
            </w:r>
            <w:r>
              <w:rPr>
                <w:noProof/>
                <w:webHidden/>
              </w:rPr>
              <w:fldChar w:fldCharType="end"/>
            </w:r>
          </w:hyperlink>
        </w:p>
        <w:p w14:paraId="7EE93376" w14:textId="5B8CC755"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80" w:history="1">
            <w:r w:rsidRPr="00567928">
              <w:rPr>
                <w:rStyle w:val="Hipercze"/>
                <w:noProof/>
              </w:rPr>
              <w:t>§ 10. Wymagania dotyczące zatrudnienia</w:t>
            </w:r>
            <w:r>
              <w:rPr>
                <w:noProof/>
                <w:webHidden/>
              </w:rPr>
              <w:tab/>
            </w:r>
            <w:r>
              <w:rPr>
                <w:noProof/>
                <w:webHidden/>
              </w:rPr>
              <w:fldChar w:fldCharType="begin"/>
            </w:r>
            <w:r>
              <w:rPr>
                <w:noProof/>
                <w:webHidden/>
              </w:rPr>
              <w:instrText xml:space="preserve"> PAGEREF _Toc210732880 \h </w:instrText>
            </w:r>
            <w:r>
              <w:rPr>
                <w:noProof/>
                <w:webHidden/>
              </w:rPr>
            </w:r>
            <w:r>
              <w:rPr>
                <w:noProof/>
                <w:webHidden/>
              </w:rPr>
              <w:fldChar w:fldCharType="separate"/>
            </w:r>
            <w:r w:rsidR="001721FE">
              <w:rPr>
                <w:noProof/>
                <w:webHidden/>
              </w:rPr>
              <w:t>63</w:t>
            </w:r>
            <w:r>
              <w:rPr>
                <w:noProof/>
                <w:webHidden/>
              </w:rPr>
              <w:fldChar w:fldCharType="end"/>
            </w:r>
          </w:hyperlink>
        </w:p>
        <w:p w14:paraId="53684534" w14:textId="0D4CF1ED"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81" w:history="1">
            <w:r w:rsidRPr="00567928">
              <w:rPr>
                <w:rStyle w:val="Hipercze"/>
                <w:noProof/>
              </w:rPr>
              <w:t>§ 11. Podwykonawstwo</w:t>
            </w:r>
            <w:r>
              <w:rPr>
                <w:noProof/>
                <w:webHidden/>
              </w:rPr>
              <w:tab/>
            </w:r>
            <w:r>
              <w:rPr>
                <w:noProof/>
                <w:webHidden/>
              </w:rPr>
              <w:fldChar w:fldCharType="begin"/>
            </w:r>
            <w:r>
              <w:rPr>
                <w:noProof/>
                <w:webHidden/>
              </w:rPr>
              <w:instrText xml:space="preserve"> PAGEREF _Toc210732881 \h </w:instrText>
            </w:r>
            <w:r>
              <w:rPr>
                <w:noProof/>
                <w:webHidden/>
              </w:rPr>
            </w:r>
            <w:r>
              <w:rPr>
                <w:noProof/>
                <w:webHidden/>
              </w:rPr>
              <w:fldChar w:fldCharType="separate"/>
            </w:r>
            <w:r w:rsidR="001721FE">
              <w:rPr>
                <w:noProof/>
                <w:webHidden/>
              </w:rPr>
              <w:t>64</w:t>
            </w:r>
            <w:r>
              <w:rPr>
                <w:noProof/>
                <w:webHidden/>
              </w:rPr>
              <w:fldChar w:fldCharType="end"/>
            </w:r>
          </w:hyperlink>
        </w:p>
        <w:p w14:paraId="6233C829" w14:textId="34C7AED0"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82" w:history="1">
            <w:r w:rsidRPr="00567928">
              <w:rPr>
                <w:rStyle w:val="Hipercze"/>
                <w:noProof/>
              </w:rPr>
              <w:t>§ 12. Nadzór i koordynacja</w:t>
            </w:r>
            <w:r>
              <w:rPr>
                <w:noProof/>
                <w:webHidden/>
              </w:rPr>
              <w:tab/>
            </w:r>
            <w:r>
              <w:rPr>
                <w:noProof/>
                <w:webHidden/>
              </w:rPr>
              <w:fldChar w:fldCharType="begin"/>
            </w:r>
            <w:r>
              <w:rPr>
                <w:noProof/>
                <w:webHidden/>
              </w:rPr>
              <w:instrText xml:space="preserve"> PAGEREF _Toc210732882 \h </w:instrText>
            </w:r>
            <w:r>
              <w:rPr>
                <w:noProof/>
                <w:webHidden/>
              </w:rPr>
            </w:r>
            <w:r>
              <w:rPr>
                <w:noProof/>
                <w:webHidden/>
              </w:rPr>
              <w:fldChar w:fldCharType="separate"/>
            </w:r>
            <w:r w:rsidR="001721FE">
              <w:rPr>
                <w:noProof/>
                <w:webHidden/>
              </w:rPr>
              <w:t>65</w:t>
            </w:r>
            <w:r>
              <w:rPr>
                <w:noProof/>
                <w:webHidden/>
              </w:rPr>
              <w:fldChar w:fldCharType="end"/>
            </w:r>
          </w:hyperlink>
        </w:p>
        <w:p w14:paraId="7792B8CA" w14:textId="303B39EB"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83" w:history="1">
            <w:r w:rsidRPr="00567928">
              <w:rPr>
                <w:rStyle w:val="Hipercze"/>
                <w:noProof/>
              </w:rPr>
              <w:t>§ 13. Badania kontrolne (Audyt)</w:t>
            </w:r>
            <w:r>
              <w:rPr>
                <w:noProof/>
                <w:webHidden/>
              </w:rPr>
              <w:tab/>
            </w:r>
            <w:r>
              <w:rPr>
                <w:noProof/>
                <w:webHidden/>
              </w:rPr>
              <w:fldChar w:fldCharType="begin"/>
            </w:r>
            <w:r>
              <w:rPr>
                <w:noProof/>
                <w:webHidden/>
              </w:rPr>
              <w:instrText xml:space="preserve"> PAGEREF _Toc210732883 \h </w:instrText>
            </w:r>
            <w:r>
              <w:rPr>
                <w:noProof/>
                <w:webHidden/>
              </w:rPr>
            </w:r>
            <w:r>
              <w:rPr>
                <w:noProof/>
                <w:webHidden/>
              </w:rPr>
              <w:fldChar w:fldCharType="separate"/>
            </w:r>
            <w:r w:rsidR="001721FE">
              <w:rPr>
                <w:noProof/>
                <w:webHidden/>
              </w:rPr>
              <w:t>65</w:t>
            </w:r>
            <w:r>
              <w:rPr>
                <w:noProof/>
                <w:webHidden/>
              </w:rPr>
              <w:fldChar w:fldCharType="end"/>
            </w:r>
          </w:hyperlink>
        </w:p>
        <w:p w14:paraId="52C80CCD" w14:textId="3D8BCCF2"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84" w:history="1">
            <w:r w:rsidRPr="00567928">
              <w:rPr>
                <w:rStyle w:val="Hipercze"/>
                <w:noProof/>
              </w:rPr>
              <w:t>§ 14. Kary umowne i odpowiedzialność</w:t>
            </w:r>
            <w:r>
              <w:rPr>
                <w:noProof/>
                <w:webHidden/>
              </w:rPr>
              <w:tab/>
            </w:r>
            <w:r>
              <w:rPr>
                <w:noProof/>
                <w:webHidden/>
              </w:rPr>
              <w:fldChar w:fldCharType="begin"/>
            </w:r>
            <w:r>
              <w:rPr>
                <w:noProof/>
                <w:webHidden/>
              </w:rPr>
              <w:instrText xml:space="preserve"> PAGEREF _Toc210732884 \h </w:instrText>
            </w:r>
            <w:r>
              <w:rPr>
                <w:noProof/>
                <w:webHidden/>
              </w:rPr>
            </w:r>
            <w:r>
              <w:rPr>
                <w:noProof/>
                <w:webHidden/>
              </w:rPr>
              <w:fldChar w:fldCharType="separate"/>
            </w:r>
            <w:r w:rsidR="001721FE">
              <w:rPr>
                <w:noProof/>
                <w:webHidden/>
              </w:rPr>
              <w:t>66</w:t>
            </w:r>
            <w:r>
              <w:rPr>
                <w:noProof/>
                <w:webHidden/>
              </w:rPr>
              <w:fldChar w:fldCharType="end"/>
            </w:r>
          </w:hyperlink>
        </w:p>
        <w:p w14:paraId="5F9FF235" w14:textId="7F391A9D"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85" w:history="1">
            <w:r w:rsidRPr="00567928">
              <w:rPr>
                <w:rStyle w:val="Hipercze"/>
                <w:noProof/>
              </w:rPr>
              <w:t>§ 15. Rozwiązanie, odstąpienie lub wypowiedzenie Umowy</w:t>
            </w:r>
            <w:r>
              <w:rPr>
                <w:noProof/>
                <w:webHidden/>
              </w:rPr>
              <w:tab/>
            </w:r>
            <w:r>
              <w:rPr>
                <w:noProof/>
                <w:webHidden/>
              </w:rPr>
              <w:fldChar w:fldCharType="begin"/>
            </w:r>
            <w:r>
              <w:rPr>
                <w:noProof/>
                <w:webHidden/>
              </w:rPr>
              <w:instrText xml:space="preserve"> PAGEREF _Toc210732885 \h </w:instrText>
            </w:r>
            <w:r>
              <w:rPr>
                <w:noProof/>
                <w:webHidden/>
              </w:rPr>
            </w:r>
            <w:r>
              <w:rPr>
                <w:noProof/>
                <w:webHidden/>
              </w:rPr>
              <w:fldChar w:fldCharType="separate"/>
            </w:r>
            <w:r w:rsidR="001721FE">
              <w:rPr>
                <w:noProof/>
                <w:webHidden/>
              </w:rPr>
              <w:t>68</w:t>
            </w:r>
            <w:r>
              <w:rPr>
                <w:noProof/>
                <w:webHidden/>
              </w:rPr>
              <w:fldChar w:fldCharType="end"/>
            </w:r>
          </w:hyperlink>
        </w:p>
        <w:p w14:paraId="161BBE03" w14:textId="55D9A5FE"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86" w:history="1">
            <w:r w:rsidRPr="00567928">
              <w:rPr>
                <w:rStyle w:val="Hipercze"/>
                <w:noProof/>
              </w:rPr>
              <w:t>§ 16. Zmiany Umowy</w:t>
            </w:r>
            <w:r>
              <w:rPr>
                <w:noProof/>
                <w:webHidden/>
              </w:rPr>
              <w:tab/>
            </w:r>
            <w:r>
              <w:rPr>
                <w:noProof/>
                <w:webHidden/>
              </w:rPr>
              <w:fldChar w:fldCharType="begin"/>
            </w:r>
            <w:r>
              <w:rPr>
                <w:noProof/>
                <w:webHidden/>
              </w:rPr>
              <w:instrText xml:space="preserve"> PAGEREF _Toc210732886 \h </w:instrText>
            </w:r>
            <w:r>
              <w:rPr>
                <w:noProof/>
                <w:webHidden/>
              </w:rPr>
            </w:r>
            <w:r>
              <w:rPr>
                <w:noProof/>
                <w:webHidden/>
              </w:rPr>
              <w:fldChar w:fldCharType="separate"/>
            </w:r>
            <w:r w:rsidR="001721FE">
              <w:rPr>
                <w:noProof/>
                <w:webHidden/>
              </w:rPr>
              <w:t>70</w:t>
            </w:r>
            <w:r>
              <w:rPr>
                <w:noProof/>
                <w:webHidden/>
              </w:rPr>
              <w:fldChar w:fldCharType="end"/>
            </w:r>
          </w:hyperlink>
        </w:p>
        <w:p w14:paraId="41553C00" w14:textId="3D811363"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87" w:history="1">
            <w:r w:rsidRPr="00567928">
              <w:rPr>
                <w:rStyle w:val="Hipercze"/>
                <w:noProof/>
              </w:rPr>
              <w:t>§ 17. Waloryzacja.</w:t>
            </w:r>
            <w:r>
              <w:rPr>
                <w:noProof/>
                <w:webHidden/>
              </w:rPr>
              <w:tab/>
            </w:r>
            <w:r>
              <w:rPr>
                <w:noProof/>
                <w:webHidden/>
              </w:rPr>
              <w:fldChar w:fldCharType="begin"/>
            </w:r>
            <w:r>
              <w:rPr>
                <w:noProof/>
                <w:webHidden/>
              </w:rPr>
              <w:instrText xml:space="preserve"> PAGEREF _Toc210732887 \h </w:instrText>
            </w:r>
            <w:r>
              <w:rPr>
                <w:noProof/>
                <w:webHidden/>
              </w:rPr>
            </w:r>
            <w:r>
              <w:rPr>
                <w:noProof/>
                <w:webHidden/>
              </w:rPr>
              <w:fldChar w:fldCharType="separate"/>
            </w:r>
            <w:r w:rsidR="001721FE">
              <w:rPr>
                <w:noProof/>
                <w:webHidden/>
              </w:rPr>
              <w:t>71</w:t>
            </w:r>
            <w:r>
              <w:rPr>
                <w:noProof/>
                <w:webHidden/>
              </w:rPr>
              <w:fldChar w:fldCharType="end"/>
            </w:r>
          </w:hyperlink>
        </w:p>
        <w:p w14:paraId="7DEBADB4" w14:textId="5376444A"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88" w:history="1">
            <w:r w:rsidRPr="00567928">
              <w:rPr>
                <w:rStyle w:val="Hipercze"/>
                <w:noProof/>
              </w:rPr>
              <w:t>§18. Ochrona danych osobowych</w:t>
            </w:r>
            <w:r>
              <w:rPr>
                <w:noProof/>
                <w:webHidden/>
              </w:rPr>
              <w:tab/>
            </w:r>
            <w:r>
              <w:rPr>
                <w:noProof/>
                <w:webHidden/>
              </w:rPr>
              <w:fldChar w:fldCharType="begin"/>
            </w:r>
            <w:r>
              <w:rPr>
                <w:noProof/>
                <w:webHidden/>
              </w:rPr>
              <w:instrText xml:space="preserve"> PAGEREF _Toc210732888 \h </w:instrText>
            </w:r>
            <w:r>
              <w:rPr>
                <w:noProof/>
                <w:webHidden/>
              </w:rPr>
            </w:r>
            <w:r>
              <w:rPr>
                <w:noProof/>
                <w:webHidden/>
              </w:rPr>
              <w:fldChar w:fldCharType="separate"/>
            </w:r>
            <w:r w:rsidR="001721FE">
              <w:rPr>
                <w:noProof/>
                <w:webHidden/>
              </w:rPr>
              <w:t>72</w:t>
            </w:r>
            <w:r>
              <w:rPr>
                <w:noProof/>
                <w:webHidden/>
              </w:rPr>
              <w:fldChar w:fldCharType="end"/>
            </w:r>
          </w:hyperlink>
        </w:p>
        <w:p w14:paraId="5573CD32" w14:textId="176CDDA5"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89" w:history="1">
            <w:r w:rsidRPr="00567928">
              <w:rPr>
                <w:rStyle w:val="Hipercze"/>
                <w:noProof/>
              </w:rPr>
              <w:t>§19. Ochrona tajemnic przedsiębiorcy, zachowanie poufności</w:t>
            </w:r>
            <w:r>
              <w:rPr>
                <w:noProof/>
                <w:webHidden/>
              </w:rPr>
              <w:tab/>
            </w:r>
            <w:r>
              <w:rPr>
                <w:noProof/>
                <w:webHidden/>
              </w:rPr>
              <w:fldChar w:fldCharType="begin"/>
            </w:r>
            <w:r>
              <w:rPr>
                <w:noProof/>
                <w:webHidden/>
              </w:rPr>
              <w:instrText xml:space="preserve"> PAGEREF _Toc210732889 \h </w:instrText>
            </w:r>
            <w:r>
              <w:rPr>
                <w:noProof/>
                <w:webHidden/>
              </w:rPr>
            </w:r>
            <w:r>
              <w:rPr>
                <w:noProof/>
                <w:webHidden/>
              </w:rPr>
              <w:fldChar w:fldCharType="separate"/>
            </w:r>
            <w:r w:rsidR="001721FE">
              <w:rPr>
                <w:noProof/>
                <w:webHidden/>
              </w:rPr>
              <w:t>72</w:t>
            </w:r>
            <w:r>
              <w:rPr>
                <w:noProof/>
                <w:webHidden/>
              </w:rPr>
              <w:fldChar w:fldCharType="end"/>
            </w:r>
          </w:hyperlink>
        </w:p>
        <w:p w14:paraId="5693EC47" w14:textId="2EB95F32"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90" w:history="1">
            <w:r w:rsidRPr="00567928">
              <w:rPr>
                <w:rStyle w:val="Hipercze"/>
                <w:noProof/>
              </w:rPr>
              <w:t>§20. Zasady etyki</w:t>
            </w:r>
            <w:r>
              <w:rPr>
                <w:noProof/>
                <w:webHidden/>
              </w:rPr>
              <w:tab/>
            </w:r>
            <w:r>
              <w:rPr>
                <w:noProof/>
                <w:webHidden/>
              </w:rPr>
              <w:fldChar w:fldCharType="begin"/>
            </w:r>
            <w:r>
              <w:rPr>
                <w:noProof/>
                <w:webHidden/>
              </w:rPr>
              <w:instrText xml:space="preserve"> PAGEREF _Toc210732890 \h </w:instrText>
            </w:r>
            <w:r>
              <w:rPr>
                <w:noProof/>
                <w:webHidden/>
              </w:rPr>
            </w:r>
            <w:r>
              <w:rPr>
                <w:noProof/>
                <w:webHidden/>
              </w:rPr>
              <w:fldChar w:fldCharType="separate"/>
            </w:r>
            <w:r w:rsidR="001721FE">
              <w:rPr>
                <w:noProof/>
                <w:webHidden/>
              </w:rPr>
              <w:t>73</w:t>
            </w:r>
            <w:r>
              <w:rPr>
                <w:noProof/>
                <w:webHidden/>
              </w:rPr>
              <w:fldChar w:fldCharType="end"/>
            </w:r>
          </w:hyperlink>
        </w:p>
        <w:p w14:paraId="03DC35F7" w14:textId="61CDCB6E"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91" w:history="1">
            <w:r w:rsidRPr="00567928">
              <w:rPr>
                <w:rStyle w:val="Hipercze"/>
                <w:noProof/>
              </w:rPr>
              <w:t>§ 21. Nadzór wynikający z zarządzania środowiskowego</w:t>
            </w:r>
            <w:r>
              <w:rPr>
                <w:noProof/>
                <w:webHidden/>
              </w:rPr>
              <w:tab/>
            </w:r>
            <w:r>
              <w:rPr>
                <w:noProof/>
                <w:webHidden/>
              </w:rPr>
              <w:fldChar w:fldCharType="begin"/>
            </w:r>
            <w:r>
              <w:rPr>
                <w:noProof/>
                <w:webHidden/>
              </w:rPr>
              <w:instrText xml:space="preserve"> PAGEREF _Toc210732891 \h </w:instrText>
            </w:r>
            <w:r>
              <w:rPr>
                <w:noProof/>
                <w:webHidden/>
              </w:rPr>
            </w:r>
            <w:r>
              <w:rPr>
                <w:noProof/>
                <w:webHidden/>
              </w:rPr>
              <w:fldChar w:fldCharType="separate"/>
            </w:r>
            <w:r w:rsidR="001721FE">
              <w:rPr>
                <w:noProof/>
                <w:webHidden/>
              </w:rPr>
              <w:t>74</w:t>
            </w:r>
            <w:r>
              <w:rPr>
                <w:noProof/>
                <w:webHidden/>
              </w:rPr>
              <w:fldChar w:fldCharType="end"/>
            </w:r>
          </w:hyperlink>
        </w:p>
        <w:p w14:paraId="320EF3DD" w14:textId="0193A3BB"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92" w:history="1">
            <w:r w:rsidRPr="00567928">
              <w:rPr>
                <w:rStyle w:val="Hipercze"/>
                <w:noProof/>
              </w:rPr>
              <w:t>§ 22. Siła wyższa</w:t>
            </w:r>
            <w:r>
              <w:rPr>
                <w:noProof/>
                <w:webHidden/>
              </w:rPr>
              <w:tab/>
            </w:r>
            <w:r>
              <w:rPr>
                <w:noProof/>
                <w:webHidden/>
              </w:rPr>
              <w:fldChar w:fldCharType="begin"/>
            </w:r>
            <w:r>
              <w:rPr>
                <w:noProof/>
                <w:webHidden/>
              </w:rPr>
              <w:instrText xml:space="preserve"> PAGEREF _Toc210732892 \h </w:instrText>
            </w:r>
            <w:r>
              <w:rPr>
                <w:noProof/>
                <w:webHidden/>
              </w:rPr>
            </w:r>
            <w:r>
              <w:rPr>
                <w:noProof/>
                <w:webHidden/>
              </w:rPr>
              <w:fldChar w:fldCharType="separate"/>
            </w:r>
            <w:r w:rsidR="001721FE">
              <w:rPr>
                <w:noProof/>
                <w:webHidden/>
              </w:rPr>
              <w:t>74</w:t>
            </w:r>
            <w:r>
              <w:rPr>
                <w:noProof/>
                <w:webHidden/>
              </w:rPr>
              <w:fldChar w:fldCharType="end"/>
            </w:r>
          </w:hyperlink>
        </w:p>
        <w:p w14:paraId="02AE226E" w14:textId="5C358E1C"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93" w:history="1">
            <w:r w:rsidRPr="00567928">
              <w:rPr>
                <w:rStyle w:val="Hipercze"/>
                <w:noProof/>
              </w:rPr>
              <w:t>§ 22. Postanowienia końcowe</w:t>
            </w:r>
            <w:r>
              <w:rPr>
                <w:noProof/>
                <w:webHidden/>
              </w:rPr>
              <w:tab/>
            </w:r>
            <w:r>
              <w:rPr>
                <w:noProof/>
                <w:webHidden/>
              </w:rPr>
              <w:fldChar w:fldCharType="begin"/>
            </w:r>
            <w:r>
              <w:rPr>
                <w:noProof/>
                <w:webHidden/>
              </w:rPr>
              <w:instrText xml:space="preserve"> PAGEREF _Toc210732893 \h </w:instrText>
            </w:r>
            <w:r>
              <w:rPr>
                <w:noProof/>
                <w:webHidden/>
              </w:rPr>
            </w:r>
            <w:r>
              <w:rPr>
                <w:noProof/>
                <w:webHidden/>
              </w:rPr>
              <w:fldChar w:fldCharType="separate"/>
            </w:r>
            <w:r w:rsidR="001721FE">
              <w:rPr>
                <w:noProof/>
                <w:webHidden/>
              </w:rPr>
              <w:t>75</w:t>
            </w:r>
            <w:r>
              <w:rPr>
                <w:noProof/>
                <w:webHidden/>
              </w:rPr>
              <w:fldChar w:fldCharType="end"/>
            </w:r>
          </w:hyperlink>
        </w:p>
        <w:p w14:paraId="00EEDB17" w14:textId="6D6B91D4"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27"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28" w:name="_Toc64016200"/>
      <w:bookmarkStart w:id="129" w:name="_Toc106184581"/>
      <w:bookmarkStart w:id="130" w:name="_Toc210732871"/>
      <w:bookmarkStart w:id="131" w:name="_Hlk67825483"/>
      <w:r w:rsidRPr="00E66F78">
        <w:lastRenderedPageBreak/>
        <w:t xml:space="preserve">§1. </w:t>
      </w:r>
      <w:r w:rsidRPr="00683A07">
        <w:t>Podstawa</w:t>
      </w:r>
      <w:r w:rsidRPr="00E66F78">
        <w:t xml:space="preserve"> zawarcia Umowy</w:t>
      </w:r>
      <w:bookmarkEnd w:id="128"/>
      <w:bookmarkEnd w:id="129"/>
      <w:bookmarkEnd w:id="130"/>
    </w:p>
    <w:p w14:paraId="2F005BA1" w14:textId="52C7E7E2" w:rsidR="00683A07" w:rsidRPr="00E92E2C" w:rsidRDefault="00683A07">
      <w:pPr>
        <w:numPr>
          <w:ilvl w:val="0"/>
          <w:numId w:val="40"/>
        </w:numPr>
        <w:spacing w:line="259" w:lineRule="auto"/>
        <w:ind w:hanging="357"/>
        <w:jc w:val="both"/>
        <w:rPr>
          <w:sz w:val="22"/>
          <w:szCs w:val="22"/>
        </w:rPr>
      </w:pPr>
      <w:r w:rsidRPr="00E66F78">
        <w:rPr>
          <w:sz w:val="22"/>
          <w:szCs w:val="22"/>
        </w:rPr>
        <w:t xml:space="preserve">Umowa została zawarta w wyniku przeprowadzenia postępowania o udzielenie zamówienia publicznego  pn. </w:t>
      </w:r>
      <w:r w:rsidR="00F15567" w:rsidRPr="00F47E98">
        <w:rPr>
          <w:b/>
          <w:bCs/>
          <w:color w:val="0000CC"/>
          <w:sz w:val="22"/>
          <w:szCs w:val="22"/>
        </w:rPr>
        <w:t>Dostawa pomp i zespołów pompowych średniociśnieniowych i</w:t>
      </w:r>
      <w:r w:rsidR="00F47E98" w:rsidRPr="00F47E98">
        <w:rPr>
          <w:b/>
          <w:bCs/>
          <w:color w:val="0000CC"/>
          <w:sz w:val="22"/>
          <w:szCs w:val="22"/>
        </w:rPr>
        <w:t> </w:t>
      </w:r>
      <w:r w:rsidR="00F15567" w:rsidRPr="00F47E98">
        <w:rPr>
          <w:b/>
          <w:bCs/>
          <w:color w:val="0000CC"/>
          <w:sz w:val="22"/>
          <w:szCs w:val="22"/>
        </w:rPr>
        <w:t>wysokociśnieniowych dla Oddziałów PGG S.A. w okresie 18 m-</w:t>
      </w:r>
      <w:proofErr w:type="spellStart"/>
      <w:r w:rsidR="00F15567" w:rsidRPr="00F47E98">
        <w:rPr>
          <w:b/>
          <w:bCs/>
          <w:color w:val="0000CC"/>
          <w:sz w:val="22"/>
          <w:szCs w:val="22"/>
        </w:rPr>
        <w:t>cy</w:t>
      </w:r>
      <w:proofErr w:type="spellEnd"/>
      <w:r w:rsidR="00F15567" w:rsidRPr="00F47E98">
        <w:rPr>
          <w:b/>
          <w:bCs/>
          <w:color w:val="0000CC"/>
          <w:sz w:val="22"/>
          <w:szCs w:val="22"/>
        </w:rPr>
        <w:t xml:space="preserve"> </w:t>
      </w:r>
      <w:r w:rsidR="00F15567" w:rsidRPr="00F15567">
        <w:rPr>
          <w:b/>
          <w:bCs/>
          <w:sz w:val="22"/>
          <w:szCs w:val="22"/>
        </w:rPr>
        <w:t xml:space="preserve">(nr sprawy </w:t>
      </w:r>
      <w:r w:rsidR="00F15567" w:rsidRPr="00F47E98">
        <w:rPr>
          <w:b/>
          <w:bCs/>
          <w:color w:val="0000CC"/>
          <w:sz w:val="22"/>
          <w:szCs w:val="22"/>
        </w:rPr>
        <w:t>432402854</w:t>
      </w:r>
      <w:r w:rsidR="00F15567" w:rsidRPr="00F15567">
        <w:rPr>
          <w:sz w:val="22"/>
          <w:szCs w:val="22"/>
        </w:rPr>
        <w:t>)</w:t>
      </w:r>
    </w:p>
    <w:bookmarkEnd w:id="131"/>
    <w:p w14:paraId="02770013" w14:textId="77777777" w:rsidR="00683A07" w:rsidRPr="00EC0565" w:rsidRDefault="00683A07" w:rsidP="00683A07">
      <w:pPr>
        <w:spacing w:line="259" w:lineRule="auto"/>
        <w:ind w:left="360"/>
        <w:jc w:val="both"/>
        <w:rPr>
          <w:sz w:val="22"/>
          <w:szCs w:val="22"/>
        </w:rPr>
      </w:pPr>
      <w:r w:rsidRPr="00EC0565">
        <w:rPr>
          <w:sz w:val="22"/>
          <w:szCs w:val="22"/>
        </w:rPr>
        <w:t>w zakresie:</w:t>
      </w:r>
    </w:p>
    <w:p w14:paraId="37F84E06" w14:textId="77777777" w:rsidR="00A62F57" w:rsidRPr="00F23D25" w:rsidRDefault="00A62F57">
      <w:pPr>
        <w:numPr>
          <w:ilvl w:val="1"/>
          <w:numId w:val="40"/>
        </w:numPr>
        <w:spacing w:line="259" w:lineRule="auto"/>
        <w:ind w:hanging="357"/>
        <w:jc w:val="both"/>
        <w:rPr>
          <w:sz w:val="22"/>
          <w:szCs w:val="22"/>
        </w:rPr>
      </w:pPr>
      <w:r w:rsidRPr="00F23D25">
        <w:rPr>
          <w:sz w:val="22"/>
          <w:szCs w:val="22"/>
        </w:rPr>
        <w:t>zadania nr 1: …………………………………</w:t>
      </w:r>
      <w:r>
        <w:rPr>
          <w:sz w:val="22"/>
          <w:szCs w:val="22"/>
        </w:rPr>
        <w:t>….</w:t>
      </w:r>
    </w:p>
    <w:p w14:paraId="4BD61FE9" w14:textId="77777777" w:rsidR="00A62F57" w:rsidRPr="00F23D25" w:rsidRDefault="00A62F57">
      <w:pPr>
        <w:numPr>
          <w:ilvl w:val="1"/>
          <w:numId w:val="40"/>
        </w:numPr>
        <w:spacing w:line="259" w:lineRule="auto"/>
        <w:ind w:hanging="357"/>
        <w:jc w:val="both"/>
        <w:rPr>
          <w:sz w:val="22"/>
          <w:szCs w:val="22"/>
        </w:rPr>
      </w:pPr>
      <w:bookmarkStart w:id="132" w:name="_Hlk205782842"/>
      <w:r w:rsidRPr="00F23D25">
        <w:rPr>
          <w:bCs/>
          <w:sz w:val="22"/>
          <w:szCs w:val="22"/>
        </w:rPr>
        <w:t>zadania nr 2: …………………………………….</w:t>
      </w:r>
    </w:p>
    <w:bookmarkEnd w:id="132"/>
    <w:p w14:paraId="7092FE6A" w14:textId="77777777" w:rsidR="00A62F57" w:rsidRPr="00F26031" w:rsidRDefault="00A62F57">
      <w:pPr>
        <w:numPr>
          <w:ilvl w:val="1"/>
          <w:numId w:val="40"/>
        </w:numPr>
        <w:spacing w:line="259" w:lineRule="auto"/>
        <w:jc w:val="both"/>
        <w:rPr>
          <w:sz w:val="22"/>
          <w:szCs w:val="22"/>
        </w:rPr>
      </w:pPr>
      <w:r w:rsidRPr="00F23D25">
        <w:rPr>
          <w:bCs/>
          <w:sz w:val="22"/>
          <w:szCs w:val="22"/>
        </w:rPr>
        <w:t xml:space="preserve">zadania nr </w:t>
      </w:r>
      <w:r>
        <w:rPr>
          <w:bCs/>
          <w:sz w:val="22"/>
          <w:szCs w:val="22"/>
        </w:rPr>
        <w:t>3</w:t>
      </w:r>
      <w:r w:rsidRPr="00F23D25">
        <w:rPr>
          <w:bCs/>
          <w:sz w:val="22"/>
          <w:szCs w:val="22"/>
        </w:rPr>
        <w:t>: …………………………………….</w:t>
      </w:r>
    </w:p>
    <w:p w14:paraId="5237215E" w14:textId="77777777" w:rsidR="00A62F57" w:rsidRPr="00F23D25" w:rsidRDefault="00A62F57">
      <w:pPr>
        <w:numPr>
          <w:ilvl w:val="1"/>
          <w:numId w:val="40"/>
        </w:numPr>
        <w:spacing w:line="259" w:lineRule="auto"/>
        <w:jc w:val="both"/>
        <w:rPr>
          <w:sz w:val="22"/>
          <w:szCs w:val="22"/>
        </w:rPr>
      </w:pPr>
      <w:r w:rsidRPr="00F23D25">
        <w:rPr>
          <w:bCs/>
          <w:sz w:val="22"/>
          <w:szCs w:val="22"/>
        </w:rPr>
        <w:t xml:space="preserve">zadania nr </w:t>
      </w:r>
      <w:r>
        <w:rPr>
          <w:bCs/>
          <w:sz w:val="22"/>
          <w:szCs w:val="22"/>
        </w:rPr>
        <w:t>4</w:t>
      </w:r>
      <w:r w:rsidRPr="00F23D25">
        <w:rPr>
          <w:bCs/>
          <w:sz w:val="22"/>
          <w:szCs w:val="22"/>
        </w:rPr>
        <w:t>: …………………………………….</w:t>
      </w:r>
    </w:p>
    <w:p w14:paraId="2807EC8A" w14:textId="77777777" w:rsidR="00A62F57" w:rsidRPr="00F23D25" w:rsidRDefault="00A62F57">
      <w:pPr>
        <w:numPr>
          <w:ilvl w:val="1"/>
          <w:numId w:val="40"/>
        </w:numPr>
        <w:spacing w:line="259" w:lineRule="auto"/>
        <w:jc w:val="both"/>
        <w:rPr>
          <w:sz w:val="22"/>
          <w:szCs w:val="22"/>
        </w:rPr>
      </w:pPr>
      <w:r w:rsidRPr="00F23D25">
        <w:rPr>
          <w:bCs/>
          <w:sz w:val="22"/>
          <w:szCs w:val="22"/>
        </w:rPr>
        <w:t xml:space="preserve">zadania nr </w:t>
      </w:r>
      <w:r>
        <w:rPr>
          <w:bCs/>
          <w:sz w:val="22"/>
          <w:szCs w:val="22"/>
        </w:rPr>
        <w:t>5</w:t>
      </w:r>
      <w:r w:rsidRPr="00F23D25">
        <w:rPr>
          <w:bCs/>
          <w:sz w:val="22"/>
          <w:szCs w:val="22"/>
        </w:rPr>
        <w:t>: …………………………………….</w:t>
      </w:r>
    </w:p>
    <w:p w14:paraId="530A385B" w14:textId="77777777" w:rsidR="00A62F57" w:rsidRPr="003713AB" w:rsidRDefault="00A62F57">
      <w:pPr>
        <w:numPr>
          <w:ilvl w:val="1"/>
          <w:numId w:val="40"/>
        </w:numPr>
        <w:spacing w:line="259" w:lineRule="auto"/>
        <w:jc w:val="both"/>
        <w:rPr>
          <w:sz w:val="22"/>
          <w:szCs w:val="22"/>
        </w:rPr>
      </w:pPr>
      <w:bookmarkStart w:id="133" w:name="_Hlk206060747"/>
      <w:r w:rsidRPr="00F23D25">
        <w:rPr>
          <w:bCs/>
          <w:sz w:val="22"/>
          <w:szCs w:val="22"/>
        </w:rPr>
        <w:t xml:space="preserve">zadania nr </w:t>
      </w:r>
      <w:r>
        <w:rPr>
          <w:bCs/>
          <w:sz w:val="22"/>
          <w:szCs w:val="22"/>
        </w:rPr>
        <w:t>6</w:t>
      </w:r>
      <w:r w:rsidRPr="00F23D25">
        <w:rPr>
          <w:bCs/>
          <w:sz w:val="22"/>
          <w:szCs w:val="22"/>
        </w:rPr>
        <w:t>: …………………………………….</w:t>
      </w:r>
      <w:bookmarkEnd w:id="133"/>
    </w:p>
    <w:p w14:paraId="4A20ED2D" w14:textId="77777777" w:rsidR="00A62F57" w:rsidRPr="00F23D25" w:rsidRDefault="00A62F57">
      <w:pPr>
        <w:numPr>
          <w:ilvl w:val="1"/>
          <w:numId w:val="40"/>
        </w:numPr>
        <w:spacing w:line="259" w:lineRule="auto"/>
        <w:jc w:val="both"/>
        <w:rPr>
          <w:sz w:val="22"/>
          <w:szCs w:val="22"/>
        </w:rPr>
      </w:pPr>
      <w:r w:rsidRPr="00F23D25">
        <w:rPr>
          <w:bCs/>
          <w:sz w:val="22"/>
          <w:szCs w:val="22"/>
        </w:rPr>
        <w:t xml:space="preserve">zadania nr </w:t>
      </w:r>
      <w:r>
        <w:rPr>
          <w:bCs/>
          <w:sz w:val="22"/>
          <w:szCs w:val="22"/>
        </w:rPr>
        <w:t>7</w:t>
      </w:r>
      <w:r w:rsidRPr="00F23D25">
        <w:rPr>
          <w:bCs/>
          <w:sz w:val="22"/>
          <w:szCs w:val="22"/>
        </w:rPr>
        <w:t>: …………………………………….</w:t>
      </w:r>
    </w:p>
    <w:p w14:paraId="009E97BB" w14:textId="77777777" w:rsidR="00683A07" w:rsidRPr="000C0BCE" w:rsidRDefault="00683A07">
      <w:pPr>
        <w:numPr>
          <w:ilvl w:val="0"/>
          <w:numId w:val="4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683A07">
      <w:pPr>
        <w:spacing w:before="120"/>
        <w:jc w:val="both"/>
        <w:rPr>
          <w:sz w:val="22"/>
          <w:szCs w:val="22"/>
        </w:rPr>
      </w:pPr>
    </w:p>
    <w:p w14:paraId="3FCD6CC6" w14:textId="77777777" w:rsidR="00683A07" w:rsidRPr="00A33BF6" w:rsidRDefault="00683A07" w:rsidP="00683A07">
      <w:pPr>
        <w:pStyle w:val="Nagwek2"/>
      </w:pPr>
      <w:bookmarkStart w:id="134" w:name="_Toc64016201"/>
      <w:bookmarkStart w:id="135" w:name="_Toc106184582"/>
      <w:bookmarkStart w:id="136" w:name="_Toc210732872"/>
      <w:r w:rsidRPr="00A33BF6">
        <w:t>§2. Przedmiot Umowy</w:t>
      </w:r>
      <w:bookmarkEnd w:id="134"/>
      <w:bookmarkEnd w:id="135"/>
      <w:bookmarkEnd w:id="136"/>
    </w:p>
    <w:p w14:paraId="46D2C584" w14:textId="1DA4DB14" w:rsidR="00683A07" w:rsidRPr="00A33BF6" w:rsidRDefault="00683A07">
      <w:pPr>
        <w:numPr>
          <w:ilvl w:val="0"/>
          <w:numId w:val="66"/>
        </w:numPr>
        <w:spacing w:line="259" w:lineRule="auto"/>
        <w:jc w:val="both"/>
        <w:rPr>
          <w:sz w:val="22"/>
          <w:szCs w:val="22"/>
        </w:rPr>
      </w:pPr>
      <w:bookmarkStart w:id="137" w:name="_Hlk67825626"/>
      <w:r w:rsidRPr="00A33BF6">
        <w:rPr>
          <w:sz w:val="22"/>
          <w:szCs w:val="22"/>
        </w:rPr>
        <w:t>Przedmiotem Umowy jest ………………………………………..</w:t>
      </w:r>
      <w:r w:rsidR="007C34C7" w:rsidRPr="00A33BF6">
        <w:rPr>
          <w:sz w:val="22"/>
          <w:szCs w:val="22"/>
        </w:rPr>
        <w:t xml:space="preserve"> (przedmiot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1EF02DC6" w14:textId="71B38BF1" w:rsidR="00683A07" w:rsidRPr="00A33BF6" w:rsidRDefault="00683A07">
      <w:pPr>
        <w:numPr>
          <w:ilvl w:val="0"/>
          <w:numId w:val="66"/>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w:t>
      </w:r>
      <w:r w:rsidR="00F15567">
        <w:rPr>
          <w:b/>
          <w:bCs/>
          <w:sz w:val="22"/>
          <w:szCs w:val="22"/>
        </w:rPr>
        <w:t xml:space="preserve">, 1.1, 1.2 </w:t>
      </w:r>
      <w:r w:rsidRPr="00A33BF6">
        <w:rPr>
          <w:b/>
          <w:bCs/>
          <w:sz w:val="22"/>
          <w:szCs w:val="22"/>
        </w:rPr>
        <w:t xml:space="preserve"> do Umowy</w:t>
      </w:r>
      <w:r w:rsidRPr="00A33BF6">
        <w:rPr>
          <w:sz w:val="22"/>
          <w:szCs w:val="22"/>
        </w:rPr>
        <w:t>.</w:t>
      </w:r>
    </w:p>
    <w:p w14:paraId="7F18D014" w14:textId="77777777" w:rsidR="00683A07" w:rsidRPr="00AD47F9" w:rsidRDefault="00683A07">
      <w:pPr>
        <w:numPr>
          <w:ilvl w:val="0"/>
          <w:numId w:val="66"/>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75F39695" w14:textId="1867D54F" w:rsidR="00683A07" w:rsidRPr="00AD47F9" w:rsidRDefault="00683A07">
      <w:pPr>
        <w:numPr>
          <w:ilvl w:val="0"/>
          <w:numId w:val="66"/>
        </w:numPr>
        <w:spacing w:line="259" w:lineRule="auto"/>
        <w:ind w:left="357"/>
        <w:jc w:val="both"/>
        <w:rPr>
          <w:sz w:val="22"/>
          <w:szCs w:val="22"/>
        </w:rPr>
      </w:pPr>
      <w:r w:rsidRPr="00AD47F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1CE4D422" w14:textId="77777777" w:rsidR="00683A07" w:rsidRPr="00AD47F9" w:rsidRDefault="00683A07">
      <w:pPr>
        <w:numPr>
          <w:ilvl w:val="0"/>
          <w:numId w:val="66"/>
        </w:numPr>
        <w:autoSpaceDE w:val="0"/>
        <w:autoSpaceDN w:val="0"/>
        <w:adjustRightInd w:val="0"/>
        <w:jc w:val="both"/>
        <w:rPr>
          <w:i/>
          <w:iCs/>
          <w:color w:val="FF0000"/>
          <w:sz w:val="22"/>
          <w:szCs w:val="22"/>
        </w:rPr>
      </w:pPr>
      <w:r w:rsidRPr="00AD47F9">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r w:rsidRPr="009C0C67">
        <w:rPr>
          <w:sz w:val="22"/>
          <w:szCs w:val="22"/>
        </w:rPr>
        <w:t xml:space="preserve">. </w:t>
      </w:r>
      <w:r w:rsidRPr="009C0C67">
        <w:rPr>
          <w:i/>
          <w:iCs/>
          <w:sz w:val="22"/>
          <w:szCs w:val="22"/>
        </w:rPr>
        <w:t>jeżeli dotyczy</w:t>
      </w:r>
    </w:p>
    <w:p w14:paraId="6F364374" w14:textId="77777777" w:rsidR="00F15567" w:rsidRPr="00F15567" w:rsidRDefault="00F15567">
      <w:pPr>
        <w:pStyle w:val="Akapitzlist"/>
        <w:numPr>
          <w:ilvl w:val="0"/>
          <w:numId w:val="66"/>
        </w:numPr>
        <w:rPr>
          <w:sz w:val="22"/>
          <w:szCs w:val="22"/>
        </w:rPr>
      </w:pPr>
      <w:r w:rsidRPr="00F15567">
        <w:rPr>
          <w:sz w:val="22"/>
          <w:szCs w:val="22"/>
        </w:rPr>
        <w:t>Realizacja Umowy nie wymaga świadczenia usług przez Zamawiającego na rzecz Wykonawcy na podstawie odrębnej umowy (Umowa Przychodowa). Jeżeli w trakcie umowy zajdzie konieczność świadczenia usług łaźni, ECP, lampowni, maskowni, itd., Zamawiający zapewni je bez dodatkowego obciążenia Wykonawcy.</w:t>
      </w:r>
    </w:p>
    <w:p w14:paraId="5744BA26" w14:textId="77777777" w:rsidR="00683A07" w:rsidRPr="00AD47F9" w:rsidRDefault="00683A07" w:rsidP="00683A07">
      <w:pPr>
        <w:spacing w:line="259" w:lineRule="auto"/>
        <w:ind w:left="360"/>
        <w:jc w:val="both"/>
        <w:rPr>
          <w:sz w:val="22"/>
          <w:szCs w:val="22"/>
        </w:rPr>
      </w:pPr>
      <w:bookmarkStart w:id="138" w:name="_Hlk148350736"/>
    </w:p>
    <w:p w14:paraId="02A636D3" w14:textId="77777777" w:rsidR="00683A07" w:rsidRPr="00AD47F9" w:rsidRDefault="00683A07" w:rsidP="00683A07">
      <w:pPr>
        <w:pStyle w:val="Nagwek2"/>
      </w:pPr>
      <w:bookmarkStart w:id="139" w:name="_Toc64016202"/>
      <w:bookmarkStart w:id="140" w:name="_Toc80870483"/>
      <w:bookmarkStart w:id="141" w:name="_Toc106184583"/>
      <w:bookmarkStart w:id="142" w:name="_Toc210732873"/>
      <w:r w:rsidRPr="00AD47F9">
        <w:t>§3. Cena i sposób rozliczeń</w:t>
      </w:r>
      <w:bookmarkEnd w:id="139"/>
      <w:bookmarkEnd w:id="140"/>
      <w:bookmarkEnd w:id="141"/>
      <w:bookmarkEnd w:id="142"/>
    </w:p>
    <w:p w14:paraId="393347F1" w14:textId="591AF750" w:rsidR="00F15567" w:rsidRPr="00F15567" w:rsidRDefault="00F15567">
      <w:pPr>
        <w:numPr>
          <w:ilvl w:val="0"/>
          <w:numId w:val="41"/>
        </w:numPr>
        <w:spacing w:line="259" w:lineRule="auto"/>
        <w:jc w:val="both"/>
        <w:rPr>
          <w:sz w:val="22"/>
          <w:szCs w:val="22"/>
        </w:rPr>
      </w:pPr>
      <w:bookmarkStart w:id="143" w:name="_Hlk148356870"/>
      <w:r w:rsidRPr="00F15567">
        <w:rPr>
          <w:sz w:val="22"/>
          <w:szCs w:val="22"/>
        </w:rPr>
        <w:t>Wartość umowy wynosi: ………………… zł netto, w tym ceny jednostkowe:</w:t>
      </w:r>
    </w:p>
    <w:p w14:paraId="7F5BAD68" w14:textId="009862C0" w:rsidR="00F15567" w:rsidRDefault="00F15567">
      <w:pPr>
        <w:pStyle w:val="Akapitzlist"/>
        <w:numPr>
          <w:ilvl w:val="2"/>
          <w:numId w:val="41"/>
        </w:numPr>
        <w:spacing w:line="259" w:lineRule="auto"/>
        <w:jc w:val="both"/>
        <w:rPr>
          <w:sz w:val="22"/>
          <w:szCs w:val="22"/>
        </w:rPr>
      </w:pPr>
      <w:r w:rsidRPr="00F15567">
        <w:rPr>
          <w:sz w:val="22"/>
          <w:szCs w:val="22"/>
        </w:rPr>
        <w:t xml:space="preserve">wartość zadań, ceny jednostkowe netto oraz rejon dostaw – zgodnie z </w:t>
      </w:r>
      <w:r w:rsidRPr="00F15567">
        <w:rPr>
          <w:b/>
          <w:bCs/>
          <w:sz w:val="22"/>
          <w:szCs w:val="22"/>
        </w:rPr>
        <w:t>załącznikiem nr 3</w:t>
      </w:r>
      <w:r w:rsidRPr="00F15567">
        <w:rPr>
          <w:sz w:val="22"/>
          <w:szCs w:val="22"/>
        </w:rPr>
        <w:t xml:space="preserve"> do umowy.</w:t>
      </w:r>
    </w:p>
    <w:p w14:paraId="751F162C" w14:textId="0540616E" w:rsidR="001F54D7" w:rsidRPr="00F15567" w:rsidRDefault="002F558E">
      <w:pPr>
        <w:pStyle w:val="Akapitzlist"/>
        <w:numPr>
          <w:ilvl w:val="2"/>
          <w:numId w:val="41"/>
        </w:numPr>
        <w:spacing w:line="259" w:lineRule="auto"/>
        <w:jc w:val="both"/>
        <w:rPr>
          <w:sz w:val="22"/>
          <w:szCs w:val="22"/>
        </w:rPr>
      </w:pPr>
      <w:r>
        <w:rPr>
          <w:sz w:val="22"/>
          <w:szCs w:val="22"/>
        </w:rPr>
        <w:t>z</w:t>
      </w:r>
      <w:r w:rsidR="001F54D7" w:rsidRPr="001F54D7">
        <w:rPr>
          <w:sz w:val="22"/>
          <w:szCs w:val="22"/>
        </w:rPr>
        <w:t xml:space="preserve"> tytułu realizacji Umowy obejmującej prawo opcji Wykonawcy przysługuje wynagrodzenie w kwocie netto nie większej niż: …….. zgodnie z </w:t>
      </w:r>
      <w:r w:rsidR="001F54D7" w:rsidRPr="00141395">
        <w:rPr>
          <w:b/>
          <w:bCs/>
          <w:sz w:val="22"/>
          <w:szCs w:val="22"/>
        </w:rPr>
        <w:t>Załącznikiem nr 3</w:t>
      </w:r>
      <w:r w:rsidR="001F54D7" w:rsidRPr="001F54D7">
        <w:rPr>
          <w:sz w:val="22"/>
          <w:szCs w:val="22"/>
        </w:rPr>
        <w:t xml:space="preserve"> do Umowy.</w:t>
      </w:r>
    </w:p>
    <w:p w14:paraId="0BABC364" w14:textId="7E2E1149" w:rsidR="00683A07" w:rsidRPr="00A33BF6" w:rsidRDefault="00683A07">
      <w:pPr>
        <w:numPr>
          <w:ilvl w:val="0"/>
          <w:numId w:val="41"/>
        </w:numPr>
        <w:spacing w:line="259" w:lineRule="auto"/>
        <w:ind w:hanging="357"/>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 xml:space="preserve">w Ofercie Wykonawcy </w:t>
      </w:r>
      <w:r w:rsidR="002A734C" w:rsidRPr="00A33BF6">
        <w:rPr>
          <w:sz w:val="22"/>
          <w:szCs w:val="22"/>
        </w:rPr>
        <w:t>albo w oparciu o ceny jednostkowe netto podane w Ofercie Wykonawcy oraz szacunkową</w:t>
      </w:r>
      <w:r w:rsidRPr="00A33BF6">
        <w:rPr>
          <w:sz w:val="22"/>
          <w:szCs w:val="22"/>
        </w:rPr>
        <w:t xml:space="preserve"> liczbę jednostek podaną w Specyfikacji Warunków Zamówienia. </w:t>
      </w:r>
    </w:p>
    <w:p w14:paraId="6F2D9713" w14:textId="2D7344EA" w:rsidR="007C34C7" w:rsidRPr="00A33BF6" w:rsidRDefault="00683A07">
      <w:pPr>
        <w:numPr>
          <w:ilvl w:val="0"/>
          <w:numId w:val="41"/>
        </w:numPr>
        <w:spacing w:line="259" w:lineRule="auto"/>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w:t>
      </w:r>
      <w:r w:rsidR="002A734C" w:rsidRPr="00A33BF6">
        <w:rPr>
          <w:sz w:val="22"/>
          <w:szCs w:val="22"/>
        </w:rPr>
        <w:t xml:space="preserve">albo cen jednostkowych netto </w:t>
      </w:r>
      <w:r w:rsidRPr="00A33BF6">
        <w:rPr>
          <w:sz w:val="22"/>
          <w:szCs w:val="22"/>
        </w:rPr>
        <w:t xml:space="preserve">zostanie doliczony podatek od towarów i usług 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7C6D5690" w14:textId="208A87CA" w:rsidR="00683A07" w:rsidRPr="00AB4AD7" w:rsidRDefault="00683A07">
      <w:pPr>
        <w:pStyle w:val="bullet"/>
        <w:numPr>
          <w:ilvl w:val="0"/>
          <w:numId w:val="41"/>
        </w:numPr>
        <w:spacing w:before="0" w:after="0"/>
        <w:jc w:val="both"/>
        <w:rPr>
          <w:i/>
          <w:sz w:val="22"/>
          <w:szCs w:val="22"/>
        </w:rPr>
      </w:pPr>
      <w:r w:rsidRPr="00A33BF6">
        <w:rPr>
          <w:sz w:val="22"/>
        </w:rPr>
        <w:lastRenderedPageBreak/>
        <w:t>Cen</w:t>
      </w:r>
      <w:r w:rsidR="00826239" w:rsidRPr="00A33BF6">
        <w:rPr>
          <w:sz w:val="22"/>
        </w:rPr>
        <w:t>a</w:t>
      </w:r>
      <w:r w:rsidRPr="00A33BF6">
        <w:rPr>
          <w:sz w:val="22"/>
        </w:rPr>
        <w:t xml:space="preserve"> netto </w:t>
      </w:r>
      <w:r w:rsidR="002A734C" w:rsidRPr="00A33BF6">
        <w:rPr>
          <w:sz w:val="22"/>
        </w:rPr>
        <w:t xml:space="preserve"> oraz ceny jednostkowe </w:t>
      </w:r>
      <w:r w:rsidR="0070316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099EC747" w14:textId="6A1A9D8F" w:rsidR="00683A07" w:rsidRPr="00A33BF6" w:rsidRDefault="00683A07">
      <w:pPr>
        <w:numPr>
          <w:ilvl w:val="0"/>
          <w:numId w:val="41"/>
        </w:numPr>
        <w:spacing w:line="259" w:lineRule="auto"/>
        <w:ind w:hanging="357"/>
        <w:jc w:val="both"/>
        <w:rPr>
          <w:sz w:val="22"/>
          <w:szCs w:val="22"/>
        </w:rPr>
      </w:pPr>
      <w:r w:rsidRPr="00A33BF6">
        <w:rPr>
          <w:sz w:val="22"/>
          <w:szCs w:val="22"/>
        </w:rPr>
        <w:t>Cen</w:t>
      </w:r>
      <w:r w:rsidR="002A734C" w:rsidRPr="00A33BF6">
        <w:rPr>
          <w:sz w:val="22"/>
          <w:szCs w:val="22"/>
        </w:rPr>
        <w:t>a netto oraz ceny</w:t>
      </w:r>
      <w:r w:rsidRPr="00A33BF6">
        <w:rPr>
          <w:sz w:val="22"/>
          <w:szCs w:val="22"/>
        </w:rPr>
        <w:t xml:space="preserve"> jednostkowe netto zawierają wszelkie koszty Wykonawcy związane z realizacją Umowy, w tym w 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22B26338" w14:textId="77777777" w:rsidR="00826239" w:rsidRPr="00A33BF6" w:rsidRDefault="00826239">
      <w:pPr>
        <w:pStyle w:val="Tekstpodstawowy"/>
        <w:numPr>
          <w:ilvl w:val="0"/>
          <w:numId w:val="41"/>
        </w:numPr>
        <w:tabs>
          <w:tab w:val="left" w:pos="851"/>
        </w:tabs>
        <w:spacing w:after="0"/>
        <w:jc w:val="both"/>
        <w:rPr>
          <w:iCs/>
          <w:sz w:val="22"/>
          <w:szCs w:val="22"/>
        </w:rPr>
      </w:pPr>
      <w:bookmarkStart w:id="144" w:name="_Hlk148343732"/>
      <w:r w:rsidRPr="00A33BF6">
        <w:rPr>
          <w:iCs/>
          <w:sz w:val="22"/>
          <w:szCs w:val="22"/>
        </w:rPr>
        <w:t>W przypadku, gdy Wykonawcą jest podmiot zagraniczny, zgodnie z ustawą o podatku od towarów i usług, Zamawiający jest zobowiązany rozliczyć podatek VAT.</w:t>
      </w:r>
    </w:p>
    <w:bookmarkEnd w:id="144"/>
    <w:p w14:paraId="2B4FB71A" w14:textId="77777777" w:rsidR="00683A07" w:rsidRPr="00A33BF6" w:rsidRDefault="00683A07">
      <w:pPr>
        <w:pStyle w:val="Tekstpodstawowy"/>
        <w:numPr>
          <w:ilvl w:val="0"/>
          <w:numId w:val="41"/>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27CB8677" w14:textId="3A54E23F" w:rsidR="002A734C" w:rsidRPr="00A33BF6" w:rsidRDefault="00683A07">
      <w:pPr>
        <w:numPr>
          <w:ilvl w:val="0"/>
          <w:numId w:val="41"/>
        </w:numPr>
        <w:spacing w:line="259" w:lineRule="auto"/>
        <w:jc w:val="both"/>
        <w:rPr>
          <w:strike/>
          <w:sz w:val="22"/>
          <w:szCs w:val="22"/>
        </w:rPr>
      </w:pPr>
      <w:r w:rsidRPr="00A33BF6">
        <w:rPr>
          <w:sz w:val="22"/>
          <w:szCs w:val="22"/>
        </w:rPr>
        <w:t xml:space="preserve">Wykonawcy przysługuje wynagrodzenie za faktycznie świadczone </w:t>
      </w:r>
      <w:r w:rsidR="009E2F84" w:rsidRPr="009C0C67">
        <w:rPr>
          <w:i/>
          <w:iCs/>
          <w:sz w:val="22"/>
          <w:szCs w:val="22"/>
        </w:rPr>
        <w:t>dostawy</w:t>
      </w:r>
      <w:r w:rsidRPr="009C0C67">
        <w:rPr>
          <w:sz w:val="22"/>
          <w:szCs w:val="22"/>
        </w:rPr>
        <w:t xml:space="preserve">, </w:t>
      </w:r>
      <w:r w:rsidRPr="00A33BF6">
        <w:rPr>
          <w:sz w:val="22"/>
          <w:szCs w:val="22"/>
        </w:rPr>
        <w:t xml:space="preserve">które rozliczane </w:t>
      </w:r>
      <w:r w:rsidR="002A734C" w:rsidRPr="00A33BF6">
        <w:rPr>
          <w:sz w:val="22"/>
          <w:szCs w:val="22"/>
        </w:rPr>
        <w:t>będą w następujący sposób:</w:t>
      </w:r>
    </w:p>
    <w:p w14:paraId="16C4E09E" w14:textId="255B4AE4" w:rsidR="002A734C" w:rsidRPr="00A33BF6" w:rsidRDefault="002A734C">
      <w:pPr>
        <w:pStyle w:val="Akapitzlist"/>
        <w:numPr>
          <w:ilvl w:val="3"/>
          <w:numId w:val="67"/>
        </w:numPr>
        <w:spacing w:line="259" w:lineRule="auto"/>
        <w:ind w:left="567" w:hanging="283"/>
        <w:jc w:val="both"/>
        <w:rPr>
          <w:sz w:val="22"/>
          <w:szCs w:val="22"/>
        </w:rPr>
      </w:pPr>
      <w:r w:rsidRPr="00A33BF6">
        <w:rPr>
          <w:sz w:val="22"/>
          <w:szCs w:val="22"/>
        </w:rPr>
        <w:t xml:space="preserve">jednorazowo wedle ceny netto, wskazanej w ust. </w:t>
      </w:r>
      <w:r w:rsidR="009C0C67">
        <w:rPr>
          <w:sz w:val="22"/>
          <w:szCs w:val="22"/>
        </w:rPr>
        <w:t>1</w:t>
      </w:r>
      <w:r w:rsidRPr="00A33BF6">
        <w:rPr>
          <w:sz w:val="22"/>
          <w:szCs w:val="22"/>
        </w:rPr>
        <w:t xml:space="preserve"> powyżej;</w:t>
      </w:r>
    </w:p>
    <w:bookmarkEnd w:id="143"/>
    <w:p w14:paraId="1B57FA95" w14:textId="77777777" w:rsidR="00683A07" w:rsidRPr="0046246A" w:rsidRDefault="00683A07">
      <w:pPr>
        <w:numPr>
          <w:ilvl w:val="0"/>
          <w:numId w:val="41"/>
        </w:numPr>
        <w:spacing w:line="259" w:lineRule="auto"/>
        <w:ind w:left="357"/>
        <w:jc w:val="both"/>
        <w:rPr>
          <w:sz w:val="22"/>
          <w:szCs w:val="22"/>
        </w:rPr>
      </w:pPr>
      <w:r w:rsidRPr="0046246A">
        <w:rPr>
          <w:sz w:val="22"/>
          <w:szCs w:val="22"/>
        </w:rPr>
        <w:t>Wszelkie rozliczenia będą dokonywane w złotych polskich.</w:t>
      </w:r>
    </w:p>
    <w:p w14:paraId="1934E5D2" w14:textId="592854DA" w:rsidR="00683A07" w:rsidRPr="001F54D7" w:rsidRDefault="00683A07">
      <w:pPr>
        <w:numPr>
          <w:ilvl w:val="0"/>
          <w:numId w:val="41"/>
        </w:numPr>
        <w:spacing w:line="259" w:lineRule="auto"/>
        <w:ind w:hanging="357"/>
        <w:jc w:val="both"/>
        <w:rPr>
          <w:sz w:val="22"/>
          <w:szCs w:val="22"/>
        </w:rPr>
      </w:pPr>
      <w:r w:rsidRPr="001F54D7">
        <w:rPr>
          <w:sz w:val="22"/>
          <w:szCs w:val="22"/>
        </w:rPr>
        <w:t xml:space="preserve">Zamawiający oświadcza, że minimalny gwarantowany poziom wykonania Umowy wynosi </w:t>
      </w:r>
      <w:r w:rsidR="001F54D7" w:rsidRPr="0035252B">
        <w:rPr>
          <w:b/>
          <w:bCs/>
          <w:sz w:val="22"/>
          <w:szCs w:val="22"/>
        </w:rPr>
        <w:t>100</w:t>
      </w:r>
      <w:r w:rsidRPr="0035252B">
        <w:rPr>
          <w:b/>
          <w:bCs/>
          <w:sz w:val="22"/>
          <w:szCs w:val="22"/>
        </w:rPr>
        <w:t>%</w:t>
      </w:r>
      <w:r w:rsidRPr="001F54D7">
        <w:rPr>
          <w:sz w:val="22"/>
          <w:szCs w:val="22"/>
        </w:rPr>
        <w:t xml:space="preserve"> </w:t>
      </w:r>
      <w:r w:rsidR="001F54D7" w:rsidRPr="001F54D7">
        <w:rPr>
          <w:sz w:val="22"/>
          <w:szCs w:val="22"/>
        </w:rPr>
        <w:t>w zakresie podstawowym bez prawa opcji</w:t>
      </w:r>
      <w:r w:rsidRPr="001F54D7">
        <w:rPr>
          <w:sz w:val="22"/>
          <w:szCs w:val="22"/>
        </w:rPr>
        <w:t>. Wykonawcy nie przysługują roszczenia o wykonanie Umowy w większym zakresie.</w:t>
      </w:r>
    </w:p>
    <w:p w14:paraId="3D7542C0" w14:textId="5454BA48" w:rsidR="00683A07" w:rsidRPr="00F9365E" w:rsidRDefault="00683A07">
      <w:pPr>
        <w:numPr>
          <w:ilvl w:val="0"/>
          <w:numId w:val="41"/>
        </w:numPr>
        <w:spacing w:line="259" w:lineRule="auto"/>
        <w:ind w:hanging="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25E7F697" w14:textId="77777777" w:rsidR="00683A07" w:rsidRPr="00782719" w:rsidRDefault="00683A07" w:rsidP="00683A07">
      <w:pPr>
        <w:spacing w:line="259" w:lineRule="auto"/>
        <w:ind w:left="714"/>
        <w:jc w:val="both"/>
        <w:rPr>
          <w:sz w:val="22"/>
          <w:szCs w:val="22"/>
        </w:rPr>
      </w:pPr>
    </w:p>
    <w:p w14:paraId="4EEBB7F4" w14:textId="77777777" w:rsidR="00683A07" w:rsidRPr="00733BF2" w:rsidRDefault="00683A07" w:rsidP="00683A07">
      <w:pPr>
        <w:pStyle w:val="Nagwek2"/>
      </w:pPr>
      <w:bookmarkStart w:id="145" w:name="_Toc106184584"/>
      <w:bookmarkStart w:id="146" w:name="_Toc210732874"/>
      <w:bookmarkEnd w:id="138"/>
      <w:r w:rsidRPr="00733BF2">
        <w:t>§4. Fakturowanie i płatności</w:t>
      </w:r>
      <w:bookmarkEnd w:id="145"/>
      <w:bookmarkEnd w:id="146"/>
    </w:p>
    <w:p w14:paraId="186E2332" w14:textId="44DACDD7" w:rsidR="007C34C7" w:rsidRDefault="007C34C7">
      <w:pPr>
        <w:numPr>
          <w:ilvl w:val="0"/>
          <w:numId w:val="60"/>
        </w:numPr>
        <w:jc w:val="both"/>
        <w:rPr>
          <w:sz w:val="22"/>
          <w:szCs w:val="22"/>
        </w:rPr>
      </w:pPr>
      <w:bookmarkStart w:id="147" w:name="_Hlk83031827"/>
      <w:r w:rsidRPr="00A27F69">
        <w:rPr>
          <w:sz w:val="22"/>
          <w:szCs w:val="22"/>
        </w:rPr>
        <w:t xml:space="preserve">Rozliczenie przedmiotu </w:t>
      </w:r>
      <w:r>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009C0C67" w:rsidRPr="009C0C67">
        <w:rPr>
          <w:i/>
          <w:iCs/>
          <w:sz w:val="22"/>
          <w:szCs w:val="22"/>
        </w:rPr>
        <w:t>Protokół kompletności dostawy</w:t>
      </w:r>
      <w:r w:rsidR="009C0C67" w:rsidRPr="009C0C67">
        <w:rPr>
          <w:sz w:val="22"/>
          <w:szCs w:val="22"/>
        </w:rPr>
        <w:t xml:space="preserve"> </w:t>
      </w:r>
      <w:r w:rsidRPr="009C0C67">
        <w:rPr>
          <w:sz w:val="22"/>
          <w:szCs w:val="22"/>
        </w:rPr>
        <w:t xml:space="preserve">podpisany </w:t>
      </w:r>
      <w:r w:rsidR="00856E98" w:rsidRPr="009C0C67">
        <w:rPr>
          <w:sz w:val="22"/>
          <w:szCs w:val="22"/>
        </w:rPr>
        <w:t>zgodnie z ust. 3</w:t>
      </w:r>
      <w:r w:rsidRPr="009C0C67">
        <w:rPr>
          <w:sz w:val="22"/>
          <w:szCs w:val="22"/>
        </w:rPr>
        <w:t xml:space="preserve"> (</w:t>
      </w:r>
      <w:r w:rsidRPr="009C0C67">
        <w:rPr>
          <w:i/>
          <w:iCs/>
          <w:sz w:val="22"/>
          <w:szCs w:val="22"/>
        </w:rPr>
        <w:t xml:space="preserve">wzór stanowi </w:t>
      </w:r>
      <w:r w:rsidRPr="00633D93">
        <w:rPr>
          <w:b/>
          <w:bCs/>
          <w:i/>
          <w:iCs/>
          <w:sz w:val="22"/>
          <w:szCs w:val="22"/>
        </w:rPr>
        <w:t xml:space="preserve">Załącznik nr </w:t>
      </w:r>
      <w:r w:rsidR="00C81C0A" w:rsidRPr="00633D93">
        <w:rPr>
          <w:b/>
          <w:bCs/>
          <w:i/>
          <w:iCs/>
          <w:sz w:val="22"/>
          <w:szCs w:val="22"/>
        </w:rPr>
        <w:t>4</w:t>
      </w:r>
      <w:r w:rsidRPr="00633D93">
        <w:rPr>
          <w:b/>
          <w:bCs/>
          <w:i/>
          <w:iCs/>
          <w:sz w:val="22"/>
          <w:szCs w:val="22"/>
        </w:rPr>
        <w:t>. do umowy</w:t>
      </w:r>
      <w:r w:rsidRPr="009C0C67">
        <w:rPr>
          <w:sz w:val="22"/>
          <w:szCs w:val="22"/>
        </w:rPr>
        <w:t xml:space="preserve">). </w:t>
      </w:r>
    </w:p>
    <w:p w14:paraId="6C3B59FE" w14:textId="39BB22D8" w:rsidR="00CE71AC" w:rsidRPr="0084396A" w:rsidRDefault="00CE71AC" w:rsidP="00CE71AC">
      <w:pPr>
        <w:ind w:left="425"/>
        <w:jc w:val="both"/>
        <w:rPr>
          <w:sz w:val="22"/>
          <w:szCs w:val="22"/>
        </w:rPr>
      </w:pPr>
      <w:r w:rsidRPr="0084396A">
        <w:rPr>
          <w:rFonts w:eastAsia="SymbolMT"/>
          <w:sz w:val="22"/>
          <w:szCs w:val="22"/>
        </w:rPr>
        <w:t xml:space="preserve">Powyższe nie dotyczy zadań określonych w punkcie VII.7a) załącznika 1 SWZ, gdzie podstawą faktury jest </w:t>
      </w:r>
      <w:bookmarkStart w:id="148" w:name="_Hlk129761343"/>
      <w:r w:rsidRPr="0084396A">
        <w:rPr>
          <w:rFonts w:eastAsia="SymbolMT"/>
          <w:sz w:val="22"/>
          <w:szCs w:val="22"/>
        </w:rPr>
        <w:t>protokół zdawczo-odbiorczy po montażu pomp na kopalni</w:t>
      </w:r>
      <w:bookmarkEnd w:id="148"/>
      <w:r w:rsidRPr="0084396A">
        <w:rPr>
          <w:rFonts w:eastAsia="SymbolMT"/>
          <w:sz w:val="22"/>
          <w:szCs w:val="22"/>
        </w:rPr>
        <w:t>. W przypadku braku montażu do 14 dni z przyczyn zależnych od Zamawiającego, Wykonawca wystawia fakturę w oparciu o Protokół kompletności dostaw.</w:t>
      </w:r>
    </w:p>
    <w:p w14:paraId="5448E6D7" w14:textId="2B01C39C" w:rsidR="007C34C7" w:rsidRPr="009C0C67" w:rsidRDefault="007C34C7">
      <w:pPr>
        <w:numPr>
          <w:ilvl w:val="0"/>
          <w:numId w:val="60"/>
        </w:numPr>
        <w:jc w:val="both"/>
        <w:rPr>
          <w:sz w:val="24"/>
          <w:szCs w:val="24"/>
        </w:rPr>
      </w:pPr>
      <w:r w:rsidRPr="009C0C67">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BCCB05B" w14:textId="77777777" w:rsidR="007C34C7" w:rsidRPr="009C0C67" w:rsidRDefault="007C34C7">
      <w:pPr>
        <w:numPr>
          <w:ilvl w:val="0"/>
          <w:numId w:val="60"/>
        </w:numPr>
        <w:jc w:val="both"/>
        <w:rPr>
          <w:sz w:val="24"/>
          <w:szCs w:val="24"/>
        </w:rPr>
      </w:pPr>
      <w:r w:rsidRPr="009C0C67">
        <w:rPr>
          <w:sz w:val="22"/>
          <w:szCs w:val="22"/>
        </w:rPr>
        <w:t xml:space="preserve">Protokół odbioru podpisują upoważnieni przedstawiciele Stron wskazani w Umowie. </w:t>
      </w:r>
    </w:p>
    <w:bookmarkEnd w:id="147"/>
    <w:p w14:paraId="46965C43" w14:textId="77777777" w:rsidR="007C34C7" w:rsidRPr="009C0C67" w:rsidRDefault="007C34C7">
      <w:pPr>
        <w:numPr>
          <w:ilvl w:val="0"/>
          <w:numId w:val="60"/>
        </w:numPr>
        <w:jc w:val="both"/>
        <w:rPr>
          <w:sz w:val="22"/>
          <w:szCs w:val="22"/>
        </w:rPr>
      </w:pPr>
      <w:r w:rsidRPr="009C0C67">
        <w:rPr>
          <w:sz w:val="22"/>
          <w:szCs w:val="22"/>
        </w:rPr>
        <w:t>Faktury należy wystawiać zgodnie z obowiązującymi przepisami.</w:t>
      </w:r>
    </w:p>
    <w:p w14:paraId="115E61F1" w14:textId="4F57FDD2" w:rsidR="007C34C7" w:rsidRPr="00A33BF6" w:rsidRDefault="007C34C7">
      <w:pPr>
        <w:numPr>
          <w:ilvl w:val="0"/>
          <w:numId w:val="60"/>
        </w:numPr>
        <w:jc w:val="both"/>
        <w:rPr>
          <w:sz w:val="24"/>
          <w:szCs w:val="24"/>
        </w:rPr>
      </w:pPr>
      <w:r w:rsidRPr="009C0C67">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w:t>
      </w:r>
      <w:r w:rsidR="00D91D29" w:rsidRPr="009C0C67">
        <w:rPr>
          <w:sz w:val="22"/>
          <w:szCs w:val="22"/>
        </w:rPr>
        <w:t>ci</w:t>
      </w:r>
      <w:r w:rsidRPr="009C0C67">
        <w:rPr>
          <w:sz w:val="22"/>
          <w:szCs w:val="22"/>
        </w:rPr>
        <w:t xml:space="preserve"> objęte </w:t>
      </w:r>
      <w:r w:rsidRPr="00A33BF6">
        <w:rPr>
          <w:sz w:val="22"/>
          <w:szCs w:val="22"/>
        </w:rPr>
        <w:t>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8015E44" w14:textId="02365280" w:rsidR="00935D50" w:rsidRPr="00935D50" w:rsidRDefault="00935D50">
      <w:pPr>
        <w:numPr>
          <w:ilvl w:val="0"/>
          <w:numId w:val="60"/>
        </w:numPr>
        <w:jc w:val="both"/>
        <w:rPr>
          <w:sz w:val="22"/>
          <w:szCs w:val="22"/>
        </w:rPr>
      </w:pPr>
      <w:r w:rsidRPr="00935D50">
        <w:rPr>
          <w:sz w:val="22"/>
          <w:szCs w:val="22"/>
        </w:rPr>
        <w:t>Rozliczenie nastąpi fakturami częściowymi, jedną fakturą dla każdej z pomp lub ewentualnie dla kilku pomp, w przypadku jednoczesnej dostawy kilku sztuk</w:t>
      </w:r>
      <w:r>
        <w:rPr>
          <w:sz w:val="22"/>
          <w:szCs w:val="22"/>
        </w:rPr>
        <w:t>.</w:t>
      </w:r>
    </w:p>
    <w:p w14:paraId="782459F5" w14:textId="7D5C45F3" w:rsidR="00683A07" w:rsidRPr="00A33BF6" w:rsidRDefault="00683A07">
      <w:pPr>
        <w:numPr>
          <w:ilvl w:val="0"/>
          <w:numId w:val="60"/>
        </w:numPr>
        <w:jc w:val="both"/>
        <w:rPr>
          <w:sz w:val="22"/>
          <w:szCs w:val="22"/>
        </w:rPr>
      </w:pPr>
      <w:r w:rsidRPr="00A33BF6">
        <w:rPr>
          <w:sz w:val="22"/>
          <w:szCs w:val="22"/>
        </w:rPr>
        <w:t>Fakturę należy wystawić na adres:</w:t>
      </w:r>
    </w:p>
    <w:p w14:paraId="259C0A69" w14:textId="77777777" w:rsidR="00683A07" w:rsidRPr="00733BF2" w:rsidRDefault="00683A07" w:rsidP="00683A07">
      <w:pPr>
        <w:ind w:left="360"/>
        <w:jc w:val="center"/>
        <w:rPr>
          <w:b/>
          <w:sz w:val="22"/>
          <w:szCs w:val="22"/>
        </w:rPr>
      </w:pPr>
      <w:r w:rsidRPr="00A33BF6">
        <w:rPr>
          <w:b/>
          <w:sz w:val="22"/>
          <w:szCs w:val="22"/>
        </w:rPr>
        <w:t>Polska Grupa Górnicza S.A, 40-039 Katowice</w:t>
      </w:r>
      <w:r w:rsidRPr="00733BF2">
        <w:rPr>
          <w:b/>
          <w:sz w:val="22"/>
          <w:szCs w:val="22"/>
        </w:rPr>
        <w:t>, ul. Powstańców 30 Oddział ………….</w:t>
      </w:r>
    </w:p>
    <w:p w14:paraId="6E48221A" w14:textId="77777777" w:rsidR="00683A07" w:rsidRPr="00733BF2" w:rsidRDefault="00683A07" w:rsidP="00683A07">
      <w:pPr>
        <w:ind w:left="360"/>
        <w:jc w:val="center"/>
        <w:rPr>
          <w:bCs/>
          <w:sz w:val="22"/>
          <w:szCs w:val="22"/>
        </w:rPr>
      </w:pPr>
      <w:r w:rsidRPr="00733BF2">
        <w:rPr>
          <w:bCs/>
          <w:sz w:val="22"/>
          <w:szCs w:val="22"/>
        </w:rPr>
        <w:lastRenderedPageBreak/>
        <w:t>oraz przekazać na adres:</w:t>
      </w:r>
    </w:p>
    <w:p w14:paraId="605135FB" w14:textId="7A20BBF4"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2690C5D0" w14:textId="77777777" w:rsidR="00683A07" w:rsidRPr="00733BF2" w:rsidRDefault="00683A07">
      <w:pPr>
        <w:numPr>
          <w:ilvl w:val="0"/>
          <w:numId w:val="60"/>
        </w:numPr>
        <w:jc w:val="both"/>
        <w:rPr>
          <w:sz w:val="22"/>
          <w:szCs w:val="22"/>
        </w:rPr>
      </w:pPr>
      <w:r w:rsidRPr="00733BF2">
        <w:rPr>
          <w:sz w:val="22"/>
          <w:szCs w:val="22"/>
        </w:rPr>
        <w:t xml:space="preserve">W przypadku gdy zostało podpisane Porozumienie o przesyłaniu faktur drogą elektroniczną, fakturę </w:t>
      </w:r>
      <w:r w:rsidRPr="00935D50">
        <w:rPr>
          <w:sz w:val="22"/>
          <w:szCs w:val="22"/>
        </w:rPr>
        <w:t xml:space="preserve">oraz Protokół odbioru należy </w:t>
      </w:r>
      <w:r w:rsidRPr="00733BF2">
        <w:rPr>
          <w:sz w:val="22"/>
          <w:szCs w:val="22"/>
        </w:rPr>
        <w:t xml:space="preserve">wysyłać na adres wskazany w porozumieniu. </w:t>
      </w:r>
    </w:p>
    <w:p w14:paraId="1B01780F" w14:textId="77777777" w:rsidR="00683A07" w:rsidRPr="00733BF2" w:rsidRDefault="00683A07">
      <w:pPr>
        <w:numPr>
          <w:ilvl w:val="0"/>
          <w:numId w:val="60"/>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22679378" w14:textId="77777777" w:rsidR="00683A07" w:rsidRPr="00733BF2" w:rsidRDefault="00683A07">
      <w:pPr>
        <w:numPr>
          <w:ilvl w:val="0"/>
          <w:numId w:val="60"/>
        </w:numPr>
        <w:jc w:val="both"/>
        <w:rPr>
          <w:sz w:val="22"/>
          <w:szCs w:val="22"/>
        </w:rPr>
      </w:pPr>
      <w:r w:rsidRPr="00733BF2">
        <w:rPr>
          <w:sz w:val="22"/>
          <w:szCs w:val="22"/>
        </w:rPr>
        <w:t>Faktury będą wystawiane w walucie polskiej. Wszelkie płatności dokonywane będą w walucie polskiej.</w:t>
      </w:r>
    </w:p>
    <w:p w14:paraId="7A912906" w14:textId="77777777" w:rsidR="00683A07" w:rsidRPr="00733BF2" w:rsidRDefault="00683A07">
      <w:pPr>
        <w:numPr>
          <w:ilvl w:val="0"/>
          <w:numId w:val="60"/>
        </w:numPr>
        <w:jc w:val="both"/>
        <w:rPr>
          <w:sz w:val="22"/>
          <w:szCs w:val="22"/>
        </w:rPr>
      </w:pPr>
      <w:r w:rsidRPr="00733BF2">
        <w:rPr>
          <w:sz w:val="22"/>
          <w:szCs w:val="22"/>
        </w:rPr>
        <w:t>Przy zapłacie zobowiązania wynikającego z umowy, Zamawiający zastrzega sobie prawo wskazania tytułu płatności (numeru faktury).</w:t>
      </w:r>
    </w:p>
    <w:p w14:paraId="2DDFC17E" w14:textId="64E0C8F5" w:rsidR="00683A07" w:rsidRPr="00F126B8" w:rsidRDefault="00683A07">
      <w:pPr>
        <w:numPr>
          <w:ilvl w:val="0"/>
          <w:numId w:val="60"/>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w:t>
      </w:r>
      <w:r w:rsidRPr="00F126B8">
        <w:rPr>
          <w:sz w:val="22"/>
          <w:szCs w:val="22"/>
        </w:rPr>
        <w:t>samym posiada status dużego przedsiębiorcy w rozumieniu art. 4 pkt 6) ustawy z dnia 8 marca 2013 roku o przeciwdziałaniu nadmiernym opóźnieniom w transakcjach handlowych (Dz.U. z 202</w:t>
      </w:r>
      <w:r w:rsidR="00597EAF" w:rsidRPr="00F126B8">
        <w:rPr>
          <w:sz w:val="22"/>
          <w:szCs w:val="22"/>
        </w:rPr>
        <w:t>3, poz. 711, 852</w:t>
      </w:r>
      <w:r w:rsidRPr="00F126B8">
        <w:rPr>
          <w:sz w:val="22"/>
          <w:szCs w:val="22"/>
        </w:rPr>
        <w:t>, z późn. zm.).</w:t>
      </w:r>
    </w:p>
    <w:p w14:paraId="7C0ED16A" w14:textId="7E9B56F0" w:rsidR="00683A07" w:rsidRPr="00733BF2" w:rsidRDefault="00683A07">
      <w:pPr>
        <w:numPr>
          <w:ilvl w:val="0"/>
          <w:numId w:val="60"/>
        </w:numPr>
        <w:jc w:val="both"/>
        <w:rPr>
          <w:sz w:val="22"/>
          <w:szCs w:val="22"/>
        </w:rPr>
      </w:pPr>
      <w:r w:rsidRPr="00F126B8">
        <w:rPr>
          <w:sz w:val="22"/>
          <w:szCs w:val="22"/>
        </w:rPr>
        <w:t>Wykonawca składa oświadczenie o</w:t>
      </w:r>
      <w:r w:rsidRPr="00733BF2">
        <w:rPr>
          <w:sz w:val="22"/>
          <w:szCs w:val="22"/>
        </w:rPr>
        <w:t xml:space="preserve"> posiadaniu statusu mikroprzedsiębiorcy, małego przedsiębiorcy, średniego przedsiębiorcy, dużego przedsiębiorcy, które stanowiło będzie </w:t>
      </w:r>
      <w:r w:rsidRPr="00733BF2">
        <w:rPr>
          <w:b/>
          <w:bCs/>
          <w:sz w:val="22"/>
          <w:szCs w:val="22"/>
        </w:rPr>
        <w:t xml:space="preserve">Załącznik nr </w:t>
      </w:r>
      <w:r w:rsidR="00633D93">
        <w:rPr>
          <w:b/>
          <w:bCs/>
          <w:sz w:val="22"/>
          <w:szCs w:val="22"/>
        </w:rPr>
        <w:t>6</w:t>
      </w:r>
      <w:r w:rsidRPr="00733BF2">
        <w:rPr>
          <w:b/>
          <w:bCs/>
          <w:sz w:val="22"/>
          <w:szCs w:val="22"/>
        </w:rPr>
        <w:t xml:space="preserve"> do Umowy</w:t>
      </w:r>
      <w:r w:rsidRPr="00733BF2">
        <w:rPr>
          <w:sz w:val="22"/>
          <w:szCs w:val="22"/>
        </w:rPr>
        <w:t xml:space="preserve">. </w:t>
      </w:r>
    </w:p>
    <w:p w14:paraId="5F84DD1F" w14:textId="77777777" w:rsidR="00683A07" w:rsidRPr="00733BF2" w:rsidRDefault="00683A07">
      <w:pPr>
        <w:numPr>
          <w:ilvl w:val="0"/>
          <w:numId w:val="60"/>
        </w:numPr>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p>
    <w:p w14:paraId="5BF6623B" w14:textId="77777777" w:rsidR="00683A07" w:rsidRPr="00A33BF6" w:rsidRDefault="00683A07">
      <w:pPr>
        <w:numPr>
          <w:ilvl w:val="0"/>
          <w:numId w:val="60"/>
        </w:numPr>
        <w:jc w:val="both"/>
        <w:rPr>
          <w:sz w:val="22"/>
          <w:szCs w:val="22"/>
        </w:rPr>
      </w:pPr>
      <w:r w:rsidRPr="00A33BF6">
        <w:rPr>
          <w:sz w:val="22"/>
          <w:szCs w:val="22"/>
        </w:rPr>
        <w:t>Jako termin zapłaty przyjmuje się datę obciążenia rachunku bankowego Zamawiającego.</w:t>
      </w:r>
    </w:p>
    <w:p w14:paraId="162353BE" w14:textId="77777777" w:rsidR="00683A07" w:rsidRPr="00A33BF6" w:rsidRDefault="00683A07">
      <w:pPr>
        <w:pStyle w:val="Tekstpodstawowy"/>
        <w:numPr>
          <w:ilvl w:val="0"/>
          <w:numId w:val="60"/>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4505F7C" w14:textId="77777777" w:rsidR="00683A07" w:rsidRPr="00A33BF6" w:rsidRDefault="00683A07">
      <w:pPr>
        <w:numPr>
          <w:ilvl w:val="0"/>
          <w:numId w:val="60"/>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7A6C127A" w14:textId="029CD5AD" w:rsidR="00683A07" w:rsidRPr="00733BF2" w:rsidRDefault="00683A07">
      <w:pPr>
        <w:numPr>
          <w:ilvl w:val="0"/>
          <w:numId w:val="60"/>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F0DCAE2" w14:textId="32642E2A" w:rsidR="00683A07" w:rsidRPr="00733BF2" w:rsidRDefault="00683A07">
      <w:pPr>
        <w:numPr>
          <w:ilvl w:val="0"/>
          <w:numId w:val="60"/>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6F2CFD9D" w14:textId="4671A06E" w:rsidR="00683A07" w:rsidRPr="00733BF2" w:rsidRDefault="00683A07">
      <w:pPr>
        <w:pStyle w:val="Akapitzlist"/>
        <w:numPr>
          <w:ilvl w:val="0"/>
          <w:numId w:val="60"/>
        </w:numPr>
        <w:contextualSpacing w:val="0"/>
        <w:jc w:val="both"/>
        <w:rPr>
          <w:sz w:val="22"/>
        </w:rPr>
      </w:pPr>
      <w:r w:rsidRPr="00733BF2">
        <w:rPr>
          <w:sz w:val="22"/>
        </w:rPr>
        <w:t xml:space="preserve">Zgodnie z przepisami polskiego prawa podatkowego: ustawa z dnia 26 lipca 1991 r. o podatku dochodowym od osób fizycznych (dalej: </w:t>
      </w:r>
      <w:proofErr w:type="spellStart"/>
      <w:r w:rsidRPr="00733BF2">
        <w:rPr>
          <w:sz w:val="22"/>
        </w:rPr>
        <w:t>updof</w:t>
      </w:r>
      <w:proofErr w:type="spellEnd"/>
      <w:r w:rsidRPr="00733BF2">
        <w:rPr>
          <w:sz w:val="22"/>
        </w:rPr>
        <w:t xml:space="preserve">) oraz ustawa z dnia 15 lutego 1992 r. o podatku dochodowym od osób prawnych (dalej: </w:t>
      </w:r>
      <w:proofErr w:type="spellStart"/>
      <w:r w:rsidRPr="00733BF2">
        <w:rPr>
          <w:sz w:val="22"/>
        </w:rPr>
        <w:t>updop</w:t>
      </w:r>
      <w:proofErr w:type="spellEnd"/>
      <w:r w:rsidRPr="00733BF2">
        <w:rPr>
          <w:sz w:val="22"/>
        </w:rPr>
        <w:t xml:space="preserve">), w stosunku do dochodów uzyskiwanych przez firmę zagraniczną na terytorium Polski, w momencie wypłaty należności wynikających z umowy, na podstawie art. 26 ust. 1 </w:t>
      </w:r>
      <w:proofErr w:type="spellStart"/>
      <w:r w:rsidR="001A3D5B">
        <w:rPr>
          <w:sz w:val="22"/>
        </w:rPr>
        <w:t>u</w:t>
      </w:r>
      <w:r w:rsidRPr="00733BF2">
        <w:rPr>
          <w:sz w:val="22"/>
        </w:rPr>
        <w:t>pdop</w:t>
      </w:r>
      <w:proofErr w:type="spellEnd"/>
      <w:r w:rsidRPr="00733BF2">
        <w:rPr>
          <w:sz w:val="22"/>
        </w:rPr>
        <w:t xml:space="preserve"> oraz 41 ust. 4 </w:t>
      </w:r>
      <w:proofErr w:type="spellStart"/>
      <w:r w:rsidR="001A3D5B">
        <w:rPr>
          <w:sz w:val="22"/>
        </w:rPr>
        <w:t>u</w:t>
      </w:r>
      <w:r w:rsidRPr="00733BF2">
        <w:rPr>
          <w:sz w:val="22"/>
        </w:rPr>
        <w:t>pdof</w:t>
      </w:r>
      <w:proofErr w:type="spellEnd"/>
      <w:r w:rsidRPr="00733BF2">
        <w:rPr>
          <w:sz w:val="22"/>
        </w:rPr>
        <w:t xml:space="preserve">, na Zamawiającym ciąży obowiązek poboru zryczałtowanego podatku dochodowego od tych wypłat, zwanego podatkiem </w:t>
      </w:r>
      <w:r w:rsidRPr="00733BF2">
        <w:rPr>
          <w:sz w:val="22"/>
        </w:rPr>
        <w:br/>
        <w:t>u źródła. Wypłata należności wynikających z umowy, zostanie każdorazowo pomniejszona o wartość pobranego podatku u źródła.</w:t>
      </w:r>
    </w:p>
    <w:p w14:paraId="2C0A751C" w14:textId="40AD0ABF" w:rsidR="00683A07" w:rsidRPr="00733BF2" w:rsidRDefault="00683A07">
      <w:pPr>
        <w:pStyle w:val="Akapitzlist"/>
        <w:numPr>
          <w:ilvl w:val="0"/>
          <w:numId w:val="60"/>
        </w:numPr>
        <w:contextualSpacing w:val="0"/>
        <w:jc w:val="both"/>
        <w:rPr>
          <w:sz w:val="22"/>
          <w:szCs w:val="22"/>
        </w:rPr>
      </w:pPr>
      <w:r w:rsidRPr="00733BF2">
        <w:rPr>
          <w:sz w:val="22"/>
          <w:szCs w:val="22"/>
        </w:rPr>
        <w:t xml:space="preserve">Na podstawie art.29 ust.2 </w:t>
      </w:r>
      <w:proofErr w:type="spellStart"/>
      <w:r w:rsidR="001A3D5B">
        <w:rPr>
          <w:sz w:val="22"/>
          <w:szCs w:val="22"/>
        </w:rPr>
        <w:t>u</w:t>
      </w:r>
      <w:r w:rsidRPr="00733BF2">
        <w:rPr>
          <w:sz w:val="22"/>
          <w:szCs w:val="22"/>
        </w:rPr>
        <w:t>pdof</w:t>
      </w:r>
      <w:proofErr w:type="spellEnd"/>
      <w:r w:rsidRPr="00733BF2">
        <w:rPr>
          <w:sz w:val="22"/>
          <w:szCs w:val="22"/>
        </w:rPr>
        <w:t xml:space="preserve"> oraz art.22a </w:t>
      </w:r>
      <w:proofErr w:type="spellStart"/>
      <w:r w:rsidR="001A3D5B">
        <w:rPr>
          <w:sz w:val="22"/>
          <w:szCs w:val="22"/>
        </w:rPr>
        <w:t>u</w:t>
      </w:r>
      <w:r w:rsidRPr="00733BF2">
        <w:rPr>
          <w:sz w:val="22"/>
          <w:szCs w:val="22"/>
        </w:rPr>
        <w:t>pdop</w:t>
      </w:r>
      <w:proofErr w:type="spellEnd"/>
      <w:r w:rsidRPr="00733BF2">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33BF2">
        <w:rPr>
          <w:sz w:val="22"/>
          <w:szCs w:val="22"/>
        </w:rPr>
        <w:t>updop</w:t>
      </w:r>
      <w:proofErr w:type="spellEnd"/>
      <w:r w:rsidRPr="00733BF2">
        <w:rPr>
          <w:sz w:val="22"/>
          <w:szCs w:val="22"/>
        </w:rPr>
        <w:t xml:space="preserve"> oraz 5a pkt. 33d </w:t>
      </w:r>
      <w:proofErr w:type="spellStart"/>
      <w:r w:rsidRPr="00733BF2">
        <w:rPr>
          <w:sz w:val="22"/>
          <w:szCs w:val="22"/>
        </w:rPr>
        <w:t>updof</w:t>
      </w:r>
      <w:proofErr w:type="spellEnd"/>
      <w:r w:rsidRPr="00733BF2">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283B7D6D" w14:textId="77777777" w:rsidR="00683A07" w:rsidRPr="00733BF2" w:rsidRDefault="00683A07">
      <w:pPr>
        <w:numPr>
          <w:ilvl w:val="0"/>
          <w:numId w:val="60"/>
        </w:numPr>
        <w:jc w:val="both"/>
        <w:rPr>
          <w:sz w:val="22"/>
          <w:szCs w:val="22"/>
        </w:rPr>
      </w:pPr>
      <w:r w:rsidRPr="00733BF2">
        <w:rPr>
          <w:sz w:val="22"/>
          <w:szCs w:val="22"/>
        </w:rPr>
        <w:lastRenderedPageBreak/>
        <w:t>Dla prawidłowego określenia obowiązku podatkowego, w przypadku gdy Zamawiający udzieli zamówienia firmie zagranicznej Zamawiający wymaga złożenia:</w:t>
      </w:r>
    </w:p>
    <w:p w14:paraId="0D4798AA" w14:textId="77777777" w:rsidR="00683A07" w:rsidRPr="00733BF2" w:rsidRDefault="00683A07">
      <w:pPr>
        <w:numPr>
          <w:ilvl w:val="1"/>
          <w:numId w:val="60"/>
        </w:numPr>
        <w:jc w:val="both"/>
        <w:rPr>
          <w:sz w:val="22"/>
          <w:szCs w:val="22"/>
        </w:rPr>
      </w:pPr>
      <w:r w:rsidRPr="00733BF2">
        <w:rPr>
          <w:sz w:val="22"/>
          <w:szCs w:val="22"/>
        </w:rPr>
        <w:t>zaświadczenia o miejscu zamieszkania lub siedziby (certyfikat rezydencji) w postaci oryginału lub kopii nie budzącej uzasadnionych wątpliwości co do zgodności ze stanem faktycznym;</w:t>
      </w:r>
    </w:p>
    <w:p w14:paraId="0EB871FA" w14:textId="77777777" w:rsidR="00683A07" w:rsidRPr="00733BF2" w:rsidRDefault="00683A07">
      <w:pPr>
        <w:numPr>
          <w:ilvl w:val="1"/>
          <w:numId w:val="60"/>
        </w:numPr>
        <w:jc w:val="both"/>
        <w:rPr>
          <w:sz w:val="22"/>
          <w:szCs w:val="22"/>
        </w:rPr>
      </w:pPr>
      <w:r w:rsidRPr="00733BF2">
        <w:rPr>
          <w:sz w:val="22"/>
          <w:szCs w:val="22"/>
        </w:rPr>
        <w:t xml:space="preserve">Oświadczenia czy Wykonawca posiada na terenie Rzeczpospolitej Polskiej zakład </w:t>
      </w:r>
      <w:r w:rsidRPr="00733BF2">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54F92A7B" w14:textId="530D20E7" w:rsidR="00683A07" w:rsidRPr="00733BF2" w:rsidRDefault="00683A07">
      <w:pPr>
        <w:numPr>
          <w:ilvl w:val="1"/>
          <w:numId w:val="60"/>
        </w:numPr>
        <w:jc w:val="both"/>
        <w:rPr>
          <w:sz w:val="22"/>
          <w:szCs w:val="22"/>
        </w:rPr>
      </w:pPr>
      <w:r w:rsidRPr="00733BF2">
        <w:rPr>
          <w:sz w:val="22"/>
          <w:szCs w:val="22"/>
        </w:rPr>
        <w:t xml:space="preserve">Oświadczenia dla celów podatku u źródła - potwierdzającego rzeczywistego właściciela należności wynikającej z zawartej Umowy a wypłacanej przez PGG SA według wzoru stanowiącego </w:t>
      </w:r>
      <w:r w:rsidRPr="00733BF2">
        <w:rPr>
          <w:b/>
          <w:bCs/>
          <w:sz w:val="22"/>
          <w:szCs w:val="22"/>
        </w:rPr>
        <w:t>Załącznik nr </w:t>
      </w:r>
      <w:r w:rsidR="00D54114">
        <w:rPr>
          <w:b/>
          <w:bCs/>
          <w:sz w:val="22"/>
          <w:szCs w:val="22"/>
        </w:rPr>
        <w:t>9</w:t>
      </w:r>
      <w:r w:rsidRPr="00733BF2">
        <w:rPr>
          <w:b/>
          <w:bCs/>
          <w:sz w:val="22"/>
          <w:szCs w:val="22"/>
        </w:rPr>
        <w:t xml:space="preserve"> do Umowy.</w:t>
      </w:r>
    </w:p>
    <w:p w14:paraId="75DFA665" w14:textId="7F011DBE" w:rsidR="00683A07" w:rsidRPr="00733BF2" w:rsidRDefault="00683A07" w:rsidP="00683A07">
      <w:pPr>
        <w:ind w:left="360"/>
        <w:jc w:val="both"/>
        <w:rPr>
          <w:sz w:val="22"/>
          <w:szCs w:val="22"/>
        </w:rPr>
      </w:pPr>
      <w:r w:rsidRPr="00733BF2">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733BF2">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FFF583F" w14:textId="4FFABF8C" w:rsidR="00683A07" w:rsidRPr="00733BF2" w:rsidRDefault="00683A07">
      <w:pPr>
        <w:pStyle w:val="Akapitzlist"/>
        <w:numPr>
          <w:ilvl w:val="0"/>
          <w:numId w:val="60"/>
        </w:numPr>
        <w:ind w:left="360"/>
        <w:jc w:val="both"/>
        <w:rPr>
          <w:sz w:val="22"/>
          <w:szCs w:val="22"/>
        </w:rPr>
      </w:pPr>
      <w:r w:rsidRPr="00733BF2">
        <w:rPr>
          <w:sz w:val="22"/>
        </w:rPr>
        <w:t xml:space="preserve">Jeżeli  </w:t>
      </w:r>
      <w:r w:rsidR="007C34C7">
        <w:rPr>
          <w:sz w:val="22"/>
        </w:rPr>
        <w:t>W</w:t>
      </w:r>
      <w:r w:rsidRPr="00733BF2">
        <w:rPr>
          <w:sz w:val="22"/>
        </w:rPr>
        <w:t xml:space="preserve">ykonawcą jest podmiot powiązany w rozumieniu art. 11a ust 1 pkt.4 </w:t>
      </w:r>
      <w:proofErr w:type="spellStart"/>
      <w:r w:rsidRPr="00733BF2">
        <w:rPr>
          <w:sz w:val="22"/>
        </w:rPr>
        <w:t>updop</w:t>
      </w:r>
      <w:proofErr w:type="spellEnd"/>
      <w:r w:rsidRPr="00733BF2">
        <w:rPr>
          <w:sz w:val="22"/>
        </w:rPr>
        <w:t xml:space="preserve"> lub art. 23m ust.1 pkt.5 </w:t>
      </w:r>
      <w:proofErr w:type="spellStart"/>
      <w:r w:rsidRPr="00733BF2">
        <w:rPr>
          <w:sz w:val="22"/>
        </w:rPr>
        <w:t>updof</w:t>
      </w:r>
      <w:proofErr w:type="spellEnd"/>
      <w:r w:rsidRPr="00733BF2">
        <w:rPr>
          <w:sz w:val="22"/>
        </w:rPr>
        <w:t xml:space="preserve"> oraz gdy łączna kwota należności wypłacanych w roku podatkowym przekracza kwotę o której mowa w art. 26 ust 2e </w:t>
      </w:r>
      <w:proofErr w:type="spellStart"/>
      <w:r w:rsidRPr="00733BF2">
        <w:rPr>
          <w:sz w:val="22"/>
        </w:rPr>
        <w:t>updop</w:t>
      </w:r>
      <w:proofErr w:type="spellEnd"/>
      <w:r w:rsidRPr="00733BF2">
        <w:rPr>
          <w:sz w:val="22"/>
        </w:rPr>
        <w:t xml:space="preserve"> oraz art. 41 ust 12 </w:t>
      </w:r>
      <w:proofErr w:type="spellStart"/>
      <w:r w:rsidRPr="00733BF2">
        <w:rPr>
          <w:sz w:val="22"/>
        </w:rPr>
        <w:t>updof</w:t>
      </w:r>
      <w:proofErr w:type="spellEnd"/>
      <w:r w:rsidRPr="00733BF2">
        <w:rPr>
          <w:sz w:val="22"/>
        </w:rPr>
        <w:t xml:space="preserve">, Zamawiający w dniu dokonania wypłaty jest zobowiązany pobrać zryczałtowany podatek od nadwyżki ponad tą kwotę  wg stawki określonej w art.21 ust.1 pkt 1 </w:t>
      </w:r>
      <w:proofErr w:type="spellStart"/>
      <w:r w:rsidRPr="00733BF2">
        <w:rPr>
          <w:sz w:val="22"/>
        </w:rPr>
        <w:t>updop</w:t>
      </w:r>
      <w:proofErr w:type="spellEnd"/>
      <w:r w:rsidRPr="00733BF2">
        <w:rPr>
          <w:sz w:val="22"/>
        </w:rPr>
        <w:t xml:space="preserve"> oraz art. 29 ust.1 pkt.1 </w:t>
      </w:r>
      <w:proofErr w:type="spellStart"/>
      <w:r w:rsidRPr="00733BF2">
        <w:rPr>
          <w:sz w:val="22"/>
        </w:rPr>
        <w:t>updof</w:t>
      </w:r>
      <w:proofErr w:type="spellEnd"/>
      <w:r w:rsidRPr="00733BF2">
        <w:rPr>
          <w:sz w:val="22"/>
        </w:rPr>
        <w:t>.</w:t>
      </w:r>
    </w:p>
    <w:p w14:paraId="50BF5564" w14:textId="77777777" w:rsidR="007C34C7" w:rsidRDefault="007C34C7">
      <w:pPr>
        <w:numPr>
          <w:ilvl w:val="0"/>
          <w:numId w:val="60"/>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763B5786" w14:textId="77777777" w:rsidR="00683A07" w:rsidRPr="00F746F7" w:rsidRDefault="00683A07" w:rsidP="00683A07">
      <w:pPr>
        <w:ind w:left="360"/>
        <w:jc w:val="both"/>
        <w:rPr>
          <w:sz w:val="22"/>
          <w:szCs w:val="22"/>
        </w:rPr>
      </w:pPr>
    </w:p>
    <w:p w14:paraId="5D99B19B" w14:textId="77777777" w:rsidR="00683A07" w:rsidRPr="00E66F78" w:rsidRDefault="00683A07" w:rsidP="00683A07">
      <w:pPr>
        <w:pStyle w:val="Nagwek2"/>
      </w:pPr>
      <w:bookmarkStart w:id="149" w:name="_Toc64016203"/>
      <w:bookmarkStart w:id="150" w:name="_Toc106184585"/>
      <w:bookmarkStart w:id="151" w:name="_Toc210732875"/>
      <w:r w:rsidRPr="00E66F78">
        <w:t>§ 5. Termin realizacji</w:t>
      </w:r>
      <w:bookmarkEnd w:id="149"/>
      <w:bookmarkEnd w:id="150"/>
      <w:bookmarkEnd w:id="151"/>
    </w:p>
    <w:bookmarkEnd w:id="137"/>
    <w:p w14:paraId="6C3F5FF2" w14:textId="0AD996A5" w:rsidR="00683A07" w:rsidRPr="00935D50" w:rsidRDefault="00683A07">
      <w:pPr>
        <w:numPr>
          <w:ilvl w:val="0"/>
          <w:numId w:val="42"/>
        </w:numPr>
        <w:spacing w:before="120" w:after="160" w:line="259" w:lineRule="auto"/>
        <w:contextualSpacing/>
        <w:jc w:val="both"/>
        <w:rPr>
          <w:i/>
          <w:iCs/>
          <w:color w:val="FF0000"/>
          <w:sz w:val="22"/>
          <w:szCs w:val="22"/>
        </w:rPr>
      </w:pPr>
      <w:r w:rsidRPr="00935D50">
        <w:rPr>
          <w:sz w:val="22"/>
          <w:szCs w:val="22"/>
        </w:rPr>
        <w:t>Termin realizacji Umowy wynosi</w:t>
      </w:r>
      <w:r w:rsidR="00935D50" w:rsidRPr="00935D50">
        <w:rPr>
          <w:sz w:val="22"/>
          <w:szCs w:val="22"/>
        </w:rPr>
        <w:t xml:space="preserve">: </w:t>
      </w:r>
      <w:r w:rsidR="00935D50" w:rsidRPr="00935D50">
        <w:rPr>
          <w:b/>
          <w:bCs/>
          <w:sz w:val="22"/>
          <w:szCs w:val="22"/>
        </w:rPr>
        <w:t>18 miesięcy od daty zawarcia umowy.</w:t>
      </w:r>
    </w:p>
    <w:p w14:paraId="0E9E611D" w14:textId="67F7DBBC" w:rsidR="00935D50" w:rsidRPr="00935D50" w:rsidRDefault="00935D50">
      <w:pPr>
        <w:numPr>
          <w:ilvl w:val="0"/>
          <w:numId w:val="42"/>
        </w:numPr>
        <w:jc w:val="both"/>
        <w:rPr>
          <w:sz w:val="22"/>
          <w:szCs w:val="22"/>
        </w:rPr>
      </w:pPr>
      <w:r w:rsidRPr="00935D50">
        <w:rPr>
          <w:sz w:val="22"/>
          <w:szCs w:val="22"/>
        </w:rPr>
        <w:t xml:space="preserve">Realizacja przedmiotu </w:t>
      </w:r>
      <w:r w:rsidRPr="003F02C5">
        <w:rPr>
          <w:sz w:val="22"/>
          <w:szCs w:val="22"/>
        </w:rPr>
        <w:t>zamówienia odbywać się będzie na podstawie harmonogramu dostaw</w:t>
      </w:r>
      <w:r w:rsidR="003F02C5" w:rsidRPr="003F02C5">
        <w:rPr>
          <w:sz w:val="22"/>
          <w:szCs w:val="22"/>
        </w:rPr>
        <w:t xml:space="preserve"> gwarantowanych</w:t>
      </w:r>
      <w:r w:rsidRPr="003F02C5">
        <w:rPr>
          <w:sz w:val="22"/>
          <w:szCs w:val="22"/>
        </w:rPr>
        <w:t xml:space="preserve"> stanowiące</w:t>
      </w:r>
      <w:r w:rsidR="003F02C5" w:rsidRPr="003F02C5">
        <w:rPr>
          <w:sz w:val="22"/>
          <w:szCs w:val="22"/>
        </w:rPr>
        <w:t>go</w:t>
      </w:r>
      <w:r w:rsidRPr="003F02C5">
        <w:rPr>
          <w:sz w:val="22"/>
          <w:szCs w:val="22"/>
        </w:rPr>
        <w:t xml:space="preserve"> </w:t>
      </w:r>
      <w:r w:rsidRPr="003F02C5">
        <w:rPr>
          <w:b/>
          <w:bCs/>
          <w:sz w:val="22"/>
          <w:szCs w:val="22"/>
        </w:rPr>
        <w:t xml:space="preserve">Załącznik nr </w:t>
      </w:r>
      <w:r w:rsidR="003F02C5" w:rsidRPr="003F02C5">
        <w:rPr>
          <w:b/>
          <w:bCs/>
          <w:sz w:val="22"/>
          <w:szCs w:val="22"/>
        </w:rPr>
        <w:t>5 do</w:t>
      </w:r>
      <w:r w:rsidRPr="003F02C5">
        <w:rPr>
          <w:sz w:val="22"/>
          <w:szCs w:val="22"/>
        </w:rPr>
        <w:t xml:space="preserve"> umowy</w:t>
      </w:r>
      <w:r w:rsidR="00FB1AFF" w:rsidRPr="003F02C5">
        <w:rPr>
          <w:sz w:val="22"/>
          <w:szCs w:val="22"/>
        </w:rPr>
        <w:t xml:space="preserve"> oraz </w:t>
      </w:r>
      <w:r w:rsidR="00FB1AFF" w:rsidRPr="003F02C5">
        <w:rPr>
          <w:b/>
          <w:bCs/>
          <w:sz w:val="22"/>
          <w:szCs w:val="22"/>
        </w:rPr>
        <w:t xml:space="preserve">Załącznik nr 5.1 </w:t>
      </w:r>
      <w:r w:rsidR="00FB1AFF" w:rsidRPr="003F02C5">
        <w:rPr>
          <w:sz w:val="22"/>
          <w:szCs w:val="22"/>
        </w:rPr>
        <w:t>dostawy w ramach opcji.</w:t>
      </w:r>
      <w:r w:rsidR="00FB1AFF">
        <w:rPr>
          <w:b/>
          <w:bCs/>
          <w:sz w:val="22"/>
          <w:szCs w:val="22"/>
        </w:rPr>
        <w:t xml:space="preserve"> </w:t>
      </w:r>
    </w:p>
    <w:p w14:paraId="3C595E29" w14:textId="57CFE95A" w:rsidR="00935D50" w:rsidRPr="00F47E98" w:rsidRDefault="00935D50">
      <w:pPr>
        <w:numPr>
          <w:ilvl w:val="0"/>
          <w:numId w:val="42"/>
        </w:numPr>
        <w:jc w:val="both"/>
        <w:rPr>
          <w:sz w:val="22"/>
          <w:szCs w:val="22"/>
        </w:rPr>
      </w:pPr>
      <w:r w:rsidRPr="00935D50">
        <w:rPr>
          <w:sz w:val="22"/>
          <w:szCs w:val="22"/>
        </w:rPr>
        <w:t>Dopuszcza się zmianę terminu realizacji dostaw określon</w:t>
      </w:r>
      <w:r w:rsidR="002D0F4E">
        <w:rPr>
          <w:sz w:val="22"/>
          <w:szCs w:val="22"/>
        </w:rPr>
        <w:t xml:space="preserve">ych </w:t>
      </w:r>
      <w:r w:rsidRPr="00935D50">
        <w:rPr>
          <w:sz w:val="22"/>
          <w:szCs w:val="22"/>
        </w:rPr>
        <w:t xml:space="preserve">w </w:t>
      </w:r>
      <w:r w:rsidR="002D0F4E">
        <w:rPr>
          <w:sz w:val="22"/>
          <w:szCs w:val="22"/>
        </w:rPr>
        <w:t xml:space="preserve">harmonogramach </w:t>
      </w:r>
      <w:r w:rsidRPr="00935D50">
        <w:rPr>
          <w:sz w:val="22"/>
          <w:szCs w:val="22"/>
        </w:rPr>
        <w:t xml:space="preserve">na podstawie uzgodnień między stronami, tj. przedstawicielami Ruchów/Oddziałów Zamawiającego </w:t>
      </w:r>
      <w:r>
        <w:rPr>
          <w:sz w:val="22"/>
          <w:szCs w:val="22"/>
        </w:rPr>
        <w:br/>
      </w:r>
      <w:r w:rsidRPr="00935D50">
        <w:rPr>
          <w:sz w:val="22"/>
          <w:szCs w:val="22"/>
        </w:rPr>
        <w:t xml:space="preserve">i Wykonawcy, w formie pisemnej pod rygorem nieważności. Wzór uzgodnienia stron stanowi </w:t>
      </w:r>
      <w:r w:rsidR="00F47E98">
        <w:rPr>
          <w:b/>
          <w:bCs/>
          <w:sz w:val="22"/>
          <w:szCs w:val="22"/>
        </w:rPr>
        <w:t>Z</w:t>
      </w:r>
      <w:r w:rsidRPr="00EC2585">
        <w:rPr>
          <w:b/>
          <w:bCs/>
          <w:sz w:val="22"/>
          <w:szCs w:val="22"/>
        </w:rPr>
        <w:t>ałącznik nr 7</w:t>
      </w:r>
      <w:r w:rsidRPr="00935D50">
        <w:rPr>
          <w:sz w:val="22"/>
          <w:szCs w:val="22"/>
        </w:rPr>
        <w:t xml:space="preserve"> do umowy. </w:t>
      </w:r>
      <w:r w:rsidRPr="00F47E98">
        <w:rPr>
          <w:sz w:val="22"/>
          <w:szCs w:val="22"/>
        </w:rPr>
        <w:t>Dostaw</w:t>
      </w:r>
      <w:r w:rsidR="00E3122A" w:rsidRPr="00F47E98">
        <w:rPr>
          <w:sz w:val="22"/>
          <w:szCs w:val="22"/>
        </w:rPr>
        <w:t xml:space="preserve">y gwarantowane oraz w ramach opcji </w:t>
      </w:r>
      <w:r w:rsidRPr="00F47E98">
        <w:rPr>
          <w:sz w:val="22"/>
          <w:szCs w:val="22"/>
        </w:rPr>
        <w:t>nie</w:t>
      </w:r>
      <w:r w:rsidR="00E3122A" w:rsidRPr="00F47E98">
        <w:rPr>
          <w:sz w:val="22"/>
          <w:szCs w:val="22"/>
        </w:rPr>
        <w:t xml:space="preserve"> mogą</w:t>
      </w:r>
      <w:r w:rsidRPr="00F47E98">
        <w:rPr>
          <w:sz w:val="22"/>
          <w:szCs w:val="22"/>
        </w:rPr>
        <w:t xml:space="preserve"> nastąpić później niż do 18 miesięcy od daty zawarcia umowy.</w:t>
      </w:r>
      <w:r w:rsidR="00E3122A" w:rsidRPr="00F47E98">
        <w:rPr>
          <w:sz w:val="22"/>
          <w:szCs w:val="22"/>
        </w:rPr>
        <w:t xml:space="preserve"> </w:t>
      </w:r>
    </w:p>
    <w:p w14:paraId="67745F86" w14:textId="2EDFB408" w:rsidR="001F54D7" w:rsidRPr="00F47E98" w:rsidRDefault="001F54D7" w:rsidP="003F02C5">
      <w:pPr>
        <w:numPr>
          <w:ilvl w:val="0"/>
          <w:numId w:val="42"/>
        </w:numPr>
        <w:jc w:val="both"/>
        <w:rPr>
          <w:sz w:val="22"/>
          <w:szCs w:val="22"/>
        </w:rPr>
      </w:pPr>
      <w:r w:rsidRPr="00F47E98">
        <w:rPr>
          <w:rFonts w:eastAsiaTheme="minorHAnsi"/>
          <w:color w:val="000000"/>
          <w:sz w:val="22"/>
          <w:szCs w:val="22"/>
          <w:lang w:eastAsia="en-US"/>
        </w:rPr>
        <w:t xml:space="preserve">W przypadku dodatkowych opcjonalnych ilości pomp Zamawiający złoży Wykonawcy zamówienie, podpisane przez dwóch Pełnomocników Zarządu Polskiej Grupy Górniczej S.A. ustanowionych w Oddziale zamawiającego, zgodnie z wzorem stanowiącym </w:t>
      </w:r>
      <w:r w:rsidRPr="00F47E98">
        <w:rPr>
          <w:rFonts w:eastAsiaTheme="minorHAnsi"/>
          <w:b/>
          <w:bCs/>
          <w:color w:val="000000"/>
          <w:sz w:val="22"/>
          <w:szCs w:val="22"/>
          <w:lang w:eastAsia="en-US"/>
        </w:rPr>
        <w:t xml:space="preserve">Załącznik nr 8 </w:t>
      </w:r>
      <w:r w:rsidRPr="00F47E98">
        <w:rPr>
          <w:rFonts w:eastAsiaTheme="minorHAnsi"/>
          <w:color w:val="000000"/>
          <w:sz w:val="22"/>
          <w:szCs w:val="22"/>
          <w:lang w:eastAsia="en-US"/>
        </w:rPr>
        <w:t xml:space="preserve">do niniejszej umowy. Złożenie ew. zamówienia w ramach dodatkowych opcjonalnych ilości pomp może nastąpić po uzyskaniu przez Oddział zgody Centrali PGG S.A. na skorzystanie z dostaw </w:t>
      </w:r>
      <w:r w:rsidRPr="00F47E98">
        <w:rPr>
          <w:rFonts w:eastAsiaTheme="minorHAnsi"/>
          <w:color w:val="000000"/>
          <w:sz w:val="22"/>
          <w:szCs w:val="22"/>
          <w:lang w:eastAsia="en-US"/>
        </w:rPr>
        <w:br/>
        <w:t xml:space="preserve">w ramach opcji. </w:t>
      </w:r>
    </w:p>
    <w:p w14:paraId="0C122757" w14:textId="2C89C50D" w:rsidR="00935D50" w:rsidRPr="00B554B9" w:rsidRDefault="00935D50">
      <w:pPr>
        <w:numPr>
          <w:ilvl w:val="0"/>
          <w:numId w:val="42"/>
        </w:numPr>
        <w:jc w:val="both"/>
        <w:rPr>
          <w:b/>
          <w:bCs/>
          <w:sz w:val="22"/>
          <w:szCs w:val="22"/>
        </w:rPr>
      </w:pPr>
      <w:r w:rsidRPr="00B554B9">
        <w:rPr>
          <w:b/>
          <w:bCs/>
          <w:sz w:val="22"/>
          <w:szCs w:val="22"/>
        </w:rPr>
        <w:t>Zamawiający zastrzega sobie możliwość zmiany miejsca dostawy w ramach Oddziałów Polskiej Grupy Górniczej, co nie wymaga formy aneksu.</w:t>
      </w:r>
    </w:p>
    <w:p w14:paraId="5FCFA1A2" w14:textId="77777777" w:rsidR="00935D50" w:rsidRPr="006D12F8" w:rsidRDefault="00935D50" w:rsidP="00935D50">
      <w:pPr>
        <w:ind w:left="360"/>
        <w:jc w:val="both"/>
        <w:rPr>
          <w:sz w:val="22"/>
          <w:szCs w:val="22"/>
        </w:rPr>
      </w:pPr>
    </w:p>
    <w:p w14:paraId="3A6846C0" w14:textId="77777777" w:rsidR="00683A07" w:rsidRDefault="00683A07" w:rsidP="00683A07">
      <w:pPr>
        <w:pStyle w:val="Nagwek2"/>
      </w:pPr>
      <w:bookmarkStart w:id="152" w:name="_Toc76637427"/>
      <w:bookmarkStart w:id="153" w:name="_Toc77251958"/>
      <w:bookmarkStart w:id="154" w:name="_Toc106184586"/>
      <w:bookmarkStart w:id="155" w:name="_Toc210732876"/>
      <w:r>
        <w:lastRenderedPageBreak/>
        <w:t>§ 6. Gwarancja i postępowanie reklamacyjne</w:t>
      </w:r>
      <w:bookmarkEnd w:id="152"/>
      <w:bookmarkEnd w:id="153"/>
      <w:bookmarkEnd w:id="154"/>
      <w:bookmarkEnd w:id="155"/>
    </w:p>
    <w:p w14:paraId="7380D1AD" w14:textId="77777777" w:rsidR="00C951C5" w:rsidRPr="00C951C5" w:rsidRDefault="0034198A">
      <w:pPr>
        <w:numPr>
          <w:ilvl w:val="0"/>
          <w:numId w:val="57"/>
        </w:numPr>
        <w:ind w:hanging="426"/>
        <w:jc w:val="both"/>
        <w:rPr>
          <w:sz w:val="22"/>
          <w:szCs w:val="22"/>
        </w:rPr>
      </w:pPr>
      <w:r w:rsidRPr="0034198A">
        <w:rPr>
          <w:sz w:val="22"/>
          <w:szCs w:val="22"/>
        </w:rPr>
        <w:t>Wykonawca udziela gwarancji na przedmiot Umowy:</w:t>
      </w:r>
      <w:r w:rsidRPr="0034198A">
        <w:rPr>
          <w:b/>
          <w:i/>
          <w:sz w:val="22"/>
          <w:szCs w:val="22"/>
        </w:rPr>
        <w:t xml:space="preserve"> </w:t>
      </w:r>
    </w:p>
    <w:p w14:paraId="72AB40BB" w14:textId="14D96107" w:rsidR="0034198A" w:rsidRPr="00C951C5" w:rsidRDefault="00C951C5" w:rsidP="00C951C5">
      <w:pPr>
        <w:pStyle w:val="Akapitzlist"/>
        <w:numPr>
          <w:ilvl w:val="2"/>
          <w:numId w:val="42"/>
        </w:numPr>
        <w:jc w:val="both"/>
        <w:rPr>
          <w:sz w:val="22"/>
          <w:szCs w:val="22"/>
        </w:rPr>
      </w:pPr>
      <w:r w:rsidRPr="00C951C5">
        <w:rPr>
          <w:bCs/>
          <w:i/>
          <w:sz w:val="22"/>
          <w:szCs w:val="22"/>
        </w:rPr>
        <w:t>dla zadań bez montażu</w:t>
      </w:r>
      <w:r>
        <w:rPr>
          <w:b/>
          <w:i/>
          <w:sz w:val="22"/>
          <w:szCs w:val="22"/>
        </w:rPr>
        <w:t xml:space="preserve"> min. </w:t>
      </w:r>
      <w:r w:rsidR="0034198A" w:rsidRPr="00C951C5">
        <w:rPr>
          <w:b/>
          <w:i/>
          <w:sz w:val="22"/>
          <w:szCs w:val="22"/>
        </w:rPr>
        <w:t>24</w:t>
      </w:r>
      <w:r w:rsidR="0034198A" w:rsidRPr="00C951C5">
        <w:rPr>
          <w:b/>
          <w:sz w:val="22"/>
          <w:szCs w:val="22"/>
        </w:rPr>
        <w:t xml:space="preserve"> </w:t>
      </w:r>
      <w:r w:rsidR="0034198A" w:rsidRPr="00C951C5">
        <w:rPr>
          <w:b/>
          <w:i/>
          <w:sz w:val="22"/>
          <w:szCs w:val="22"/>
        </w:rPr>
        <w:t>miesiące</w:t>
      </w:r>
      <w:r w:rsidR="0034198A" w:rsidRPr="00C951C5">
        <w:rPr>
          <w:i/>
          <w:sz w:val="22"/>
          <w:szCs w:val="22"/>
        </w:rPr>
        <w:t xml:space="preserve"> od daty podpisania protokołu kompletności dostawy.</w:t>
      </w:r>
    </w:p>
    <w:p w14:paraId="36BC1920" w14:textId="578FF7B9" w:rsidR="00C951C5" w:rsidRPr="00C951C5" w:rsidRDefault="00C951C5" w:rsidP="00C951C5">
      <w:pPr>
        <w:pStyle w:val="Akapitzlist"/>
        <w:numPr>
          <w:ilvl w:val="2"/>
          <w:numId w:val="42"/>
        </w:numPr>
        <w:jc w:val="both"/>
        <w:rPr>
          <w:sz w:val="22"/>
          <w:szCs w:val="22"/>
        </w:rPr>
      </w:pPr>
      <w:r w:rsidRPr="00C951C5">
        <w:rPr>
          <w:sz w:val="22"/>
          <w:szCs w:val="22"/>
        </w:rPr>
        <w:t>dla zadań</w:t>
      </w:r>
      <w:r>
        <w:rPr>
          <w:sz w:val="22"/>
          <w:szCs w:val="22"/>
        </w:rPr>
        <w:t xml:space="preserve"> z montażem </w:t>
      </w:r>
      <w:r w:rsidRPr="00C951C5">
        <w:rPr>
          <w:sz w:val="22"/>
          <w:szCs w:val="22"/>
        </w:rPr>
        <w:t>6.1</w:t>
      </w:r>
      <w:r>
        <w:rPr>
          <w:sz w:val="22"/>
          <w:szCs w:val="22"/>
        </w:rPr>
        <w:t>, 6.2, 6.3, 6.4</w:t>
      </w:r>
      <w:r w:rsidRPr="00C951C5">
        <w:rPr>
          <w:sz w:val="22"/>
          <w:szCs w:val="22"/>
        </w:rPr>
        <w:t xml:space="preserve">   </w:t>
      </w:r>
      <w:r w:rsidRPr="00C951C5">
        <w:rPr>
          <w:b/>
          <w:bCs/>
          <w:i/>
          <w:iCs/>
          <w:sz w:val="22"/>
          <w:szCs w:val="22"/>
        </w:rPr>
        <w:t>min. 24 miesiące</w:t>
      </w:r>
      <w:r w:rsidRPr="00C951C5">
        <w:rPr>
          <w:sz w:val="22"/>
          <w:szCs w:val="22"/>
        </w:rPr>
        <w:t xml:space="preserve"> od daty uruchomienia, jednak nie dłużej niż 30 m-</w:t>
      </w:r>
      <w:proofErr w:type="spellStart"/>
      <w:r w:rsidRPr="00C951C5">
        <w:rPr>
          <w:sz w:val="22"/>
          <w:szCs w:val="22"/>
        </w:rPr>
        <w:t>cy</w:t>
      </w:r>
      <w:proofErr w:type="spellEnd"/>
      <w:r w:rsidRPr="00C951C5">
        <w:rPr>
          <w:sz w:val="22"/>
          <w:szCs w:val="22"/>
        </w:rPr>
        <w:t>, jeżeli z przyczyn zależnych od Zamawiającego uruchomienie nie nastąpi do 6 m-</w:t>
      </w:r>
      <w:proofErr w:type="spellStart"/>
      <w:r w:rsidRPr="00C951C5">
        <w:rPr>
          <w:sz w:val="22"/>
          <w:szCs w:val="22"/>
        </w:rPr>
        <w:t>cy</w:t>
      </w:r>
      <w:proofErr w:type="spellEnd"/>
      <w:r w:rsidRPr="00C951C5">
        <w:rPr>
          <w:sz w:val="22"/>
          <w:szCs w:val="22"/>
        </w:rPr>
        <w:t xml:space="preserve"> od dostarczenia przedmiotu umowy do Oddziału Zamawiającego potwierdzonego protokołem kompletności dostawy.</w:t>
      </w:r>
    </w:p>
    <w:p w14:paraId="2EDF3B7F" w14:textId="77777777" w:rsidR="0034198A" w:rsidRPr="0034198A" w:rsidRDefault="0034198A" w:rsidP="00C951C5">
      <w:pPr>
        <w:numPr>
          <w:ilvl w:val="0"/>
          <w:numId w:val="105"/>
        </w:numPr>
        <w:jc w:val="both"/>
        <w:rPr>
          <w:sz w:val="22"/>
          <w:szCs w:val="22"/>
        </w:rPr>
      </w:pPr>
      <w:r w:rsidRPr="0034198A">
        <w:rPr>
          <w:sz w:val="22"/>
          <w:szCs w:val="22"/>
        </w:rPr>
        <w:t>Wykonawca gwarantuje, że przedmiot zamówienia:</w:t>
      </w:r>
    </w:p>
    <w:p w14:paraId="44FA50D3" w14:textId="77777777" w:rsidR="0034198A" w:rsidRPr="0034198A" w:rsidRDefault="0034198A">
      <w:pPr>
        <w:numPr>
          <w:ilvl w:val="0"/>
          <w:numId w:val="58"/>
        </w:numPr>
        <w:tabs>
          <w:tab w:val="left" w:pos="851"/>
        </w:tabs>
        <w:ind w:left="851" w:hanging="425"/>
        <w:jc w:val="both"/>
        <w:rPr>
          <w:sz w:val="22"/>
          <w:szCs w:val="22"/>
        </w:rPr>
      </w:pPr>
      <w:r w:rsidRPr="0034198A">
        <w:rPr>
          <w:sz w:val="22"/>
          <w:szCs w:val="22"/>
        </w:rPr>
        <w:t>jest zgodny z wszelkimi ustalonymi specyfikacjami, wymaganiami i należycie spełni wymagania określone przez Zamawiającego,</w:t>
      </w:r>
    </w:p>
    <w:p w14:paraId="51FB98C0" w14:textId="77777777" w:rsidR="0034198A" w:rsidRPr="0034198A" w:rsidRDefault="0034198A">
      <w:pPr>
        <w:numPr>
          <w:ilvl w:val="0"/>
          <w:numId w:val="58"/>
        </w:numPr>
        <w:tabs>
          <w:tab w:val="left" w:pos="851"/>
        </w:tabs>
        <w:ind w:left="851" w:hanging="425"/>
        <w:jc w:val="both"/>
        <w:rPr>
          <w:sz w:val="22"/>
          <w:szCs w:val="22"/>
        </w:rPr>
      </w:pPr>
      <w:r w:rsidRPr="0034198A">
        <w:rPr>
          <w:sz w:val="22"/>
          <w:szCs w:val="22"/>
        </w:rPr>
        <w:t xml:space="preserve">jest przydatny do konkretnych celów planowanych przez Zamawiającego, </w:t>
      </w:r>
    </w:p>
    <w:p w14:paraId="3C1FDF62" w14:textId="77777777" w:rsidR="0034198A" w:rsidRPr="0034198A" w:rsidRDefault="0034198A">
      <w:pPr>
        <w:numPr>
          <w:ilvl w:val="0"/>
          <w:numId w:val="58"/>
        </w:numPr>
        <w:tabs>
          <w:tab w:val="left" w:pos="851"/>
        </w:tabs>
        <w:ind w:left="851" w:hanging="425"/>
        <w:jc w:val="both"/>
        <w:rPr>
          <w:sz w:val="22"/>
          <w:szCs w:val="22"/>
        </w:rPr>
      </w:pPr>
      <w:r w:rsidRPr="0034198A">
        <w:rPr>
          <w:sz w:val="22"/>
          <w:szCs w:val="22"/>
        </w:rPr>
        <w:t xml:space="preserve">jest zgodny z obowiązującymi w Rzeczpospolitej Polskiej przepisami prawnymi, normami i wymaganiami organów państwowych. </w:t>
      </w:r>
    </w:p>
    <w:p w14:paraId="2DC98014" w14:textId="77777777" w:rsidR="0034198A" w:rsidRPr="0034198A" w:rsidRDefault="0034198A" w:rsidP="00C951C5">
      <w:pPr>
        <w:numPr>
          <w:ilvl w:val="0"/>
          <w:numId w:val="105"/>
        </w:numPr>
        <w:ind w:hanging="426"/>
        <w:jc w:val="both"/>
        <w:rPr>
          <w:sz w:val="22"/>
          <w:szCs w:val="22"/>
        </w:rPr>
      </w:pPr>
      <w:r w:rsidRPr="0034198A">
        <w:rPr>
          <w:sz w:val="22"/>
          <w:szCs w:val="22"/>
        </w:rPr>
        <w:t>Przyjęcie lub odbiór przedmiotu Umowy w żadnym przypadku nie zwalnia Wykonawcy od odpowiedzialności za wady lub inne uchybienia w spełnieniu wymagań określonych przez Zamawiającego.</w:t>
      </w:r>
    </w:p>
    <w:p w14:paraId="26435210" w14:textId="77777777" w:rsidR="0034198A" w:rsidRPr="0034198A" w:rsidRDefault="0034198A" w:rsidP="00C951C5">
      <w:pPr>
        <w:numPr>
          <w:ilvl w:val="0"/>
          <w:numId w:val="105"/>
        </w:numPr>
        <w:ind w:hanging="426"/>
        <w:jc w:val="both"/>
        <w:rPr>
          <w:sz w:val="22"/>
          <w:szCs w:val="22"/>
        </w:rPr>
      </w:pPr>
      <w:r w:rsidRPr="0034198A">
        <w:rPr>
          <w:sz w:val="22"/>
          <w:szCs w:val="22"/>
        </w:rPr>
        <w:t>Jeżeli Umowa i dokument gwarancyjny nie stanowią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7FAFFEA2" w14:textId="77777777" w:rsidR="0034198A" w:rsidRPr="0034198A" w:rsidRDefault="0034198A" w:rsidP="00C951C5">
      <w:pPr>
        <w:numPr>
          <w:ilvl w:val="0"/>
          <w:numId w:val="105"/>
        </w:numPr>
        <w:ind w:hanging="426"/>
        <w:jc w:val="both"/>
        <w:rPr>
          <w:sz w:val="22"/>
          <w:szCs w:val="22"/>
        </w:rPr>
      </w:pPr>
      <w:r w:rsidRPr="0034198A">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1DC8905A" w14:textId="77777777" w:rsidR="0034198A" w:rsidRPr="0034198A" w:rsidRDefault="0034198A" w:rsidP="00C951C5">
      <w:pPr>
        <w:numPr>
          <w:ilvl w:val="0"/>
          <w:numId w:val="105"/>
        </w:numPr>
        <w:ind w:hanging="426"/>
        <w:jc w:val="both"/>
        <w:rPr>
          <w:sz w:val="22"/>
          <w:szCs w:val="22"/>
        </w:rPr>
      </w:pPr>
      <w:r w:rsidRPr="0034198A">
        <w:rPr>
          <w:sz w:val="22"/>
          <w:szCs w:val="22"/>
        </w:rPr>
        <w:t>W przypadku rozbieżności stanowisk, co do uznania reklamacji, Zamawiający może zlecić wykonanie badań niezależnemu ekspertowi wskazanemu przez Zamawiającego.</w:t>
      </w:r>
    </w:p>
    <w:p w14:paraId="32569E25" w14:textId="77777777" w:rsidR="0034198A" w:rsidRPr="0034198A" w:rsidRDefault="0034198A" w:rsidP="00C951C5">
      <w:pPr>
        <w:numPr>
          <w:ilvl w:val="0"/>
          <w:numId w:val="105"/>
        </w:numPr>
        <w:ind w:hanging="426"/>
        <w:jc w:val="both"/>
        <w:rPr>
          <w:sz w:val="22"/>
          <w:szCs w:val="22"/>
        </w:rPr>
      </w:pPr>
      <w:r w:rsidRPr="0034198A">
        <w:rPr>
          <w:sz w:val="22"/>
          <w:szCs w:val="22"/>
        </w:rPr>
        <w:t>W przypadku uzyskania wyników badań potwierdzających wady przedmiotu zamówienia koszty badań ponosi Wykonawca. Wysokość kosztów badań określi każdorazowo niezależny ekspert.</w:t>
      </w:r>
    </w:p>
    <w:p w14:paraId="3FFDB5ED" w14:textId="77777777" w:rsidR="0034198A" w:rsidRPr="0034198A" w:rsidRDefault="0034198A" w:rsidP="00C951C5">
      <w:pPr>
        <w:numPr>
          <w:ilvl w:val="0"/>
          <w:numId w:val="105"/>
        </w:numPr>
        <w:ind w:hanging="426"/>
        <w:jc w:val="both"/>
        <w:rPr>
          <w:sz w:val="22"/>
          <w:szCs w:val="22"/>
        </w:rPr>
      </w:pPr>
      <w:r w:rsidRPr="0034198A">
        <w:rPr>
          <w:sz w:val="22"/>
          <w:szCs w:val="22"/>
        </w:rPr>
        <w:t>Wymieniony w ramach gwarancji przedmiot zamówienia winien zostać objęty nową gwarancją na zasadach określonych w Umowie.</w:t>
      </w:r>
    </w:p>
    <w:p w14:paraId="03391FB1" w14:textId="77777777" w:rsidR="0034198A" w:rsidRPr="0034198A" w:rsidRDefault="0034198A" w:rsidP="00C951C5">
      <w:pPr>
        <w:numPr>
          <w:ilvl w:val="0"/>
          <w:numId w:val="105"/>
        </w:numPr>
        <w:ind w:hanging="426"/>
        <w:jc w:val="both"/>
        <w:rPr>
          <w:sz w:val="22"/>
          <w:szCs w:val="22"/>
        </w:rPr>
      </w:pPr>
      <w:r w:rsidRPr="0034198A">
        <w:rPr>
          <w:sz w:val="22"/>
          <w:szCs w:val="22"/>
        </w:rPr>
        <w:t>Gwarancja nie wyłącza uprawnień Zamawiającego z tytułu rękojmi za wady fizyczne lub prawne przedmiotu zamówienia.</w:t>
      </w:r>
    </w:p>
    <w:p w14:paraId="15E54A94" w14:textId="77777777" w:rsidR="0034198A" w:rsidRPr="0034198A" w:rsidRDefault="0034198A" w:rsidP="00C951C5">
      <w:pPr>
        <w:numPr>
          <w:ilvl w:val="0"/>
          <w:numId w:val="105"/>
        </w:numPr>
        <w:ind w:hanging="426"/>
        <w:jc w:val="both"/>
        <w:rPr>
          <w:sz w:val="22"/>
          <w:szCs w:val="22"/>
        </w:rPr>
      </w:pPr>
      <w:r w:rsidRPr="0034198A">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67C7BF2D" w14:textId="58D8F2BE" w:rsidR="00683A07" w:rsidRDefault="0034198A" w:rsidP="00C951C5">
      <w:pPr>
        <w:numPr>
          <w:ilvl w:val="0"/>
          <w:numId w:val="105"/>
        </w:numPr>
        <w:ind w:hanging="426"/>
        <w:jc w:val="both"/>
        <w:rPr>
          <w:sz w:val="22"/>
          <w:szCs w:val="22"/>
        </w:rPr>
      </w:pPr>
      <w:r w:rsidRPr="0034198A">
        <w:rPr>
          <w:sz w:val="22"/>
          <w:szCs w:val="22"/>
        </w:rPr>
        <w:t>W przypadku dostarczenia wadliwego przedmiotu zamówienia, w tym z wadą ukrytą, Wykonawca jest zobowiązany na własny koszt wymienić lub naprawić dotknięte wadą elementy lub podzespoły</w:t>
      </w:r>
    </w:p>
    <w:p w14:paraId="50F0D93F" w14:textId="77777777" w:rsidR="0034198A" w:rsidRDefault="0034198A" w:rsidP="0034198A">
      <w:pPr>
        <w:ind w:left="426"/>
        <w:jc w:val="both"/>
        <w:rPr>
          <w:sz w:val="22"/>
          <w:szCs w:val="22"/>
        </w:rPr>
      </w:pPr>
    </w:p>
    <w:p w14:paraId="2C5FDF7E" w14:textId="576B1ABB" w:rsidR="0034198A" w:rsidRDefault="0034198A" w:rsidP="0034198A">
      <w:pPr>
        <w:pStyle w:val="Nagwek2"/>
      </w:pPr>
      <w:bookmarkStart w:id="156" w:name="_Toc210732877"/>
      <w:r w:rsidRPr="00E66F78">
        <w:t xml:space="preserve">§ </w:t>
      </w:r>
      <w:r>
        <w:t>7</w:t>
      </w:r>
      <w:r w:rsidRPr="00E66F78">
        <w:t xml:space="preserve">. </w:t>
      </w:r>
      <w:r w:rsidRPr="0034198A">
        <w:t>Realizacja przedmiotu umowy w zakresie usług serwisowych</w:t>
      </w:r>
      <w:bookmarkEnd w:id="156"/>
      <w:r w:rsidR="00081685">
        <w:t xml:space="preserve"> gwarancyjnych</w:t>
      </w:r>
    </w:p>
    <w:p w14:paraId="028C1598" w14:textId="77777777" w:rsidR="008507B1" w:rsidRPr="00236CEB" w:rsidRDefault="008507B1">
      <w:pPr>
        <w:numPr>
          <w:ilvl w:val="0"/>
          <w:numId w:val="91"/>
        </w:numPr>
        <w:ind w:left="360"/>
        <w:jc w:val="both"/>
        <w:rPr>
          <w:sz w:val="22"/>
          <w:szCs w:val="22"/>
        </w:rPr>
      </w:pPr>
      <w:r w:rsidRPr="00236CEB">
        <w:rPr>
          <w:sz w:val="22"/>
          <w:szCs w:val="22"/>
        </w:rPr>
        <w:t>Realizacja usług serwisowych odbywać się będzie na podstawie Wezwania Serwisowego złożonego przez Zamawiającego telefonicznie, potwierdzonego drogą elektroniczną.</w:t>
      </w:r>
    </w:p>
    <w:p w14:paraId="53250870" w14:textId="77777777" w:rsidR="008507B1" w:rsidRPr="00236CEB" w:rsidRDefault="008507B1">
      <w:pPr>
        <w:numPr>
          <w:ilvl w:val="0"/>
          <w:numId w:val="91"/>
        </w:numPr>
        <w:ind w:left="360"/>
        <w:jc w:val="both"/>
        <w:rPr>
          <w:sz w:val="22"/>
          <w:szCs w:val="22"/>
        </w:rPr>
      </w:pPr>
      <w:r w:rsidRPr="00236CEB">
        <w:rPr>
          <w:sz w:val="22"/>
          <w:szCs w:val="22"/>
        </w:rPr>
        <w:t xml:space="preserve">W wezwaniu Zamawiający, powołując się na numer niniejszej umowy, określi: obiekt usługi, przyczynę wezwania z ewentualnym określeniem objawów niesprawności, przyczyny postoju (lub awaryjnej pracy), uszkodzenia oraz spodziewanego zakresu rzeczowego / usługowego serwisu. Zgłoszenia należy dokonywać do Wykonawcy, na niżej podany adres: </w:t>
      </w:r>
    </w:p>
    <w:p w14:paraId="4EC18E93" w14:textId="77777777" w:rsidR="008507B1" w:rsidRPr="00236CEB" w:rsidRDefault="008507B1" w:rsidP="008507B1">
      <w:pPr>
        <w:jc w:val="center"/>
        <w:rPr>
          <w:sz w:val="22"/>
          <w:szCs w:val="22"/>
        </w:rPr>
      </w:pPr>
      <w:r w:rsidRPr="00236CEB">
        <w:rPr>
          <w:b/>
          <w:bCs/>
          <w:sz w:val="22"/>
          <w:szCs w:val="22"/>
        </w:rPr>
        <w:t>……………………</w:t>
      </w:r>
    </w:p>
    <w:p w14:paraId="72877EBB" w14:textId="77777777" w:rsidR="008507B1" w:rsidRPr="00236CEB" w:rsidRDefault="008507B1" w:rsidP="008507B1">
      <w:pPr>
        <w:jc w:val="center"/>
        <w:rPr>
          <w:sz w:val="22"/>
          <w:szCs w:val="22"/>
        </w:rPr>
      </w:pPr>
      <w:r w:rsidRPr="00236CEB">
        <w:rPr>
          <w:b/>
          <w:bCs/>
          <w:sz w:val="22"/>
          <w:szCs w:val="22"/>
        </w:rPr>
        <w:t xml:space="preserve">ul. …………………………………, </w:t>
      </w:r>
    </w:p>
    <w:p w14:paraId="5315CA43" w14:textId="77777777" w:rsidR="008507B1" w:rsidRPr="00236CEB" w:rsidRDefault="008507B1" w:rsidP="008507B1">
      <w:pPr>
        <w:jc w:val="center"/>
        <w:rPr>
          <w:sz w:val="22"/>
          <w:szCs w:val="22"/>
        </w:rPr>
      </w:pPr>
      <w:r w:rsidRPr="00236CEB">
        <w:rPr>
          <w:b/>
          <w:bCs/>
          <w:sz w:val="22"/>
          <w:szCs w:val="22"/>
        </w:rPr>
        <w:t xml:space="preserve">tel. …………………………, </w:t>
      </w:r>
    </w:p>
    <w:p w14:paraId="05FD4FC6" w14:textId="77777777" w:rsidR="008507B1" w:rsidRPr="00236CEB" w:rsidRDefault="008507B1">
      <w:pPr>
        <w:numPr>
          <w:ilvl w:val="0"/>
          <w:numId w:val="91"/>
        </w:numPr>
        <w:ind w:left="360"/>
        <w:jc w:val="both"/>
        <w:rPr>
          <w:sz w:val="22"/>
          <w:szCs w:val="22"/>
        </w:rPr>
      </w:pPr>
      <w:r w:rsidRPr="00236CEB">
        <w:rPr>
          <w:sz w:val="22"/>
          <w:szCs w:val="22"/>
        </w:rPr>
        <w:lastRenderedPageBreak/>
        <w:t>Telefoniczne zgłoszenie potrzeby wykonania usługi serwisowej Zamawiający potwierdzi pisemnym dokumentem (w formie druku „Wezwanie serwisowe”) przesłanym Wykonawcy drogą elektroniczna, nie później niż w ciągu 24 godzin od chwili zgłoszenia. W przypadku zbieżności tego terminu z dniami ustawowo wolnymi od pracy, dokument ten przesłany winien być do końca następującego dnia roboczego.</w:t>
      </w:r>
    </w:p>
    <w:p w14:paraId="61EA13D4" w14:textId="77777777" w:rsidR="008507B1" w:rsidRPr="00EC2585" w:rsidRDefault="008507B1">
      <w:pPr>
        <w:numPr>
          <w:ilvl w:val="0"/>
          <w:numId w:val="91"/>
        </w:numPr>
        <w:ind w:left="360"/>
        <w:jc w:val="both"/>
        <w:rPr>
          <w:sz w:val="22"/>
          <w:szCs w:val="22"/>
        </w:rPr>
      </w:pPr>
      <w:bookmarkStart w:id="157" w:name="_Hlk130544181"/>
      <w:r w:rsidRPr="00EC2585">
        <w:rPr>
          <w:sz w:val="22"/>
          <w:szCs w:val="22"/>
        </w:rPr>
        <w:t>Usługi odbywać się będą na poniższych zasadach:</w:t>
      </w:r>
    </w:p>
    <w:p w14:paraId="6C078EFE" w14:textId="77777777" w:rsidR="008507B1" w:rsidRPr="00EC2585" w:rsidRDefault="008507B1">
      <w:pPr>
        <w:numPr>
          <w:ilvl w:val="0"/>
          <w:numId w:val="90"/>
        </w:numPr>
        <w:ind w:left="709" w:hanging="349"/>
        <w:jc w:val="both"/>
        <w:rPr>
          <w:sz w:val="22"/>
          <w:szCs w:val="22"/>
        </w:rPr>
      </w:pPr>
      <w:r w:rsidRPr="00EC2585">
        <w:rPr>
          <w:spacing w:val="-4"/>
          <w:sz w:val="22"/>
          <w:szCs w:val="22"/>
        </w:rPr>
        <w:t xml:space="preserve">przyjazd ekipy serwisowej do naprawy w razie postoju (lub awaryjnej pracy) maszyny/urządzenia w ciągu </w:t>
      </w:r>
      <w:r w:rsidRPr="00EC2585">
        <w:rPr>
          <w:b/>
          <w:bCs/>
          <w:spacing w:val="-4"/>
          <w:sz w:val="22"/>
          <w:szCs w:val="22"/>
        </w:rPr>
        <w:t>8 godzin</w:t>
      </w:r>
      <w:r w:rsidRPr="00EC2585">
        <w:rPr>
          <w:spacing w:val="-4"/>
          <w:sz w:val="22"/>
          <w:szCs w:val="22"/>
        </w:rPr>
        <w:t xml:space="preserve"> licząc od momentu telefonicznego zgłoszenia awarii do serwisu Wykonawcy lub </w:t>
      </w:r>
      <w:r w:rsidRPr="00EC2585">
        <w:rPr>
          <w:spacing w:val="-4"/>
          <w:sz w:val="22"/>
          <w:szCs w:val="22"/>
        </w:rPr>
        <w:br/>
        <w:t>w przypadku działań prewencyjnych w innym wzajemnie uzgodnionym terminie,</w:t>
      </w:r>
    </w:p>
    <w:bookmarkEnd w:id="157"/>
    <w:p w14:paraId="7905A473" w14:textId="77777777" w:rsidR="008507B1" w:rsidRPr="00EC2585" w:rsidRDefault="008507B1">
      <w:pPr>
        <w:numPr>
          <w:ilvl w:val="0"/>
          <w:numId w:val="90"/>
        </w:numPr>
        <w:ind w:left="709" w:hanging="349"/>
        <w:jc w:val="both"/>
        <w:rPr>
          <w:sz w:val="22"/>
          <w:szCs w:val="22"/>
        </w:rPr>
      </w:pPr>
      <w:r w:rsidRPr="00EC2585">
        <w:rPr>
          <w:spacing w:val="-4"/>
          <w:sz w:val="22"/>
          <w:szCs w:val="22"/>
        </w:rPr>
        <w:t xml:space="preserve">w przypadku braku wzajemnie uzgodnionego terminu (przy działaniach prewencyjnych) przyjazd ekipy serwisowej powinien nastąpić do </w:t>
      </w:r>
      <w:r w:rsidRPr="00EC2585">
        <w:rPr>
          <w:b/>
          <w:bCs/>
          <w:spacing w:val="-4"/>
          <w:sz w:val="22"/>
          <w:szCs w:val="22"/>
        </w:rPr>
        <w:t>24 godzin</w:t>
      </w:r>
      <w:r w:rsidRPr="00EC2585">
        <w:rPr>
          <w:spacing w:val="-4"/>
          <w:sz w:val="22"/>
          <w:szCs w:val="22"/>
        </w:rPr>
        <w:t xml:space="preserve"> od telefonicznego zgłoszenia,</w:t>
      </w:r>
    </w:p>
    <w:p w14:paraId="6882CB7B" w14:textId="77777777" w:rsidR="008507B1" w:rsidRPr="00EC2585" w:rsidRDefault="008507B1">
      <w:pPr>
        <w:numPr>
          <w:ilvl w:val="0"/>
          <w:numId w:val="90"/>
        </w:numPr>
        <w:ind w:left="709" w:hanging="349"/>
        <w:jc w:val="both"/>
        <w:rPr>
          <w:sz w:val="22"/>
          <w:szCs w:val="22"/>
        </w:rPr>
      </w:pPr>
      <w:r w:rsidRPr="00EC2585">
        <w:rPr>
          <w:sz w:val="22"/>
          <w:szCs w:val="22"/>
        </w:rPr>
        <w:t xml:space="preserve">usunięcie zgłoszonej awarii (niesprawności) nastąpi w terminie możliwie najkrótszym od momentu przyjazdu ekipy serwisowej na kopalnię, jednak nie dłużej niż </w:t>
      </w:r>
      <w:r w:rsidRPr="00EC2585">
        <w:rPr>
          <w:b/>
          <w:bCs/>
          <w:sz w:val="22"/>
          <w:szCs w:val="22"/>
        </w:rPr>
        <w:t xml:space="preserve">24 </w:t>
      </w:r>
      <w:r w:rsidRPr="00EC2585">
        <w:rPr>
          <w:b/>
          <w:sz w:val="22"/>
          <w:szCs w:val="22"/>
        </w:rPr>
        <w:t>godzin</w:t>
      </w:r>
      <w:r w:rsidRPr="00EC2585">
        <w:rPr>
          <w:sz w:val="22"/>
          <w:szCs w:val="22"/>
        </w:rPr>
        <w:t xml:space="preserve"> licząc od momentu telefonicznego zgłoszenia do serwisu Wykonawcy. </w:t>
      </w:r>
    </w:p>
    <w:p w14:paraId="7CC529B0" w14:textId="77777777" w:rsidR="008507B1" w:rsidRPr="00EC2585" w:rsidRDefault="008507B1" w:rsidP="008507B1">
      <w:pPr>
        <w:ind w:left="709" w:hanging="1"/>
        <w:jc w:val="both"/>
        <w:rPr>
          <w:sz w:val="22"/>
          <w:szCs w:val="22"/>
        </w:rPr>
      </w:pPr>
      <w:r w:rsidRPr="00EC2585">
        <w:rPr>
          <w:sz w:val="22"/>
          <w:szCs w:val="22"/>
        </w:rPr>
        <w:t>Czas ten wydłuża się o czas dotarcia przez pracowników serwisu do maszyny, czas przygotowania maszyny przez Zmawiającego do świadczenia usługi serwisowej, w tym czas transportu części i podzespołów na terenie kopalni przez Zamawiającego oraz czas transportu części i podzespołów niezbędnych do usunięcia postoju (lub awaryjnej pracy) od Wykonawcy do Zamawiającego jeżeli stwierdzony zakres usługi okazał się inny, niż określony w telefonicznym zgłoszeniu.</w:t>
      </w:r>
    </w:p>
    <w:p w14:paraId="32DD3661" w14:textId="77777777" w:rsidR="008507B1" w:rsidRPr="00EC2585" w:rsidRDefault="008507B1" w:rsidP="008507B1">
      <w:pPr>
        <w:ind w:left="709" w:hanging="1"/>
        <w:jc w:val="both"/>
        <w:rPr>
          <w:sz w:val="22"/>
          <w:szCs w:val="22"/>
        </w:rPr>
      </w:pPr>
      <w:r w:rsidRPr="00EC2585">
        <w:rPr>
          <w:sz w:val="22"/>
          <w:szCs w:val="22"/>
        </w:rPr>
        <w:t>W przypadku braku możliwości usunięcia awarii w warunkach dołowych i konieczności naprawy w siedzibie Wykonawcy związanej z zastosowaniem narzędzi i urządzeń specjalistycznych lub robót specjalistycznych, usunięcie awarii nastąpi w innym uzgodnionym terminie.</w:t>
      </w:r>
    </w:p>
    <w:p w14:paraId="6B7C0160" w14:textId="77777777" w:rsidR="008507B1" w:rsidRPr="00EC2585" w:rsidRDefault="008507B1">
      <w:pPr>
        <w:numPr>
          <w:ilvl w:val="0"/>
          <w:numId w:val="90"/>
        </w:numPr>
        <w:ind w:left="709" w:hanging="349"/>
        <w:jc w:val="both"/>
        <w:rPr>
          <w:sz w:val="22"/>
          <w:szCs w:val="22"/>
        </w:rPr>
      </w:pPr>
      <w:r w:rsidRPr="00EC2585">
        <w:rPr>
          <w:spacing w:val="-4"/>
          <w:sz w:val="22"/>
          <w:szCs w:val="22"/>
        </w:rPr>
        <w:t xml:space="preserve">udostępnienie części, niezbędnych służbom technicznym Zamawiającego dla utrzymania ruchu maszyny/urządzenia, następuje w terminie </w:t>
      </w:r>
      <w:r w:rsidRPr="00EC2585">
        <w:rPr>
          <w:b/>
          <w:bCs/>
          <w:spacing w:val="-4"/>
          <w:sz w:val="22"/>
          <w:szCs w:val="22"/>
        </w:rPr>
        <w:t>do 8 godzin</w:t>
      </w:r>
      <w:r w:rsidRPr="00EC2585">
        <w:rPr>
          <w:spacing w:val="-4"/>
          <w:sz w:val="22"/>
          <w:szCs w:val="22"/>
        </w:rPr>
        <w:t xml:space="preserve"> od momentu telefonicznego zgłoszenia takiej potrzeby do Wykonawcy </w:t>
      </w:r>
      <w:r w:rsidRPr="00EC2585">
        <w:rPr>
          <w:b/>
          <w:bCs/>
          <w:spacing w:val="-4"/>
          <w:sz w:val="22"/>
          <w:szCs w:val="22"/>
        </w:rPr>
        <w:t>w przypadku postoju (lub awaryjnej pracy</w:t>
      </w:r>
      <w:r w:rsidRPr="00EC2585">
        <w:rPr>
          <w:spacing w:val="-4"/>
          <w:sz w:val="22"/>
          <w:szCs w:val="22"/>
        </w:rPr>
        <w:t>) maszyny/urządzenia lub w przypadku działań prewencyjnych w innym wzajemnie uzgodnionym terminie,</w:t>
      </w:r>
    </w:p>
    <w:p w14:paraId="0F4DAD6C" w14:textId="77777777" w:rsidR="008507B1" w:rsidRPr="00EC2585" w:rsidRDefault="008507B1">
      <w:pPr>
        <w:numPr>
          <w:ilvl w:val="0"/>
          <w:numId w:val="90"/>
        </w:numPr>
        <w:ind w:left="709" w:hanging="349"/>
        <w:jc w:val="both"/>
        <w:rPr>
          <w:sz w:val="22"/>
          <w:szCs w:val="22"/>
        </w:rPr>
      </w:pPr>
      <w:r w:rsidRPr="00EC2585">
        <w:rPr>
          <w:spacing w:val="-4"/>
          <w:sz w:val="22"/>
          <w:szCs w:val="22"/>
        </w:rPr>
        <w:t>w przypadku braku wzajemnie uzgodnionego terminu (</w:t>
      </w:r>
      <w:r w:rsidRPr="00EC2585">
        <w:rPr>
          <w:b/>
          <w:bCs/>
          <w:spacing w:val="-4"/>
          <w:sz w:val="22"/>
          <w:szCs w:val="22"/>
        </w:rPr>
        <w:t>przy działaniu prewencyjnym</w:t>
      </w:r>
      <w:r w:rsidRPr="00EC2585">
        <w:rPr>
          <w:spacing w:val="-4"/>
          <w:sz w:val="22"/>
          <w:szCs w:val="22"/>
        </w:rPr>
        <w:t xml:space="preserve">) udostępnienie części niezbędnych służbom Zamawiającego dla utrzymania ruchu maszyny/urządzenia, następuje </w:t>
      </w:r>
      <w:r w:rsidRPr="00EC2585">
        <w:rPr>
          <w:b/>
          <w:bCs/>
          <w:spacing w:val="-4"/>
          <w:sz w:val="22"/>
          <w:szCs w:val="22"/>
        </w:rPr>
        <w:t>do 24 godzin</w:t>
      </w:r>
      <w:r w:rsidRPr="00EC2585">
        <w:rPr>
          <w:spacing w:val="-4"/>
          <w:sz w:val="22"/>
          <w:szCs w:val="22"/>
        </w:rPr>
        <w:t xml:space="preserve"> od telefonicznego zgłoszenia.</w:t>
      </w:r>
    </w:p>
    <w:p w14:paraId="3202D14A" w14:textId="77777777" w:rsidR="008507B1" w:rsidRPr="00EC2585" w:rsidRDefault="008507B1">
      <w:pPr>
        <w:numPr>
          <w:ilvl w:val="0"/>
          <w:numId w:val="91"/>
        </w:numPr>
        <w:ind w:left="426" w:hanging="426"/>
        <w:jc w:val="both"/>
        <w:rPr>
          <w:sz w:val="22"/>
          <w:szCs w:val="22"/>
        </w:rPr>
      </w:pPr>
      <w:r w:rsidRPr="00EC2585">
        <w:rPr>
          <w:sz w:val="22"/>
          <w:szCs w:val="22"/>
        </w:rPr>
        <w:t>Wykonawca zobowiązuje się wykonać usługi serwisowe na terenie Zamawiającego w czasie możliwie najkrótszym, gwarantując odpowiednią jakość wykonanych prac i części. W przypadku, gdy przystąpienie ekipy serwisu do pracy będzie niemożliwe ze względu na nieodpowiednie przygotowanie i zabezpieczenie stanowiska pracy przez Zamawiającego, czas przeznaczony na usunięcie awarii zostanie wydłużony o czas przygotowania i zabezpieczenia przez Zamawiającego stanowiska pracy.</w:t>
      </w:r>
    </w:p>
    <w:p w14:paraId="3123E18B" w14:textId="77777777" w:rsidR="008507B1" w:rsidRPr="00EC2585" w:rsidRDefault="008507B1" w:rsidP="008507B1">
      <w:pPr>
        <w:ind w:left="426"/>
        <w:jc w:val="both"/>
        <w:rPr>
          <w:sz w:val="22"/>
          <w:szCs w:val="22"/>
        </w:rPr>
      </w:pPr>
      <w:r w:rsidRPr="00EC2585">
        <w:rPr>
          <w:sz w:val="22"/>
          <w:szCs w:val="22"/>
        </w:rPr>
        <w:t> Za zgodne z obowiązującymi przepisami i technologią wykonania usługi serwisowej na terenie Zamawiającego odpowiada kierownik lub przodowy brygady serwisu, wyznaczany przez osobę uprawnioną ze strony Wykonawcy.</w:t>
      </w:r>
    </w:p>
    <w:p w14:paraId="48906D48" w14:textId="77777777" w:rsidR="008507B1" w:rsidRPr="00236CEB" w:rsidRDefault="008507B1">
      <w:pPr>
        <w:numPr>
          <w:ilvl w:val="0"/>
          <w:numId w:val="91"/>
        </w:numPr>
        <w:ind w:left="360"/>
        <w:jc w:val="both"/>
        <w:rPr>
          <w:sz w:val="22"/>
          <w:szCs w:val="22"/>
        </w:rPr>
      </w:pPr>
      <w:r w:rsidRPr="00236CEB">
        <w:rPr>
          <w:sz w:val="22"/>
          <w:szCs w:val="22"/>
        </w:rPr>
        <w:t xml:space="preserve">Ekipa serwisowa Wykonawcy: </w:t>
      </w:r>
    </w:p>
    <w:p w14:paraId="67BD508D" w14:textId="77777777" w:rsidR="008507B1" w:rsidRPr="00236CEB" w:rsidRDefault="008507B1">
      <w:pPr>
        <w:numPr>
          <w:ilvl w:val="0"/>
          <w:numId w:val="93"/>
        </w:numPr>
        <w:ind w:left="567" w:hanging="283"/>
        <w:contextualSpacing/>
        <w:jc w:val="both"/>
        <w:rPr>
          <w:sz w:val="22"/>
          <w:szCs w:val="22"/>
        </w:rPr>
      </w:pPr>
      <w:r w:rsidRPr="00236CEB">
        <w:rPr>
          <w:sz w:val="22"/>
          <w:szCs w:val="22"/>
        </w:rPr>
        <w:t>zgłasza swój przyjazd u osoby określonej w zgłoszeniu (lub wskazanej do kontaktu) wspólnie</w:t>
      </w:r>
      <w:r w:rsidRPr="00236CEB">
        <w:rPr>
          <w:sz w:val="22"/>
          <w:szCs w:val="22"/>
        </w:rPr>
        <w:br/>
        <w:t>z nią u dyspozytora Zamawiającego, po czym dopiero możliwe jest wejście/wjazd na teren Oddziału;</w:t>
      </w:r>
    </w:p>
    <w:p w14:paraId="64C8128D" w14:textId="77777777" w:rsidR="008507B1" w:rsidRPr="00236CEB" w:rsidRDefault="008507B1" w:rsidP="008507B1">
      <w:pPr>
        <w:ind w:left="567"/>
        <w:jc w:val="both"/>
        <w:rPr>
          <w:sz w:val="22"/>
          <w:szCs w:val="22"/>
        </w:rPr>
      </w:pPr>
      <w:r w:rsidRPr="00236CEB">
        <w:rPr>
          <w:sz w:val="22"/>
          <w:szCs w:val="22"/>
        </w:rPr>
        <w:t>Zgłoszenie przyjazdu Serwisu oznacza rozpoczęcie czasu świadczenia usługi serwisowej i pracy serwisu.</w:t>
      </w:r>
    </w:p>
    <w:p w14:paraId="6A7CA98D" w14:textId="77777777" w:rsidR="008507B1" w:rsidRPr="00236CEB" w:rsidRDefault="008507B1">
      <w:pPr>
        <w:numPr>
          <w:ilvl w:val="0"/>
          <w:numId w:val="93"/>
        </w:numPr>
        <w:ind w:left="567" w:hanging="283"/>
        <w:contextualSpacing/>
        <w:jc w:val="both"/>
        <w:rPr>
          <w:sz w:val="22"/>
          <w:szCs w:val="22"/>
        </w:rPr>
      </w:pPr>
      <w:r w:rsidRPr="00236CEB">
        <w:rPr>
          <w:sz w:val="22"/>
          <w:szCs w:val="22"/>
        </w:rPr>
        <w:t>przed wejściem/wjazdem na teren Oddziału zobowiązany jest do pobrania karty identyfikacyjnej</w:t>
      </w:r>
      <w:r w:rsidRPr="00236CEB">
        <w:rPr>
          <w:sz w:val="22"/>
          <w:szCs w:val="22"/>
        </w:rPr>
        <w:br/>
        <w:t>w celu zarejestrowania wejścia/wjazdu na teren Zakładu Górniczego.</w:t>
      </w:r>
    </w:p>
    <w:p w14:paraId="4B816981" w14:textId="77777777" w:rsidR="008507B1" w:rsidRPr="00236CEB" w:rsidRDefault="008507B1">
      <w:pPr>
        <w:numPr>
          <w:ilvl w:val="0"/>
          <w:numId w:val="91"/>
        </w:numPr>
        <w:ind w:left="360"/>
        <w:jc w:val="both"/>
        <w:rPr>
          <w:sz w:val="22"/>
          <w:szCs w:val="22"/>
        </w:rPr>
      </w:pPr>
      <w:r w:rsidRPr="00236CEB">
        <w:rPr>
          <w:sz w:val="22"/>
          <w:szCs w:val="22"/>
        </w:rPr>
        <w:t> Pracownicy ekipy serwisowej wykonujący usługę zobowiązani są do stosowania bezpiecznych metod pracy, przestrzegania przepisów BHP oraz instrukcji i zarządzeń obowiązujących w Kopalni, na terenie której usługa jest wykonywana.</w:t>
      </w:r>
    </w:p>
    <w:p w14:paraId="3EB94731" w14:textId="77777777" w:rsidR="008507B1" w:rsidRPr="00236CEB" w:rsidRDefault="008507B1">
      <w:pPr>
        <w:numPr>
          <w:ilvl w:val="0"/>
          <w:numId w:val="91"/>
        </w:numPr>
        <w:ind w:left="360"/>
        <w:jc w:val="both"/>
        <w:rPr>
          <w:sz w:val="22"/>
          <w:szCs w:val="22"/>
        </w:rPr>
      </w:pPr>
      <w:r w:rsidRPr="00236CEB">
        <w:rPr>
          <w:sz w:val="22"/>
          <w:szCs w:val="22"/>
        </w:rPr>
        <w:t>W ramach niniejszej umowy Zamawiający zobowiązany jest do:</w:t>
      </w:r>
    </w:p>
    <w:p w14:paraId="64ECE7A8" w14:textId="77777777" w:rsidR="008507B1" w:rsidRPr="00236CEB" w:rsidRDefault="008507B1">
      <w:pPr>
        <w:numPr>
          <w:ilvl w:val="0"/>
          <w:numId w:val="92"/>
        </w:numPr>
        <w:ind w:left="720"/>
        <w:jc w:val="both"/>
        <w:rPr>
          <w:sz w:val="22"/>
          <w:szCs w:val="22"/>
        </w:rPr>
      </w:pPr>
      <w:r w:rsidRPr="00236CEB">
        <w:rPr>
          <w:sz w:val="22"/>
          <w:szCs w:val="22"/>
        </w:rPr>
        <w:lastRenderedPageBreak/>
        <w:t>przygotowania stanowiska pracy na dole Kopalni tak, aby możliwe było natychmiastowe przystąpienie do prac, w celu właściwego wykorzystania serwisu Wykonawcy,</w:t>
      </w:r>
    </w:p>
    <w:p w14:paraId="6F801575" w14:textId="77777777" w:rsidR="008507B1" w:rsidRPr="00236CEB" w:rsidRDefault="008507B1">
      <w:pPr>
        <w:numPr>
          <w:ilvl w:val="0"/>
          <w:numId w:val="92"/>
        </w:numPr>
        <w:ind w:left="720"/>
        <w:jc w:val="both"/>
        <w:rPr>
          <w:sz w:val="22"/>
          <w:szCs w:val="22"/>
        </w:rPr>
      </w:pPr>
      <w:r w:rsidRPr="00236CEB">
        <w:rPr>
          <w:sz w:val="22"/>
          <w:szCs w:val="22"/>
        </w:rPr>
        <w:t>zapewnienia osoby dozoru ruchu ze strony Kopalni w charakterze opiekuna i koordynatora prac,</w:t>
      </w:r>
    </w:p>
    <w:p w14:paraId="1FC42C42" w14:textId="77777777" w:rsidR="008507B1" w:rsidRPr="00236CEB" w:rsidRDefault="008507B1">
      <w:pPr>
        <w:numPr>
          <w:ilvl w:val="0"/>
          <w:numId w:val="92"/>
        </w:numPr>
        <w:ind w:left="720"/>
        <w:jc w:val="both"/>
        <w:rPr>
          <w:sz w:val="22"/>
          <w:szCs w:val="22"/>
        </w:rPr>
      </w:pPr>
      <w:r w:rsidRPr="00236CEB">
        <w:rPr>
          <w:sz w:val="22"/>
          <w:szCs w:val="22"/>
        </w:rPr>
        <w:t>zapewnienia pracownikom ekipy serwisowej bezpiecznych warunków pracy  i udostępnienie pracownikom Wykonawcy, w czasie wykonywania usługi serwisowej jak i w czasie doraźnych kontroli związanych z nadzorem nad eksploatacją kolejki, możliwości korzystania z: zaplecza socjalnego i technicznego (łaźnia, szatnia, markownia, łączność telefoniczna), opieki lekarskiej (tylko dla pracowników serwisu wymagających interwencji lekarskiej na terenie Kopalni) oraz korzystania z wyposażenia pracownika (</w:t>
      </w:r>
      <w:proofErr w:type="spellStart"/>
      <w:r w:rsidRPr="00236CEB">
        <w:rPr>
          <w:sz w:val="22"/>
          <w:szCs w:val="22"/>
        </w:rPr>
        <w:t>tj</w:t>
      </w:r>
      <w:proofErr w:type="spellEnd"/>
      <w:r w:rsidRPr="00236CEB">
        <w:rPr>
          <w:sz w:val="22"/>
          <w:szCs w:val="22"/>
        </w:rPr>
        <w:t>: lamp górniczych, sprzętu ochrony dróg oddechowych, odzieży ochronnej), na zasadach obowiązujących w Kopalni, na terenie której wykonywana jest usługa</w:t>
      </w:r>
    </w:p>
    <w:p w14:paraId="43E2921B" w14:textId="77777777" w:rsidR="008507B1" w:rsidRPr="00236CEB" w:rsidRDefault="008507B1">
      <w:pPr>
        <w:numPr>
          <w:ilvl w:val="0"/>
          <w:numId w:val="92"/>
        </w:numPr>
        <w:ind w:left="720"/>
        <w:jc w:val="both"/>
        <w:rPr>
          <w:sz w:val="22"/>
          <w:szCs w:val="22"/>
        </w:rPr>
      </w:pPr>
      <w:r w:rsidRPr="00236CEB">
        <w:rPr>
          <w:sz w:val="22"/>
          <w:szCs w:val="22"/>
        </w:rPr>
        <w:t>zapewnienia transportu narzędzi, części i podzespołów oraz pracowników serwisu w podziemiu kopalni,</w:t>
      </w:r>
    </w:p>
    <w:p w14:paraId="660BDD23" w14:textId="77777777" w:rsidR="008507B1" w:rsidRPr="00236CEB" w:rsidRDefault="008507B1">
      <w:pPr>
        <w:numPr>
          <w:ilvl w:val="0"/>
          <w:numId w:val="92"/>
        </w:numPr>
        <w:ind w:left="720"/>
        <w:jc w:val="both"/>
        <w:rPr>
          <w:sz w:val="22"/>
          <w:szCs w:val="22"/>
        </w:rPr>
      </w:pPr>
      <w:r w:rsidRPr="00236CEB">
        <w:rPr>
          <w:sz w:val="22"/>
          <w:szCs w:val="22"/>
        </w:rPr>
        <w:t xml:space="preserve">zapewnienia dostawy mediów w postaci energii elektrycznej, sprężonego powietrza, emulsji wysokociśnieniowej, wody oraz materiałów eksploatacyjnych np. olejów i smarów, potrzebnych do wymiany lub uzupełnienia. </w:t>
      </w:r>
    </w:p>
    <w:p w14:paraId="702F84EB" w14:textId="77777777" w:rsidR="008507B1" w:rsidRPr="00236CEB" w:rsidRDefault="008507B1">
      <w:pPr>
        <w:numPr>
          <w:ilvl w:val="0"/>
          <w:numId w:val="91"/>
        </w:numPr>
        <w:ind w:left="360"/>
        <w:jc w:val="both"/>
        <w:rPr>
          <w:sz w:val="22"/>
          <w:szCs w:val="22"/>
        </w:rPr>
      </w:pPr>
      <w:r w:rsidRPr="00236CEB">
        <w:rPr>
          <w:sz w:val="22"/>
          <w:szCs w:val="22"/>
        </w:rPr>
        <w:t>Wykonanie usługi na terenie Kopalni będzie każdorazowo dokumentowane protokołem usługi serwisowej, sporządzanym w 2 egzemplarzach (po jednym dla każdej ze stron) przez przedstawicieli Wykonawcy i potwierdzonym przez upoważnionego przedstawiciela Zamawiającego.</w:t>
      </w:r>
    </w:p>
    <w:p w14:paraId="6A0B1937" w14:textId="77777777" w:rsidR="008507B1" w:rsidRPr="00236CEB" w:rsidRDefault="008507B1">
      <w:pPr>
        <w:numPr>
          <w:ilvl w:val="0"/>
          <w:numId w:val="91"/>
        </w:numPr>
        <w:ind w:left="360"/>
        <w:jc w:val="both"/>
        <w:rPr>
          <w:sz w:val="22"/>
          <w:szCs w:val="22"/>
        </w:rPr>
      </w:pPr>
      <w:r w:rsidRPr="00236CEB">
        <w:rPr>
          <w:sz w:val="22"/>
          <w:szCs w:val="22"/>
        </w:rPr>
        <w:t xml:space="preserve">Usługi serwisowe gwarancyjne w ramach umowy realizowane będą również w formie zabezpieczenia dla służb technicznych Zamawiającego jednostkowych ilości części i podzespołów, po zgłoszeniu w opisany wyżej sposób takiej potrzeby. </w:t>
      </w:r>
    </w:p>
    <w:p w14:paraId="46D337E9" w14:textId="77777777" w:rsidR="008507B1" w:rsidRPr="00236CEB" w:rsidRDefault="008507B1">
      <w:pPr>
        <w:numPr>
          <w:ilvl w:val="0"/>
          <w:numId w:val="91"/>
        </w:numPr>
        <w:ind w:left="360"/>
        <w:jc w:val="both"/>
        <w:rPr>
          <w:sz w:val="22"/>
          <w:szCs w:val="22"/>
        </w:rPr>
      </w:pPr>
      <w:r w:rsidRPr="00236CEB">
        <w:rPr>
          <w:rFonts w:eastAsia="Calibri"/>
          <w:sz w:val="22"/>
          <w:szCs w:val="22"/>
        </w:rPr>
        <w:t>Świadczenie usług serwisowych w przypadku awarii (niesprawności) powstałych z przyczyn leżących po stronie Zamawiającego, będzie odbywać się na podstawie odrębnie zawartych umów pomiędzy stronami niniejszej umowy.</w:t>
      </w:r>
    </w:p>
    <w:p w14:paraId="3014B2D2" w14:textId="77777777" w:rsidR="008507B1" w:rsidRPr="00236CEB" w:rsidRDefault="008507B1">
      <w:pPr>
        <w:numPr>
          <w:ilvl w:val="0"/>
          <w:numId w:val="91"/>
        </w:numPr>
        <w:ind w:left="360"/>
        <w:jc w:val="both"/>
        <w:rPr>
          <w:sz w:val="22"/>
          <w:szCs w:val="22"/>
        </w:rPr>
      </w:pPr>
      <w:r w:rsidRPr="00236CEB">
        <w:rPr>
          <w:sz w:val="22"/>
          <w:szCs w:val="22"/>
        </w:rPr>
        <w:t>Koszty wymienionych części zamiennych w ramach usług serwisowych wraz z kosztami transportu do Zamawiającego ponosi Wykonawca jedynie w przypadku usługi na rzecz uznanej gwarancji.</w:t>
      </w:r>
    </w:p>
    <w:p w14:paraId="251CFF94" w14:textId="77777777" w:rsidR="008507B1" w:rsidRPr="00236CEB" w:rsidRDefault="008507B1">
      <w:pPr>
        <w:numPr>
          <w:ilvl w:val="0"/>
          <w:numId w:val="91"/>
        </w:numPr>
        <w:ind w:left="360"/>
        <w:jc w:val="both"/>
        <w:rPr>
          <w:sz w:val="22"/>
          <w:szCs w:val="22"/>
        </w:rPr>
      </w:pPr>
      <w:r w:rsidRPr="00236CEB">
        <w:rPr>
          <w:rFonts w:eastAsia="Calibri"/>
          <w:sz w:val="22"/>
          <w:szCs w:val="22"/>
        </w:rPr>
        <w:t>Przedstawiciele serwisu i Zamawiającego określą na miejscu, w trakcie naprawy jeżeli to możliwe czy usługa jest gwarancyjna. Fakt ten zostanie potwierdzony w protokole usługi serwisowej.</w:t>
      </w:r>
    </w:p>
    <w:p w14:paraId="648589B6" w14:textId="77777777" w:rsidR="008507B1" w:rsidRPr="00236CEB" w:rsidRDefault="008507B1">
      <w:pPr>
        <w:numPr>
          <w:ilvl w:val="0"/>
          <w:numId w:val="91"/>
        </w:numPr>
        <w:ind w:left="360"/>
        <w:jc w:val="both"/>
        <w:rPr>
          <w:sz w:val="22"/>
          <w:szCs w:val="22"/>
        </w:rPr>
      </w:pPr>
      <w:r w:rsidRPr="00236CEB">
        <w:rPr>
          <w:rFonts w:eastAsia="Calibri"/>
          <w:sz w:val="22"/>
          <w:szCs w:val="22"/>
        </w:rPr>
        <w:t>Dla przypadków spornych prowadzona będzie procedura reklamacyjna.</w:t>
      </w:r>
    </w:p>
    <w:p w14:paraId="7200E6C0" w14:textId="77777777" w:rsidR="008507B1" w:rsidRPr="00236CEB" w:rsidRDefault="008507B1">
      <w:pPr>
        <w:numPr>
          <w:ilvl w:val="0"/>
          <w:numId w:val="91"/>
        </w:numPr>
        <w:ind w:left="360"/>
        <w:jc w:val="both"/>
        <w:rPr>
          <w:sz w:val="22"/>
          <w:szCs w:val="22"/>
        </w:rPr>
      </w:pPr>
      <w:r w:rsidRPr="00236CEB">
        <w:rPr>
          <w:rFonts w:eastAsia="Calibri"/>
          <w:sz w:val="22"/>
          <w:szCs w:val="22"/>
        </w:rPr>
        <w:t xml:space="preserve">Ewentualne faktury za wykonanie usługi serwisowej, wystawiane będą po zakończeniu procesu reklamacyjnego. Zalecany termin rozpatrzenia reklamacji: do 30 dni od daty wykonania usługi serwisowej. </w:t>
      </w:r>
    </w:p>
    <w:p w14:paraId="4126F0CE" w14:textId="77777777" w:rsidR="0034198A" w:rsidRDefault="0034198A" w:rsidP="0034198A"/>
    <w:p w14:paraId="6CAB1712" w14:textId="77777777" w:rsidR="0034198A" w:rsidRPr="0034198A" w:rsidRDefault="0034198A" w:rsidP="0034198A"/>
    <w:p w14:paraId="74FE0FB7" w14:textId="64175816" w:rsidR="00683A07" w:rsidRPr="00E66F78" w:rsidRDefault="00683A07" w:rsidP="00683A07">
      <w:pPr>
        <w:pStyle w:val="Nagwek2"/>
      </w:pPr>
      <w:bookmarkStart w:id="158" w:name="_Toc64016204"/>
      <w:bookmarkStart w:id="159" w:name="_Toc106184587"/>
      <w:bookmarkStart w:id="160" w:name="_Toc210732878"/>
      <w:r w:rsidRPr="00E66F78">
        <w:t xml:space="preserve">§ </w:t>
      </w:r>
      <w:r w:rsidR="0034198A">
        <w:t>8</w:t>
      </w:r>
      <w:r w:rsidRPr="00E66F78">
        <w:t>. Szczególne obowiązki Wykonawcy</w:t>
      </w:r>
      <w:bookmarkEnd w:id="158"/>
      <w:bookmarkEnd w:id="159"/>
      <w:bookmarkEnd w:id="160"/>
    </w:p>
    <w:p w14:paraId="1657C970" w14:textId="77777777" w:rsidR="008507B1" w:rsidRPr="00A204A9" w:rsidRDefault="008507B1">
      <w:pPr>
        <w:numPr>
          <w:ilvl w:val="0"/>
          <w:numId w:val="94"/>
        </w:numPr>
        <w:tabs>
          <w:tab w:val="num" w:pos="284"/>
        </w:tabs>
        <w:autoSpaceDE w:val="0"/>
        <w:autoSpaceDN w:val="0"/>
        <w:adjustRightInd w:val="0"/>
        <w:ind w:left="284" w:hanging="284"/>
        <w:jc w:val="both"/>
        <w:rPr>
          <w:sz w:val="22"/>
          <w:szCs w:val="22"/>
        </w:rPr>
      </w:pPr>
      <w:bookmarkStart w:id="161" w:name="_Hlk67826176"/>
      <w:r w:rsidRPr="00A204A9">
        <w:rPr>
          <w:sz w:val="22"/>
          <w:szCs w:val="22"/>
        </w:rPr>
        <w:t>Wykonawca ponosi pełną odpowiedzialność odszkodowawczą za wszelkie szkody powstałe w związku z realizacją Umowy, w tym w stosunku do własnych pracowników, Podwykonawców oraz osób trzecich.</w:t>
      </w:r>
    </w:p>
    <w:p w14:paraId="40D7970B" w14:textId="77777777" w:rsidR="008507B1" w:rsidRPr="00A204A9" w:rsidRDefault="008507B1">
      <w:pPr>
        <w:numPr>
          <w:ilvl w:val="0"/>
          <w:numId w:val="94"/>
        </w:numPr>
        <w:tabs>
          <w:tab w:val="num" w:pos="284"/>
        </w:tabs>
        <w:autoSpaceDE w:val="0"/>
        <w:autoSpaceDN w:val="0"/>
        <w:adjustRightInd w:val="0"/>
        <w:ind w:left="284" w:hanging="284"/>
        <w:jc w:val="both"/>
        <w:rPr>
          <w:sz w:val="22"/>
          <w:szCs w:val="22"/>
        </w:rPr>
      </w:pPr>
      <w:r w:rsidRPr="00A204A9">
        <w:rPr>
          <w:sz w:val="22"/>
          <w:szCs w:val="22"/>
        </w:rPr>
        <w:t>Opakowania przewidziane do zwrotu Zamawiający zwróci Wykonawcy w terminie 30 dni do dnia przyjęcia przedmiotu umowy. Wykonawca zobowiązany jest do odbioru opakowań zwrotnych własnym transportem.</w:t>
      </w:r>
    </w:p>
    <w:p w14:paraId="29CA542B" w14:textId="77777777" w:rsidR="008507B1" w:rsidRPr="00A204A9" w:rsidRDefault="008507B1">
      <w:pPr>
        <w:numPr>
          <w:ilvl w:val="0"/>
          <w:numId w:val="94"/>
        </w:numPr>
        <w:tabs>
          <w:tab w:val="num" w:pos="284"/>
        </w:tabs>
        <w:autoSpaceDE w:val="0"/>
        <w:autoSpaceDN w:val="0"/>
        <w:adjustRightInd w:val="0"/>
        <w:ind w:left="284" w:hanging="284"/>
        <w:jc w:val="both"/>
        <w:rPr>
          <w:sz w:val="22"/>
          <w:szCs w:val="22"/>
        </w:rPr>
      </w:pPr>
      <w:r w:rsidRPr="00A204A9">
        <w:rPr>
          <w:sz w:val="22"/>
          <w:szCs w:val="22"/>
        </w:rPr>
        <w:t>Przedmiot umowy zostanie wydany Zamawiającemu w opakowaniu zwyczajowo przyjętym dla danego rodzaju towaru i sposobu przewozu.</w:t>
      </w:r>
    </w:p>
    <w:p w14:paraId="520BC0EC" w14:textId="77777777" w:rsidR="008507B1" w:rsidRPr="00A204A9" w:rsidRDefault="008507B1">
      <w:pPr>
        <w:numPr>
          <w:ilvl w:val="0"/>
          <w:numId w:val="94"/>
        </w:numPr>
        <w:tabs>
          <w:tab w:val="num" w:pos="284"/>
        </w:tabs>
        <w:autoSpaceDE w:val="0"/>
        <w:autoSpaceDN w:val="0"/>
        <w:adjustRightInd w:val="0"/>
        <w:ind w:left="284" w:hanging="284"/>
        <w:jc w:val="both"/>
        <w:rPr>
          <w:sz w:val="22"/>
          <w:szCs w:val="22"/>
        </w:rPr>
      </w:pPr>
      <w:r w:rsidRPr="00A204A9">
        <w:rPr>
          <w:sz w:val="22"/>
          <w:szCs w:val="22"/>
        </w:rPr>
        <w:t>Braki w dostawie przedmiotu umowy Zamawiający zobowiązany jest podać niezwłocznie Wykonawcy do wiadomości pisemnie. Wykonawca winien w ciągu 3 dni roboczych od wpłynięcia powiadomienia zająć stanowisko, co do braków.</w:t>
      </w:r>
    </w:p>
    <w:p w14:paraId="27F50CA1" w14:textId="77777777" w:rsidR="008507B1" w:rsidRPr="00A204A9" w:rsidRDefault="008507B1">
      <w:pPr>
        <w:numPr>
          <w:ilvl w:val="0"/>
          <w:numId w:val="94"/>
        </w:numPr>
        <w:tabs>
          <w:tab w:val="num" w:pos="284"/>
        </w:tabs>
        <w:autoSpaceDE w:val="0"/>
        <w:autoSpaceDN w:val="0"/>
        <w:adjustRightInd w:val="0"/>
        <w:ind w:left="284" w:hanging="284"/>
        <w:jc w:val="both"/>
        <w:rPr>
          <w:sz w:val="22"/>
          <w:szCs w:val="22"/>
        </w:rPr>
      </w:pPr>
      <w:r w:rsidRPr="00A204A9">
        <w:rPr>
          <w:sz w:val="22"/>
          <w:szCs w:val="22"/>
        </w:rPr>
        <w:t>Jeżeli zajęcie stanowiska nie nastąpi w tym terminie, to przedmiot umowy Zamawiający będzie uważał za nie dostarczony. Brakujący przedmiot umowy Wykonawca uzupełni niezwłocznie w cenie zamówienia.</w:t>
      </w:r>
    </w:p>
    <w:p w14:paraId="7EF24FBB" w14:textId="77777777" w:rsidR="008507B1" w:rsidRPr="00A204A9" w:rsidRDefault="008507B1">
      <w:pPr>
        <w:numPr>
          <w:ilvl w:val="0"/>
          <w:numId w:val="94"/>
        </w:numPr>
        <w:tabs>
          <w:tab w:val="num" w:pos="284"/>
        </w:tabs>
        <w:autoSpaceDE w:val="0"/>
        <w:autoSpaceDN w:val="0"/>
        <w:adjustRightInd w:val="0"/>
        <w:ind w:left="284" w:hanging="284"/>
        <w:jc w:val="both"/>
        <w:rPr>
          <w:sz w:val="22"/>
          <w:szCs w:val="22"/>
        </w:rPr>
      </w:pPr>
      <w:r w:rsidRPr="00A204A9">
        <w:rPr>
          <w:sz w:val="22"/>
          <w:szCs w:val="22"/>
        </w:rPr>
        <w:t>Przedmiot umowy winien być oznakowany w sposób umożliwiający jego łatwą identyfikację.</w:t>
      </w:r>
    </w:p>
    <w:p w14:paraId="30E9B192" w14:textId="77777777" w:rsidR="008507B1" w:rsidRPr="00A204A9" w:rsidRDefault="008507B1">
      <w:pPr>
        <w:numPr>
          <w:ilvl w:val="0"/>
          <w:numId w:val="94"/>
        </w:numPr>
        <w:tabs>
          <w:tab w:val="num" w:pos="284"/>
        </w:tabs>
        <w:autoSpaceDE w:val="0"/>
        <w:autoSpaceDN w:val="0"/>
        <w:adjustRightInd w:val="0"/>
        <w:ind w:left="284" w:hanging="284"/>
        <w:jc w:val="both"/>
        <w:rPr>
          <w:strike/>
          <w:sz w:val="22"/>
          <w:szCs w:val="22"/>
        </w:rPr>
      </w:pPr>
      <w:r w:rsidRPr="00A204A9">
        <w:rPr>
          <w:sz w:val="22"/>
          <w:szCs w:val="22"/>
        </w:rPr>
        <w:lastRenderedPageBreak/>
        <w:t>Wykonawca zobowiązuje się zawiadomić Zamawiającego e-mailem z 3-dniowym wyprzedzeniem o terminie dostarczenia przedmiotu umowy. Przekazanie przez Wykonawcę towaru nastąpi w godzinach od 7.00 do 13.00.</w:t>
      </w:r>
    </w:p>
    <w:p w14:paraId="104DF29A" w14:textId="77777777" w:rsidR="008507B1" w:rsidRPr="00A204A9" w:rsidRDefault="008507B1">
      <w:pPr>
        <w:numPr>
          <w:ilvl w:val="0"/>
          <w:numId w:val="94"/>
        </w:numPr>
        <w:tabs>
          <w:tab w:val="num" w:pos="284"/>
        </w:tabs>
        <w:autoSpaceDE w:val="0"/>
        <w:autoSpaceDN w:val="0"/>
        <w:adjustRightInd w:val="0"/>
        <w:ind w:left="284" w:hanging="284"/>
        <w:jc w:val="both"/>
        <w:rPr>
          <w:sz w:val="22"/>
          <w:szCs w:val="22"/>
        </w:rPr>
      </w:pPr>
      <w:r w:rsidRPr="00A204A9">
        <w:rPr>
          <w:sz w:val="22"/>
          <w:szCs w:val="22"/>
        </w:rPr>
        <w:t>Wykonawca zapewnia bezpieczną i niezawodną eksploatację przedmiotu umowy pod warunkiem przestrzegania przez Zamawiającego wymagań przewidzianych w instrukcji obsługi w zakresie prowadzenia eksploatacji, konserwacji oraz napraw wyrobu.</w:t>
      </w:r>
    </w:p>
    <w:p w14:paraId="1960B924" w14:textId="77777777" w:rsidR="008507B1" w:rsidRDefault="008507B1">
      <w:pPr>
        <w:numPr>
          <w:ilvl w:val="0"/>
          <w:numId w:val="94"/>
        </w:numPr>
        <w:tabs>
          <w:tab w:val="num" w:pos="284"/>
        </w:tabs>
        <w:autoSpaceDE w:val="0"/>
        <w:autoSpaceDN w:val="0"/>
        <w:adjustRightInd w:val="0"/>
        <w:ind w:left="284" w:hanging="284"/>
        <w:jc w:val="both"/>
        <w:rPr>
          <w:sz w:val="22"/>
          <w:szCs w:val="22"/>
        </w:rPr>
      </w:pPr>
      <w:r w:rsidRPr="00A204A9">
        <w:rPr>
          <w:sz w:val="22"/>
          <w:szCs w:val="22"/>
        </w:rPr>
        <w:t>Wykonawca zobowiązuje się w ramach ceny za wykonanie zamówienia do</w:t>
      </w:r>
      <w:r>
        <w:rPr>
          <w:sz w:val="22"/>
          <w:szCs w:val="22"/>
        </w:rPr>
        <w:t>:</w:t>
      </w:r>
    </w:p>
    <w:p w14:paraId="2EAB6096" w14:textId="77777777" w:rsidR="008507B1" w:rsidRPr="00DB68F6" w:rsidRDefault="008507B1">
      <w:pPr>
        <w:pStyle w:val="Akapitzlist"/>
        <w:numPr>
          <w:ilvl w:val="8"/>
          <w:numId w:val="89"/>
        </w:numPr>
        <w:autoSpaceDE w:val="0"/>
        <w:autoSpaceDN w:val="0"/>
        <w:adjustRightInd w:val="0"/>
        <w:ind w:left="567" w:hanging="283"/>
        <w:jc w:val="both"/>
        <w:rPr>
          <w:sz w:val="22"/>
          <w:szCs w:val="22"/>
        </w:rPr>
      </w:pPr>
      <w:r w:rsidRPr="00DB68F6">
        <w:rPr>
          <w:sz w:val="22"/>
          <w:szCs w:val="22"/>
        </w:rPr>
        <w:t>transportu przedmiotu umowy do magazynu Zamawiającego z uwzględnieniem konieczności zapewnienia jego zabezpieczenia przed uszkodzeniami i ubezpieczenia go na czas transportu,</w:t>
      </w:r>
    </w:p>
    <w:p w14:paraId="7FA53168" w14:textId="77777777" w:rsidR="008507B1" w:rsidRPr="009146B3" w:rsidRDefault="008507B1">
      <w:pPr>
        <w:pStyle w:val="Akapitzlist"/>
        <w:numPr>
          <w:ilvl w:val="8"/>
          <w:numId w:val="89"/>
        </w:numPr>
        <w:autoSpaceDE w:val="0"/>
        <w:autoSpaceDN w:val="0"/>
        <w:adjustRightInd w:val="0"/>
        <w:ind w:left="567" w:hanging="283"/>
        <w:jc w:val="both"/>
        <w:rPr>
          <w:sz w:val="22"/>
          <w:szCs w:val="22"/>
        </w:rPr>
      </w:pPr>
      <w:r w:rsidRPr="009146B3">
        <w:rPr>
          <w:sz w:val="22"/>
          <w:szCs w:val="22"/>
        </w:rPr>
        <w:t>nadzoru i udziału serwisu w trakcie pierwszego montażu i rozruchu przedmiotu umowy w podziemnych wyrobiskach,</w:t>
      </w:r>
    </w:p>
    <w:p w14:paraId="7F655797" w14:textId="77777777" w:rsidR="008507B1" w:rsidRPr="009146B3" w:rsidRDefault="008507B1">
      <w:pPr>
        <w:numPr>
          <w:ilvl w:val="0"/>
          <w:numId w:val="94"/>
        </w:numPr>
        <w:tabs>
          <w:tab w:val="num" w:pos="284"/>
        </w:tabs>
        <w:autoSpaceDE w:val="0"/>
        <w:autoSpaceDN w:val="0"/>
        <w:adjustRightInd w:val="0"/>
        <w:ind w:left="284" w:hanging="426"/>
        <w:jc w:val="both"/>
        <w:rPr>
          <w:sz w:val="22"/>
          <w:szCs w:val="22"/>
        </w:rPr>
      </w:pPr>
      <w:r w:rsidRPr="009146B3">
        <w:rPr>
          <w:sz w:val="22"/>
          <w:szCs w:val="22"/>
        </w:rPr>
        <w:t>Wykonawca zapewni serwis obejmujący utrzymanie przedmiotu umowy w sprawności umożliwiającej zgodną z przepisami jego eksploatację:</w:t>
      </w:r>
    </w:p>
    <w:p w14:paraId="6DDE42F3" w14:textId="77777777" w:rsidR="008507B1" w:rsidRPr="009146B3" w:rsidRDefault="008507B1">
      <w:pPr>
        <w:numPr>
          <w:ilvl w:val="0"/>
          <w:numId w:val="95"/>
        </w:numPr>
        <w:ind w:left="567" w:hanging="283"/>
        <w:jc w:val="both"/>
        <w:rPr>
          <w:sz w:val="22"/>
          <w:szCs w:val="22"/>
        </w:rPr>
      </w:pPr>
      <w:r w:rsidRPr="009146B3">
        <w:rPr>
          <w:sz w:val="22"/>
          <w:szCs w:val="22"/>
        </w:rPr>
        <w:t xml:space="preserve">w ramach ceny za wykonanie zamówienia w okresie gwarancji dla czynności wykonywanych zgodnie z warunkami gwarancji; </w:t>
      </w:r>
      <w:r w:rsidRPr="009146B3">
        <w:rPr>
          <w:bCs/>
          <w:sz w:val="22"/>
          <w:szCs w:val="22"/>
        </w:rPr>
        <w:t>naprawy w zakresie nieobjętym warunkami gwarancji rozliczane będą zgodnie z odrębnie zawartymi umowami serwisowymi,</w:t>
      </w:r>
    </w:p>
    <w:p w14:paraId="02BB514D" w14:textId="77777777" w:rsidR="008507B1" w:rsidRPr="009146B3" w:rsidRDefault="008507B1">
      <w:pPr>
        <w:numPr>
          <w:ilvl w:val="0"/>
          <w:numId w:val="95"/>
        </w:numPr>
        <w:ind w:left="567" w:hanging="283"/>
        <w:jc w:val="both"/>
        <w:rPr>
          <w:sz w:val="22"/>
          <w:szCs w:val="22"/>
        </w:rPr>
      </w:pPr>
      <w:r w:rsidRPr="009146B3">
        <w:rPr>
          <w:sz w:val="22"/>
          <w:szCs w:val="22"/>
        </w:rPr>
        <w:t>odpłatny po okresie gwarancji, realizowany na zasadach ustalonych w ewentualnych, odrębnie zawieranych umowach serwisowych,</w:t>
      </w:r>
    </w:p>
    <w:p w14:paraId="672AB589" w14:textId="77777777" w:rsidR="008507B1" w:rsidRPr="009146B3" w:rsidRDefault="008507B1">
      <w:pPr>
        <w:numPr>
          <w:ilvl w:val="0"/>
          <w:numId w:val="94"/>
        </w:numPr>
        <w:tabs>
          <w:tab w:val="num" w:pos="284"/>
        </w:tabs>
        <w:autoSpaceDE w:val="0"/>
        <w:autoSpaceDN w:val="0"/>
        <w:adjustRightInd w:val="0"/>
        <w:ind w:left="284" w:hanging="426"/>
        <w:jc w:val="both"/>
        <w:rPr>
          <w:sz w:val="22"/>
          <w:szCs w:val="22"/>
        </w:rPr>
      </w:pPr>
      <w:r w:rsidRPr="009146B3">
        <w:rPr>
          <w:sz w:val="22"/>
          <w:szCs w:val="22"/>
        </w:rPr>
        <w:t>Wykonawca zobowiązuje się zapewnić przez okres min. 10 lat od roku produkcji przedmiotu umowy dostępność wszystkich zabudowanych w nim części i podzespołów.</w:t>
      </w:r>
    </w:p>
    <w:p w14:paraId="03864485" w14:textId="77777777" w:rsidR="00683A07" w:rsidRPr="00A33BF6" w:rsidRDefault="00683A07" w:rsidP="00683A07">
      <w:pPr>
        <w:spacing w:line="259" w:lineRule="auto"/>
        <w:ind w:left="360"/>
        <w:jc w:val="both"/>
        <w:rPr>
          <w:sz w:val="22"/>
          <w:szCs w:val="22"/>
        </w:rPr>
      </w:pPr>
    </w:p>
    <w:p w14:paraId="50FF5890" w14:textId="4B34663A" w:rsidR="00683A07" w:rsidRDefault="00683A07" w:rsidP="00683A07">
      <w:pPr>
        <w:pStyle w:val="Nagwek2"/>
      </w:pPr>
      <w:bookmarkStart w:id="162" w:name="_Toc106184588"/>
      <w:bookmarkStart w:id="163" w:name="_Toc210732879"/>
      <w:r w:rsidRPr="00A33BF6">
        <w:t>§</w:t>
      </w:r>
      <w:r w:rsidR="008507B1">
        <w:t>9</w:t>
      </w:r>
      <w:r w:rsidRPr="00A33BF6">
        <w:t xml:space="preserve">. Zabezpieczenie należytego wykonania </w:t>
      </w:r>
      <w:bookmarkEnd w:id="162"/>
      <w:r w:rsidR="008507B1" w:rsidRPr="00A33BF6">
        <w:t>Umowy -</w:t>
      </w:r>
      <w:r w:rsidR="008507B1" w:rsidRPr="008507B1">
        <w:t xml:space="preserve"> nie dotyczy</w:t>
      </w:r>
      <w:bookmarkEnd w:id="163"/>
    </w:p>
    <w:p w14:paraId="7CB9D43D" w14:textId="77777777" w:rsidR="008507B1" w:rsidRPr="008507B1" w:rsidRDefault="008507B1" w:rsidP="008507B1"/>
    <w:p w14:paraId="57AEB42A" w14:textId="21FBEC59" w:rsidR="00683A07" w:rsidRPr="00E66F78" w:rsidRDefault="00683A07" w:rsidP="00683A07">
      <w:pPr>
        <w:pStyle w:val="Nagwek2"/>
      </w:pPr>
      <w:bookmarkStart w:id="164" w:name="_Toc64016205"/>
      <w:bookmarkStart w:id="165" w:name="_Toc106184589"/>
      <w:bookmarkStart w:id="166" w:name="_Toc210732880"/>
      <w:bookmarkEnd w:id="161"/>
      <w:r w:rsidRPr="00E66F78">
        <w:t xml:space="preserve">§ </w:t>
      </w:r>
      <w:r w:rsidR="008507B1">
        <w:t>10</w:t>
      </w:r>
      <w:r w:rsidRPr="00E66F78">
        <w:t>. Wymagania dotyczące zatrudnienia</w:t>
      </w:r>
      <w:bookmarkEnd w:id="164"/>
      <w:bookmarkEnd w:id="165"/>
      <w:bookmarkEnd w:id="166"/>
      <w:r w:rsidR="00741CF2">
        <w:t xml:space="preserve"> </w:t>
      </w:r>
    </w:p>
    <w:p w14:paraId="32EB14D6" w14:textId="77777777" w:rsidR="00A83CAC" w:rsidRPr="00FB04A8" w:rsidRDefault="00A83CAC" w:rsidP="006A1B74">
      <w:pPr>
        <w:spacing w:line="259" w:lineRule="auto"/>
        <w:jc w:val="both"/>
        <w:rPr>
          <w:strike/>
          <w:color w:val="00B050"/>
          <w:sz w:val="22"/>
          <w:szCs w:val="22"/>
        </w:rPr>
      </w:pPr>
      <w:bookmarkStart w:id="167" w:name="_Hlk67826210"/>
    </w:p>
    <w:p w14:paraId="47A123BF" w14:textId="77777777" w:rsidR="008507B1" w:rsidRPr="002E24F9" w:rsidRDefault="008507B1">
      <w:pPr>
        <w:pStyle w:val="Akapitzlist"/>
        <w:numPr>
          <w:ilvl w:val="0"/>
          <w:numId w:val="96"/>
        </w:numPr>
        <w:ind w:left="284" w:hanging="284"/>
        <w:jc w:val="both"/>
        <w:rPr>
          <w:bCs/>
          <w:sz w:val="22"/>
          <w:szCs w:val="22"/>
        </w:rPr>
      </w:pPr>
      <w:r w:rsidRPr="002E24F9">
        <w:rPr>
          <w:bCs/>
          <w:sz w:val="22"/>
          <w:szCs w:val="22"/>
        </w:rPr>
        <w:t>Zatrudnienie osób realizujących zamówienie zgodnie z obowiązującymi przepisami prawa.</w:t>
      </w:r>
    </w:p>
    <w:p w14:paraId="0BE52930" w14:textId="77777777" w:rsidR="008507B1" w:rsidRPr="009E4A24" w:rsidRDefault="008507B1">
      <w:pPr>
        <w:numPr>
          <w:ilvl w:val="0"/>
          <w:numId w:val="96"/>
        </w:numPr>
        <w:spacing w:line="259" w:lineRule="auto"/>
        <w:ind w:left="284" w:hanging="284"/>
        <w:jc w:val="both"/>
        <w:rPr>
          <w:sz w:val="22"/>
          <w:szCs w:val="22"/>
        </w:rPr>
      </w:pPr>
      <w:r w:rsidRPr="009E4A24">
        <w:rPr>
          <w:sz w:val="22"/>
          <w:szCs w:val="22"/>
        </w:rPr>
        <w:t>Wykonawca zobowiązuje się do zatrudniania osób posługujących się językiem polskim w mowie i piśmie w stopniu umożliwiającym porozumiewanie się.</w:t>
      </w:r>
    </w:p>
    <w:p w14:paraId="7169BEE5" w14:textId="281672C4" w:rsidR="008507B1" w:rsidRPr="009E4A24" w:rsidRDefault="008507B1">
      <w:pPr>
        <w:numPr>
          <w:ilvl w:val="0"/>
          <w:numId w:val="96"/>
        </w:numPr>
        <w:spacing w:line="259" w:lineRule="auto"/>
        <w:ind w:left="284" w:hanging="284"/>
        <w:jc w:val="both"/>
        <w:rPr>
          <w:sz w:val="22"/>
          <w:szCs w:val="22"/>
        </w:rPr>
      </w:pPr>
      <w:r w:rsidRPr="009E4A24">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w:t>
      </w:r>
      <w:r w:rsidRPr="00EC2585">
        <w:rPr>
          <w:sz w:val="22"/>
          <w:szCs w:val="22"/>
        </w:rPr>
        <w:t>określonych w §15 ust. 4 Umowy</w:t>
      </w:r>
      <w:r w:rsidRPr="009E4A24">
        <w:rPr>
          <w:sz w:val="22"/>
          <w:szCs w:val="22"/>
        </w:rPr>
        <w:t>,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00CD5AB2" w14:textId="77777777" w:rsidR="008507B1" w:rsidRPr="009E4A24" w:rsidRDefault="008507B1">
      <w:pPr>
        <w:numPr>
          <w:ilvl w:val="0"/>
          <w:numId w:val="96"/>
        </w:numPr>
        <w:spacing w:line="259" w:lineRule="auto"/>
        <w:ind w:left="284" w:hanging="284"/>
        <w:jc w:val="both"/>
        <w:rPr>
          <w:sz w:val="22"/>
          <w:szCs w:val="22"/>
        </w:rPr>
      </w:pPr>
      <w:r w:rsidRPr="009E4A24">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68" w:name="_Hlk147170116"/>
      <w:r w:rsidRPr="009E4A24">
        <w:rPr>
          <w:sz w:val="22"/>
          <w:szCs w:val="22"/>
        </w:rPr>
        <w:t>na terenie Zamawiającego</w:t>
      </w:r>
      <w:bookmarkEnd w:id="168"/>
      <w:r w:rsidRPr="009E4A24">
        <w:rPr>
          <w:sz w:val="22"/>
          <w:szCs w:val="22"/>
        </w:rPr>
        <w:t xml:space="preserve">.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611D09BF" w14:textId="77777777" w:rsidR="008507B1" w:rsidRPr="009E4A24" w:rsidRDefault="008507B1">
      <w:pPr>
        <w:numPr>
          <w:ilvl w:val="0"/>
          <w:numId w:val="96"/>
        </w:numPr>
        <w:spacing w:line="259" w:lineRule="auto"/>
        <w:ind w:left="284" w:hanging="284"/>
        <w:jc w:val="both"/>
        <w:rPr>
          <w:sz w:val="22"/>
          <w:szCs w:val="22"/>
        </w:rPr>
      </w:pPr>
      <w:r w:rsidRPr="009E4A24">
        <w:rPr>
          <w:sz w:val="22"/>
          <w:szCs w:val="22"/>
        </w:rPr>
        <w:t>W przypadku odmowy dopuszczenia do realizacji zamówienia pracowników ze względu na okoliczności określone w ust. 4 Wykonawca jest zobowiązany zabezpieczyć prawidłową i terminową realizację zamówienia przy zatrudnieniu innych osób.</w:t>
      </w:r>
    </w:p>
    <w:p w14:paraId="320BCF3D" w14:textId="77777777" w:rsidR="008507B1" w:rsidRPr="002E24F9" w:rsidRDefault="008507B1">
      <w:pPr>
        <w:numPr>
          <w:ilvl w:val="0"/>
          <w:numId w:val="96"/>
        </w:numPr>
        <w:spacing w:line="259" w:lineRule="auto"/>
        <w:ind w:left="284" w:hanging="284"/>
        <w:jc w:val="both"/>
        <w:rPr>
          <w:sz w:val="22"/>
          <w:szCs w:val="22"/>
        </w:rPr>
      </w:pPr>
      <w:r w:rsidRPr="002E24F9">
        <w:rPr>
          <w:sz w:val="22"/>
          <w:szCs w:val="22"/>
        </w:rPr>
        <w:t>Postanowienia Umowy, w których mowa jest o pracownikach Wykonawcy odnoszą się również do pracowników Podwykonawcy.</w:t>
      </w:r>
    </w:p>
    <w:p w14:paraId="5698173F" w14:textId="77777777" w:rsidR="00683A07" w:rsidRPr="00A33BF6" w:rsidRDefault="00683A07" w:rsidP="00683A07">
      <w:pPr>
        <w:spacing w:line="259" w:lineRule="auto"/>
        <w:ind w:left="363"/>
        <w:jc w:val="both"/>
        <w:rPr>
          <w:sz w:val="22"/>
          <w:szCs w:val="22"/>
        </w:rPr>
      </w:pPr>
    </w:p>
    <w:p w14:paraId="23C0C067" w14:textId="146F004D" w:rsidR="00683A07" w:rsidRPr="00A33BF6" w:rsidRDefault="00683A07" w:rsidP="00683A07">
      <w:pPr>
        <w:pStyle w:val="Nagwek2"/>
      </w:pPr>
      <w:bookmarkStart w:id="169" w:name="_Toc64016206"/>
      <w:bookmarkStart w:id="170" w:name="_Toc106184590"/>
      <w:bookmarkStart w:id="171" w:name="_Toc210732881"/>
      <w:bookmarkEnd w:id="167"/>
      <w:r w:rsidRPr="00A33BF6">
        <w:lastRenderedPageBreak/>
        <w:t>§ 1</w:t>
      </w:r>
      <w:r w:rsidR="008507B1">
        <w:t>1</w:t>
      </w:r>
      <w:r w:rsidRPr="00A33BF6">
        <w:t>. Podwykonawstwo</w:t>
      </w:r>
      <w:bookmarkEnd w:id="169"/>
      <w:bookmarkEnd w:id="170"/>
      <w:bookmarkEnd w:id="171"/>
    </w:p>
    <w:p w14:paraId="4D8480F1" w14:textId="77777777" w:rsidR="00A13A6B" w:rsidRPr="00A33BF6" w:rsidRDefault="00A13A6B">
      <w:pPr>
        <w:numPr>
          <w:ilvl w:val="0"/>
          <w:numId w:val="55"/>
        </w:numPr>
        <w:ind w:left="284" w:hanging="284"/>
        <w:jc w:val="both"/>
        <w:rPr>
          <w:sz w:val="22"/>
          <w:szCs w:val="22"/>
        </w:rPr>
      </w:pPr>
      <w:bookmarkStart w:id="172"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A33BF6" w:rsidRDefault="00A13A6B">
      <w:pPr>
        <w:numPr>
          <w:ilvl w:val="0"/>
          <w:numId w:val="55"/>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159FA83" w14:textId="77777777" w:rsidR="00A13A6B" w:rsidRPr="00A33BF6" w:rsidRDefault="00A13A6B">
      <w:pPr>
        <w:numPr>
          <w:ilvl w:val="0"/>
          <w:numId w:val="55"/>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A33BF6" w:rsidRDefault="00A13A6B">
      <w:pPr>
        <w:numPr>
          <w:ilvl w:val="0"/>
          <w:numId w:val="55"/>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pPr>
        <w:numPr>
          <w:ilvl w:val="0"/>
          <w:numId w:val="55"/>
        </w:numPr>
        <w:ind w:left="284" w:hanging="284"/>
        <w:jc w:val="both"/>
        <w:rPr>
          <w:sz w:val="22"/>
          <w:szCs w:val="22"/>
        </w:rPr>
      </w:pPr>
      <w:r w:rsidRPr="00A33BF6">
        <w:rPr>
          <w:sz w:val="22"/>
          <w:szCs w:val="22"/>
        </w:rPr>
        <w:t>Wniosek powinien w szczególności zawierać:</w:t>
      </w:r>
    </w:p>
    <w:p w14:paraId="59EFF051" w14:textId="77777777" w:rsidR="00A13A6B" w:rsidRPr="00A33BF6" w:rsidRDefault="00A13A6B">
      <w:pPr>
        <w:pStyle w:val="Akapitzlist"/>
        <w:numPr>
          <w:ilvl w:val="1"/>
          <w:numId w:val="55"/>
        </w:numPr>
        <w:ind w:left="851" w:hanging="284"/>
        <w:jc w:val="both"/>
        <w:rPr>
          <w:sz w:val="22"/>
          <w:szCs w:val="22"/>
        </w:rPr>
      </w:pPr>
      <w:r w:rsidRPr="00A33BF6">
        <w:rPr>
          <w:sz w:val="22"/>
          <w:szCs w:val="22"/>
        </w:rPr>
        <w:t>nazwę podwykonawcy,</w:t>
      </w:r>
    </w:p>
    <w:p w14:paraId="64E33C66" w14:textId="77777777" w:rsidR="00A13A6B" w:rsidRPr="00A33BF6" w:rsidRDefault="00A13A6B">
      <w:pPr>
        <w:pStyle w:val="Akapitzlist"/>
        <w:numPr>
          <w:ilvl w:val="1"/>
          <w:numId w:val="55"/>
        </w:numPr>
        <w:ind w:left="851" w:hanging="284"/>
        <w:jc w:val="both"/>
        <w:rPr>
          <w:sz w:val="22"/>
          <w:szCs w:val="22"/>
        </w:rPr>
      </w:pPr>
      <w:r w:rsidRPr="00500E2A">
        <w:rPr>
          <w:sz w:val="22"/>
          <w:szCs w:val="22"/>
        </w:rPr>
        <w:t xml:space="preserve">dane </w:t>
      </w:r>
      <w:r w:rsidRPr="00A33BF6">
        <w:rPr>
          <w:sz w:val="22"/>
          <w:szCs w:val="22"/>
        </w:rPr>
        <w:t>kontaktowe podwykonawcy,</w:t>
      </w:r>
    </w:p>
    <w:p w14:paraId="7C91013F" w14:textId="77777777" w:rsidR="00A13A6B" w:rsidRPr="00A33BF6" w:rsidRDefault="00A13A6B">
      <w:pPr>
        <w:pStyle w:val="Akapitzlist"/>
        <w:numPr>
          <w:ilvl w:val="1"/>
          <w:numId w:val="55"/>
        </w:numPr>
        <w:ind w:left="851" w:hanging="284"/>
        <w:jc w:val="both"/>
        <w:rPr>
          <w:sz w:val="22"/>
          <w:szCs w:val="22"/>
        </w:rPr>
      </w:pPr>
      <w:r w:rsidRPr="00A33BF6">
        <w:rPr>
          <w:sz w:val="22"/>
          <w:szCs w:val="22"/>
        </w:rPr>
        <w:t>przedstawicieli podwykonawcy,</w:t>
      </w:r>
    </w:p>
    <w:p w14:paraId="61E9D92D" w14:textId="77777777" w:rsidR="00A13A6B" w:rsidRPr="00A33BF6" w:rsidRDefault="00A13A6B">
      <w:pPr>
        <w:pStyle w:val="Akapitzlist"/>
        <w:numPr>
          <w:ilvl w:val="1"/>
          <w:numId w:val="55"/>
        </w:numPr>
        <w:ind w:left="851" w:hanging="284"/>
        <w:jc w:val="both"/>
        <w:rPr>
          <w:sz w:val="22"/>
          <w:szCs w:val="22"/>
        </w:rPr>
      </w:pPr>
      <w:r w:rsidRPr="00A33BF6">
        <w:rPr>
          <w:sz w:val="22"/>
          <w:szCs w:val="22"/>
        </w:rPr>
        <w:t>zakres części Umowy powierzonej do wykonania przez podwykonawcę,</w:t>
      </w:r>
    </w:p>
    <w:p w14:paraId="633D86F6" w14:textId="77777777" w:rsidR="00A13A6B" w:rsidRPr="00A33BF6" w:rsidRDefault="00A13A6B">
      <w:pPr>
        <w:pStyle w:val="Akapitzlist"/>
        <w:numPr>
          <w:ilvl w:val="1"/>
          <w:numId w:val="55"/>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A33BF6" w:rsidRDefault="00A13A6B">
      <w:pPr>
        <w:numPr>
          <w:ilvl w:val="0"/>
          <w:numId w:val="55"/>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A33BF6" w:rsidRDefault="00A13A6B">
      <w:pPr>
        <w:numPr>
          <w:ilvl w:val="0"/>
          <w:numId w:val="55"/>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A33BF6" w:rsidRDefault="00A13A6B">
      <w:pPr>
        <w:numPr>
          <w:ilvl w:val="0"/>
          <w:numId w:val="55"/>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500E2A" w:rsidRDefault="00A13A6B">
      <w:pPr>
        <w:numPr>
          <w:ilvl w:val="0"/>
          <w:numId w:val="55"/>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09733256" w14:textId="77777777" w:rsidR="00A13A6B" w:rsidRPr="00500E2A" w:rsidRDefault="00A13A6B">
      <w:pPr>
        <w:numPr>
          <w:ilvl w:val="1"/>
          <w:numId w:val="55"/>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Pr="00A33BF6" w:rsidRDefault="00A13A6B">
      <w:pPr>
        <w:numPr>
          <w:ilvl w:val="1"/>
          <w:numId w:val="55"/>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602D0C7" w14:textId="77777777" w:rsidR="00A13A6B" w:rsidRPr="00A33BF6" w:rsidRDefault="00A13A6B">
      <w:pPr>
        <w:numPr>
          <w:ilvl w:val="1"/>
          <w:numId w:val="55"/>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35102697" w14:textId="77777777" w:rsidR="00A13A6B" w:rsidRPr="00A33BF6" w:rsidRDefault="00A13A6B">
      <w:pPr>
        <w:numPr>
          <w:ilvl w:val="1"/>
          <w:numId w:val="55"/>
        </w:numPr>
        <w:ind w:left="993" w:hanging="426"/>
        <w:jc w:val="both"/>
        <w:rPr>
          <w:sz w:val="22"/>
          <w:szCs w:val="22"/>
        </w:rPr>
      </w:pPr>
      <w:r w:rsidRPr="00A33BF6">
        <w:rPr>
          <w:sz w:val="22"/>
          <w:szCs w:val="22"/>
        </w:rPr>
        <w:t>Podwykonawca nie spełnia warunków udziału w postępowaniu określonych w SWZ.</w:t>
      </w:r>
    </w:p>
    <w:p w14:paraId="47A54B34" w14:textId="77777777" w:rsidR="00A13A6B" w:rsidRPr="00A33BF6" w:rsidRDefault="00A13A6B">
      <w:pPr>
        <w:numPr>
          <w:ilvl w:val="0"/>
          <w:numId w:val="55"/>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A33BF6" w:rsidRDefault="00A13A6B">
      <w:pPr>
        <w:numPr>
          <w:ilvl w:val="0"/>
          <w:numId w:val="55"/>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73" w:name="_Hlk144463822"/>
      <w:r w:rsidRPr="00A33BF6">
        <w:rPr>
          <w:sz w:val="22"/>
          <w:szCs w:val="22"/>
        </w:rPr>
        <w:t>warunków udziału w postępowaniu</w:t>
      </w:r>
      <w:bookmarkEnd w:id="173"/>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A33BF6" w:rsidRDefault="00A13A6B">
      <w:pPr>
        <w:numPr>
          <w:ilvl w:val="0"/>
          <w:numId w:val="55"/>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74" w:name="_Hlk146783179"/>
      <w:r w:rsidRPr="00A33BF6">
        <w:rPr>
          <w:sz w:val="22"/>
          <w:szCs w:val="22"/>
        </w:rPr>
        <w:t xml:space="preserve">Powierzenie wykonania części </w:t>
      </w:r>
      <w:r w:rsidRPr="00A33BF6">
        <w:rPr>
          <w:sz w:val="22"/>
          <w:szCs w:val="22"/>
        </w:rPr>
        <w:lastRenderedPageBreak/>
        <w:t>Umowy przez Podwykonawcę dalszemu podwykonawcy wymaga dodatkowo uprzedniej pisemnej zgody Wykonawcy na taką czynność.</w:t>
      </w:r>
    </w:p>
    <w:bookmarkEnd w:id="174"/>
    <w:p w14:paraId="4E63C5EF" w14:textId="77777777" w:rsidR="00A13A6B" w:rsidRPr="00A33BF6" w:rsidRDefault="00A13A6B">
      <w:pPr>
        <w:numPr>
          <w:ilvl w:val="0"/>
          <w:numId w:val="55"/>
        </w:numPr>
        <w:spacing w:line="259" w:lineRule="auto"/>
        <w:jc w:val="both"/>
        <w:rPr>
          <w:sz w:val="22"/>
          <w:szCs w:val="22"/>
        </w:rPr>
      </w:pPr>
      <w:r w:rsidRPr="00A33BF6">
        <w:rPr>
          <w:sz w:val="22"/>
          <w:szCs w:val="22"/>
        </w:rPr>
        <w:t xml:space="preserve">Zmiana lub wprowadzenie nowego Podwykonawcy nie wymaga formy aneksu. </w:t>
      </w:r>
    </w:p>
    <w:p w14:paraId="64AD3FEF" w14:textId="77777777" w:rsidR="00A13A6B" w:rsidRPr="00A33BF6" w:rsidRDefault="00A13A6B">
      <w:pPr>
        <w:numPr>
          <w:ilvl w:val="0"/>
          <w:numId w:val="55"/>
        </w:numPr>
        <w:spacing w:line="259" w:lineRule="auto"/>
        <w:jc w:val="both"/>
        <w:rPr>
          <w:sz w:val="22"/>
          <w:szCs w:val="22"/>
        </w:rPr>
      </w:pPr>
      <w:bookmarkStart w:id="175"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2"/>
      <w:bookmarkEnd w:id="175"/>
    </w:p>
    <w:p w14:paraId="657A930E" w14:textId="77777777" w:rsidR="00A13A6B" w:rsidRPr="00A33BF6" w:rsidRDefault="00A13A6B">
      <w:pPr>
        <w:numPr>
          <w:ilvl w:val="0"/>
          <w:numId w:val="55"/>
        </w:numPr>
        <w:spacing w:line="259" w:lineRule="auto"/>
        <w:jc w:val="both"/>
        <w:rPr>
          <w:sz w:val="22"/>
          <w:szCs w:val="22"/>
        </w:rPr>
      </w:pPr>
      <w:r w:rsidRPr="00A33BF6">
        <w:rPr>
          <w:sz w:val="22"/>
          <w:szCs w:val="22"/>
        </w:rPr>
        <w:t>Zapisy niniejszego paragrafu dotyczące Podwykonawców dotyczą także dalszych podwykonawców.</w:t>
      </w:r>
    </w:p>
    <w:p w14:paraId="1FC791F6" w14:textId="77777777" w:rsidR="00683A07" w:rsidRPr="00A33BF6" w:rsidRDefault="00683A07" w:rsidP="00683A07">
      <w:pPr>
        <w:spacing w:before="120"/>
        <w:jc w:val="both"/>
        <w:rPr>
          <w:sz w:val="22"/>
          <w:szCs w:val="22"/>
        </w:rPr>
      </w:pPr>
    </w:p>
    <w:p w14:paraId="463745A3" w14:textId="0ACDAEB1" w:rsidR="00683A07" w:rsidRPr="00A33BF6" w:rsidRDefault="00683A07" w:rsidP="00683A07">
      <w:pPr>
        <w:pStyle w:val="Nagwek2"/>
      </w:pPr>
      <w:bookmarkStart w:id="176" w:name="_Toc64016207"/>
      <w:bookmarkStart w:id="177" w:name="_Toc106184591"/>
      <w:bookmarkStart w:id="178" w:name="_Toc210732882"/>
      <w:bookmarkStart w:id="179" w:name="_Hlk67826260"/>
      <w:r w:rsidRPr="00A33BF6">
        <w:t>§ 1</w:t>
      </w:r>
      <w:r w:rsidR="008507B1">
        <w:t>2</w:t>
      </w:r>
      <w:r w:rsidRPr="00A33BF6">
        <w:t>. Nadzór i koordynacja</w:t>
      </w:r>
      <w:bookmarkEnd w:id="176"/>
      <w:bookmarkEnd w:id="177"/>
      <w:bookmarkEnd w:id="178"/>
    </w:p>
    <w:p w14:paraId="51774BB1" w14:textId="77777777" w:rsidR="00683A07" w:rsidRPr="00692C0E" w:rsidRDefault="00683A07">
      <w:pPr>
        <w:numPr>
          <w:ilvl w:val="0"/>
          <w:numId w:val="43"/>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057C7AA" w14:textId="77777777" w:rsidR="008507B1" w:rsidRDefault="008507B1" w:rsidP="008507B1">
      <w:pPr>
        <w:pStyle w:val="Akapitzlist"/>
        <w:ind w:left="360"/>
        <w:jc w:val="both"/>
      </w:pPr>
      <w:r w:rsidRPr="00527C48">
        <w:t xml:space="preserve">Kierownik Działu </w:t>
      </w:r>
      <w:proofErr w:type="spellStart"/>
      <w:r w:rsidRPr="00527C48">
        <w:t>Energomeczanicznego</w:t>
      </w:r>
      <w:proofErr w:type="spellEnd"/>
      <w:r w:rsidRPr="00527C48">
        <w:t xml:space="preserve"> lub Kierownik Robót Górniczych na Ruchu/Oddziale, którego dostawa dotyczy lub osoba przez nich upoważniona.</w:t>
      </w:r>
    </w:p>
    <w:p w14:paraId="4D9AC5E8" w14:textId="77777777" w:rsidR="00683A07" w:rsidRPr="00692C0E" w:rsidRDefault="00683A07">
      <w:pPr>
        <w:numPr>
          <w:ilvl w:val="0"/>
          <w:numId w:val="43"/>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3A46043E" w14:textId="77777777" w:rsidR="00683A07" w:rsidRPr="007C40B7" w:rsidRDefault="00683A07">
      <w:pPr>
        <w:numPr>
          <w:ilvl w:val="0"/>
          <w:numId w:val="43"/>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506801F8" w:rsidR="00683A07" w:rsidRPr="008548CB" w:rsidRDefault="00683A07">
      <w:pPr>
        <w:numPr>
          <w:ilvl w:val="0"/>
          <w:numId w:val="43"/>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683A07">
      <w:pPr>
        <w:spacing w:before="120"/>
        <w:jc w:val="both"/>
        <w:rPr>
          <w:sz w:val="22"/>
          <w:szCs w:val="22"/>
        </w:rPr>
      </w:pPr>
    </w:p>
    <w:p w14:paraId="40CC443E" w14:textId="7FBF928F" w:rsidR="00683A07" w:rsidRPr="00E66F78" w:rsidRDefault="00683A07" w:rsidP="00683A07">
      <w:pPr>
        <w:pStyle w:val="Nagwek2"/>
      </w:pPr>
      <w:bookmarkStart w:id="180" w:name="_Toc64016208"/>
      <w:bookmarkStart w:id="181" w:name="_Toc106184592"/>
      <w:bookmarkStart w:id="182" w:name="_Toc210732883"/>
      <w:r w:rsidRPr="00E66F78">
        <w:t>§ 1</w:t>
      </w:r>
      <w:r w:rsidR="008507B1">
        <w:t>3</w:t>
      </w:r>
      <w:r w:rsidRPr="00E66F78">
        <w:t>. Badania kontrolne (Audyt)</w:t>
      </w:r>
      <w:bookmarkEnd w:id="180"/>
      <w:bookmarkEnd w:id="181"/>
      <w:bookmarkEnd w:id="182"/>
    </w:p>
    <w:p w14:paraId="7762D896" w14:textId="77777777" w:rsidR="00683A07" w:rsidRPr="00E66F78" w:rsidRDefault="00683A07">
      <w:pPr>
        <w:numPr>
          <w:ilvl w:val="0"/>
          <w:numId w:val="44"/>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pPr>
        <w:numPr>
          <w:ilvl w:val="1"/>
          <w:numId w:val="44"/>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pPr>
        <w:numPr>
          <w:ilvl w:val="1"/>
          <w:numId w:val="44"/>
        </w:numPr>
        <w:spacing w:line="259" w:lineRule="auto"/>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pPr>
        <w:numPr>
          <w:ilvl w:val="1"/>
          <w:numId w:val="44"/>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pPr>
        <w:numPr>
          <w:ilvl w:val="1"/>
          <w:numId w:val="44"/>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pPr>
        <w:numPr>
          <w:ilvl w:val="1"/>
          <w:numId w:val="44"/>
        </w:numPr>
        <w:spacing w:line="259" w:lineRule="auto"/>
        <w:jc w:val="both"/>
        <w:rPr>
          <w:sz w:val="22"/>
          <w:szCs w:val="22"/>
        </w:rPr>
      </w:pPr>
      <w:r w:rsidRPr="00E66F78">
        <w:rPr>
          <w:sz w:val="22"/>
          <w:szCs w:val="22"/>
        </w:rPr>
        <w:t>prawidłowości wykonywania Przedmiotu Umowy,</w:t>
      </w:r>
    </w:p>
    <w:p w14:paraId="2075D12A" w14:textId="77777777" w:rsidR="00683A07" w:rsidRPr="00E66F78" w:rsidRDefault="00683A07">
      <w:pPr>
        <w:numPr>
          <w:ilvl w:val="1"/>
          <w:numId w:val="44"/>
        </w:numPr>
        <w:spacing w:line="259" w:lineRule="auto"/>
        <w:jc w:val="both"/>
        <w:rPr>
          <w:sz w:val="22"/>
          <w:szCs w:val="22"/>
        </w:rPr>
      </w:pPr>
      <w:r w:rsidRPr="00E66F78">
        <w:rPr>
          <w:sz w:val="22"/>
          <w:szCs w:val="22"/>
        </w:rPr>
        <w:t>posiadania przez Wykonawcę wymaganych dopuszczeń i certyfikatów.</w:t>
      </w:r>
    </w:p>
    <w:p w14:paraId="62E5E9B5" w14:textId="77777777" w:rsidR="00683A07" w:rsidRPr="00A33BF6" w:rsidRDefault="00683A07">
      <w:pPr>
        <w:numPr>
          <w:ilvl w:val="0"/>
          <w:numId w:val="44"/>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pPr>
        <w:numPr>
          <w:ilvl w:val="0"/>
          <w:numId w:val="44"/>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pPr>
        <w:numPr>
          <w:ilvl w:val="0"/>
          <w:numId w:val="44"/>
        </w:numPr>
        <w:spacing w:line="259" w:lineRule="auto"/>
        <w:ind w:left="357" w:hanging="357"/>
        <w:jc w:val="both"/>
        <w:rPr>
          <w:sz w:val="22"/>
          <w:szCs w:val="22"/>
        </w:rPr>
      </w:pPr>
      <w:r w:rsidRPr="00A33BF6">
        <w:rPr>
          <w:sz w:val="22"/>
          <w:szCs w:val="22"/>
        </w:rPr>
        <w:lastRenderedPageBreak/>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pPr>
        <w:numPr>
          <w:ilvl w:val="0"/>
          <w:numId w:val="44"/>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pPr>
        <w:numPr>
          <w:ilvl w:val="1"/>
          <w:numId w:val="44"/>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26BB039" w14:textId="77777777" w:rsidR="00683A07" w:rsidRPr="00A33BF6" w:rsidRDefault="00683A07">
      <w:pPr>
        <w:numPr>
          <w:ilvl w:val="1"/>
          <w:numId w:val="44"/>
        </w:numPr>
        <w:spacing w:line="259" w:lineRule="auto"/>
        <w:ind w:hanging="357"/>
        <w:jc w:val="both"/>
        <w:rPr>
          <w:sz w:val="22"/>
          <w:szCs w:val="22"/>
        </w:rPr>
      </w:pPr>
      <w:r w:rsidRPr="00A33BF6">
        <w:rPr>
          <w:sz w:val="22"/>
          <w:szCs w:val="22"/>
        </w:rPr>
        <w:t>Powiadomienie o Audycie winno zawierać:</w:t>
      </w:r>
    </w:p>
    <w:p w14:paraId="18543395" w14:textId="77777777" w:rsidR="00683A07" w:rsidRPr="00A33BF6" w:rsidRDefault="00683A07">
      <w:pPr>
        <w:numPr>
          <w:ilvl w:val="2"/>
          <w:numId w:val="44"/>
        </w:numPr>
        <w:spacing w:line="259" w:lineRule="auto"/>
        <w:ind w:hanging="357"/>
        <w:jc w:val="both"/>
        <w:rPr>
          <w:sz w:val="22"/>
          <w:szCs w:val="22"/>
        </w:rPr>
      </w:pPr>
      <w:r w:rsidRPr="00A33BF6">
        <w:rPr>
          <w:sz w:val="22"/>
          <w:szCs w:val="22"/>
        </w:rPr>
        <w:t>wskazanie zakres Audytu,</w:t>
      </w:r>
    </w:p>
    <w:p w14:paraId="714B896F" w14:textId="77777777" w:rsidR="00683A07" w:rsidRPr="00A33BF6" w:rsidRDefault="00683A07">
      <w:pPr>
        <w:numPr>
          <w:ilvl w:val="2"/>
          <w:numId w:val="44"/>
        </w:numPr>
        <w:spacing w:line="259" w:lineRule="auto"/>
        <w:jc w:val="both"/>
        <w:rPr>
          <w:sz w:val="22"/>
          <w:szCs w:val="22"/>
        </w:rPr>
      </w:pPr>
      <w:r w:rsidRPr="00A33BF6">
        <w:rPr>
          <w:sz w:val="22"/>
          <w:szCs w:val="22"/>
        </w:rPr>
        <w:t>proponowany termin rozpoczęcia i zakończenia Audytu,</w:t>
      </w:r>
    </w:p>
    <w:p w14:paraId="79E44AE7" w14:textId="5CFF501F" w:rsidR="00683A07" w:rsidRPr="00A33BF6" w:rsidRDefault="002B05A2">
      <w:pPr>
        <w:numPr>
          <w:ilvl w:val="2"/>
          <w:numId w:val="44"/>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pPr>
        <w:numPr>
          <w:ilvl w:val="1"/>
          <w:numId w:val="44"/>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pPr>
        <w:numPr>
          <w:ilvl w:val="1"/>
          <w:numId w:val="44"/>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pPr>
        <w:numPr>
          <w:ilvl w:val="2"/>
          <w:numId w:val="44"/>
        </w:numPr>
        <w:spacing w:line="259" w:lineRule="auto"/>
        <w:jc w:val="both"/>
        <w:rPr>
          <w:sz w:val="22"/>
          <w:szCs w:val="22"/>
        </w:rPr>
      </w:pPr>
      <w:r w:rsidRPr="00A33BF6">
        <w:rPr>
          <w:sz w:val="22"/>
          <w:szCs w:val="22"/>
        </w:rPr>
        <w:t>uwzględnienie ich albo</w:t>
      </w:r>
    </w:p>
    <w:p w14:paraId="7365800C" w14:textId="77777777" w:rsidR="00683A07" w:rsidRPr="00A33BF6" w:rsidRDefault="00683A07">
      <w:pPr>
        <w:numPr>
          <w:ilvl w:val="2"/>
          <w:numId w:val="44"/>
        </w:numPr>
        <w:spacing w:line="259" w:lineRule="auto"/>
        <w:jc w:val="both"/>
        <w:rPr>
          <w:sz w:val="22"/>
          <w:szCs w:val="22"/>
        </w:rPr>
      </w:pPr>
      <w:r w:rsidRPr="00A33BF6">
        <w:rPr>
          <w:sz w:val="22"/>
          <w:szCs w:val="22"/>
        </w:rPr>
        <w:t>uzasadnienie odmowy ich uwzględnienia;</w:t>
      </w:r>
    </w:p>
    <w:p w14:paraId="17EE424D" w14:textId="77777777" w:rsidR="00683A07" w:rsidRPr="00A33BF6" w:rsidRDefault="00683A07">
      <w:pPr>
        <w:numPr>
          <w:ilvl w:val="1"/>
          <w:numId w:val="44"/>
        </w:numPr>
        <w:spacing w:line="259" w:lineRule="auto"/>
        <w:jc w:val="both"/>
        <w:rPr>
          <w:sz w:val="22"/>
          <w:szCs w:val="22"/>
        </w:rPr>
      </w:pPr>
      <w:r w:rsidRPr="00A33BF6">
        <w:rPr>
          <w:sz w:val="22"/>
          <w:szCs w:val="22"/>
        </w:rPr>
        <w:t>Termin przeprowadzenia Audytu uznaje się za ustalony jeżeli:</w:t>
      </w:r>
    </w:p>
    <w:p w14:paraId="2A7233DA" w14:textId="7A14B74B" w:rsidR="00683A07" w:rsidRPr="00A33BF6" w:rsidRDefault="00683A07">
      <w:pPr>
        <w:numPr>
          <w:ilvl w:val="2"/>
          <w:numId w:val="44"/>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Pr="00E66F78" w:rsidRDefault="00683A07">
      <w:pPr>
        <w:numPr>
          <w:ilvl w:val="2"/>
          <w:numId w:val="44"/>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pPr>
        <w:numPr>
          <w:ilvl w:val="2"/>
          <w:numId w:val="44"/>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pPr>
        <w:numPr>
          <w:ilvl w:val="0"/>
          <w:numId w:val="44"/>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pPr>
        <w:numPr>
          <w:ilvl w:val="0"/>
          <w:numId w:val="44"/>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pPr>
        <w:numPr>
          <w:ilvl w:val="0"/>
          <w:numId w:val="44"/>
        </w:numPr>
        <w:spacing w:line="259" w:lineRule="auto"/>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pPr>
        <w:numPr>
          <w:ilvl w:val="0"/>
          <w:numId w:val="44"/>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pPr>
        <w:numPr>
          <w:ilvl w:val="0"/>
          <w:numId w:val="44"/>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79"/>
    <w:p w14:paraId="703FAFE0" w14:textId="77777777" w:rsidR="00683A07" w:rsidRPr="00E66F78" w:rsidRDefault="00683A07" w:rsidP="00683A07">
      <w:pPr>
        <w:spacing w:before="120"/>
        <w:jc w:val="both"/>
        <w:rPr>
          <w:sz w:val="22"/>
          <w:szCs w:val="22"/>
        </w:rPr>
      </w:pPr>
    </w:p>
    <w:p w14:paraId="564B1BCF" w14:textId="3BEE6F92" w:rsidR="00683A07" w:rsidRPr="000E4913" w:rsidRDefault="00683A07" w:rsidP="00683A07">
      <w:pPr>
        <w:pStyle w:val="Nagwek2"/>
      </w:pPr>
      <w:bookmarkStart w:id="183" w:name="_Toc64016209"/>
      <w:bookmarkStart w:id="184" w:name="_Toc106184593"/>
      <w:bookmarkStart w:id="185" w:name="_Toc210732884"/>
      <w:r w:rsidRPr="000E4913">
        <w:t>§ 1</w:t>
      </w:r>
      <w:r w:rsidR="008507B1">
        <w:t>4</w:t>
      </w:r>
      <w:r w:rsidRPr="000E4913">
        <w:t>. Kary umowne i odpowiedzialność</w:t>
      </w:r>
      <w:bookmarkEnd w:id="183"/>
      <w:bookmarkEnd w:id="184"/>
      <w:bookmarkEnd w:id="185"/>
      <w:r w:rsidRPr="000E4913">
        <w:t xml:space="preserve"> </w:t>
      </w:r>
    </w:p>
    <w:p w14:paraId="62EE9EC5" w14:textId="77777777" w:rsidR="00631E65" w:rsidRPr="001167CD" w:rsidRDefault="00631E65" w:rsidP="00631E65">
      <w:pPr>
        <w:spacing w:line="259" w:lineRule="auto"/>
        <w:jc w:val="both"/>
        <w:rPr>
          <w:color w:val="FF0000"/>
          <w:sz w:val="8"/>
          <w:szCs w:val="8"/>
        </w:rPr>
      </w:pPr>
      <w:bookmarkStart w:id="186" w:name="_Hlk67826332"/>
    </w:p>
    <w:bookmarkEnd w:id="186"/>
    <w:p w14:paraId="52BD0C06" w14:textId="77777777" w:rsidR="00E35131" w:rsidRPr="00F23D25" w:rsidRDefault="00E35131">
      <w:pPr>
        <w:numPr>
          <w:ilvl w:val="0"/>
          <w:numId w:val="45"/>
        </w:numPr>
        <w:spacing w:line="259" w:lineRule="auto"/>
        <w:ind w:hanging="357"/>
        <w:jc w:val="both"/>
        <w:rPr>
          <w:sz w:val="22"/>
          <w:szCs w:val="22"/>
        </w:rPr>
      </w:pPr>
      <w:r w:rsidRPr="00F23D25">
        <w:rPr>
          <w:sz w:val="22"/>
          <w:szCs w:val="22"/>
        </w:rPr>
        <w:t>Zamawiający może naliczyć Wykonawcy kary umowne:</w:t>
      </w:r>
    </w:p>
    <w:p w14:paraId="39831DF8" w14:textId="77777777" w:rsidR="00E35131" w:rsidRPr="00F23D25" w:rsidRDefault="00E35131">
      <w:pPr>
        <w:pStyle w:val="Akapitzlist"/>
        <w:numPr>
          <w:ilvl w:val="1"/>
          <w:numId w:val="45"/>
        </w:numPr>
        <w:jc w:val="both"/>
        <w:rPr>
          <w:sz w:val="22"/>
          <w:szCs w:val="22"/>
        </w:rPr>
      </w:pPr>
      <w:r w:rsidRPr="00F23D25">
        <w:rPr>
          <w:sz w:val="22"/>
          <w:szCs w:val="22"/>
        </w:rPr>
        <w:t>za każdy rozpoczęty dzień zwłoki w realizacji przedmiotu Umowy:</w:t>
      </w:r>
    </w:p>
    <w:p w14:paraId="76217A1F" w14:textId="010DACDD" w:rsidR="00E35131" w:rsidRPr="009146B3" w:rsidRDefault="00E35131">
      <w:pPr>
        <w:pStyle w:val="Akapitzlist"/>
        <w:numPr>
          <w:ilvl w:val="0"/>
          <w:numId w:val="97"/>
        </w:numPr>
        <w:tabs>
          <w:tab w:val="clear" w:pos="720"/>
        </w:tabs>
        <w:ind w:left="993" w:hanging="284"/>
        <w:jc w:val="both"/>
        <w:rPr>
          <w:sz w:val="22"/>
          <w:szCs w:val="22"/>
        </w:rPr>
      </w:pPr>
      <w:r w:rsidRPr="009146B3">
        <w:rPr>
          <w:sz w:val="22"/>
          <w:szCs w:val="22"/>
        </w:rPr>
        <w:t xml:space="preserve">w wysokości </w:t>
      </w:r>
      <w:r w:rsidRPr="009146B3">
        <w:rPr>
          <w:b/>
          <w:bCs/>
          <w:sz w:val="22"/>
          <w:szCs w:val="22"/>
        </w:rPr>
        <w:t>0,1%</w:t>
      </w:r>
      <w:r w:rsidRPr="009146B3">
        <w:rPr>
          <w:sz w:val="22"/>
          <w:szCs w:val="22"/>
        </w:rPr>
        <w:t xml:space="preserve"> wartości netto niedostarczonego w terminie części zamówienia tj. kompletnego przedmiotu umowy z danego zadania ponad termin realizacji określony w § 5 do 10 dnia włącznie,</w:t>
      </w:r>
      <w:r w:rsidR="00E36ED4">
        <w:rPr>
          <w:sz w:val="22"/>
          <w:szCs w:val="22"/>
        </w:rPr>
        <w:t xml:space="preserve"> </w:t>
      </w:r>
      <w:r w:rsidR="00E36ED4" w:rsidRPr="00E36ED4">
        <w:rPr>
          <w:sz w:val="22"/>
          <w:szCs w:val="22"/>
        </w:rPr>
        <w:t>przy czym za dostawę rozumie się dostawę urządzeń wraz z wymaganymi dokumentami do ich odbioru</w:t>
      </w:r>
      <w:r w:rsidR="00E36ED4">
        <w:rPr>
          <w:sz w:val="22"/>
          <w:szCs w:val="22"/>
        </w:rPr>
        <w:t>.</w:t>
      </w:r>
      <w:r w:rsidRPr="009146B3">
        <w:rPr>
          <w:sz w:val="22"/>
          <w:szCs w:val="22"/>
        </w:rPr>
        <w:t xml:space="preserve"> </w:t>
      </w:r>
    </w:p>
    <w:p w14:paraId="7D56FEF4" w14:textId="77777777" w:rsidR="00E35131" w:rsidRPr="009146B3" w:rsidRDefault="00E35131">
      <w:pPr>
        <w:numPr>
          <w:ilvl w:val="0"/>
          <w:numId w:val="97"/>
        </w:numPr>
        <w:tabs>
          <w:tab w:val="clear" w:pos="720"/>
        </w:tabs>
        <w:ind w:left="993" w:hanging="284"/>
        <w:jc w:val="both"/>
        <w:rPr>
          <w:sz w:val="22"/>
          <w:szCs w:val="22"/>
        </w:rPr>
      </w:pPr>
      <w:r w:rsidRPr="009146B3">
        <w:rPr>
          <w:sz w:val="22"/>
          <w:szCs w:val="22"/>
        </w:rPr>
        <w:lastRenderedPageBreak/>
        <w:t xml:space="preserve">w wysokości </w:t>
      </w:r>
      <w:r w:rsidRPr="009146B3">
        <w:rPr>
          <w:b/>
          <w:sz w:val="22"/>
          <w:szCs w:val="22"/>
        </w:rPr>
        <w:t>0,2</w:t>
      </w:r>
      <w:r w:rsidRPr="009146B3">
        <w:rPr>
          <w:b/>
          <w:bCs/>
          <w:sz w:val="22"/>
          <w:szCs w:val="22"/>
        </w:rPr>
        <w:t>%</w:t>
      </w:r>
      <w:r w:rsidRPr="009146B3">
        <w:rPr>
          <w:sz w:val="22"/>
          <w:szCs w:val="22"/>
        </w:rPr>
        <w:t xml:space="preserve"> wartości netto niedostarczonego w terminie części zamówienia tj. kompletnego przedmiotu umowy z danego zadania ponad termin realizacji określony w § 5 powyżej 10 dni,</w:t>
      </w:r>
    </w:p>
    <w:p w14:paraId="0D7FD50C" w14:textId="77777777" w:rsidR="00E35131" w:rsidRPr="009146B3" w:rsidRDefault="00E35131">
      <w:pPr>
        <w:pStyle w:val="Akapitzlist"/>
        <w:numPr>
          <w:ilvl w:val="1"/>
          <w:numId w:val="45"/>
        </w:numPr>
        <w:jc w:val="both"/>
        <w:rPr>
          <w:sz w:val="22"/>
          <w:szCs w:val="22"/>
        </w:rPr>
      </w:pPr>
      <w:r w:rsidRPr="009146B3">
        <w:rPr>
          <w:sz w:val="22"/>
          <w:szCs w:val="22"/>
        </w:rPr>
        <w:t xml:space="preserve">w wysokości </w:t>
      </w:r>
      <w:r w:rsidRPr="009146B3">
        <w:rPr>
          <w:b/>
          <w:sz w:val="22"/>
          <w:szCs w:val="22"/>
        </w:rPr>
        <w:t>0,01%</w:t>
      </w:r>
      <w:r w:rsidRPr="009146B3">
        <w:rPr>
          <w:sz w:val="22"/>
          <w:szCs w:val="22"/>
        </w:rPr>
        <w:t xml:space="preserve"> wartości netto kompletnego przedmiotu umowy z danego zadania za zgłoszenie się serwisu gwarancyjnego w siedzibie Zamawiającego celem dokonania naprawy w czasie dłuższym niż 8 godzin od chwili powiadomienia, za każdą godzinę zwłoki,</w:t>
      </w:r>
    </w:p>
    <w:p w14:paraId="7C1CF151" w14:textId="77777777" w:rsidR="00E35131" w:rsidRPr="009146B3" w:rsidRDefault="00E35131">
      <w:pPr>
        <w:pStyle w:val="Akapitzlist"/>
        <w:numPr>
          <w:ilvl w:val="1"/>
          <w:numId w:val="45"/>
        </w:numPr>
        <w:jc w:val="both"/>
        <w:rPr>
          <w:sz w:val="22"/>
          <w:szCs w:val="22"/>
        </w:rPr>
      </w:pPr>
      <w:r w:rsidRPr="009146B3">
        <w:rPr>
          <w:sz w:val="22"/>
          <w:szCs w:val="22"/>
        </w:rPr>
        <w:t xml:space="preserve">w wysokości </w:t>
      </w:r>
      <w:r w:rsidRPr="009146B3">
        <w:rPr>
          <w:b/>
          <w:bCs/>
          <w:sz w:val="22"/>
          <w:szCs w:val="22"/>
        </w:rPr>
        <w:t>0,1%</w:t>
      </w:r>
      <w:r w:rsidRPr="009146B3">
        <w:rPr>
          <w:sz w:val="22"/>
          <w:szCs w:val="22"/>
        </w:rPr>
        <w:t xml:space="preserve"> wartości netto kompletnego przedmiotu umowy z danego zadania, za każdą godzinę awarii, usuwanej w ramach zobowiązań gwarancyjnych,  po przekroczeniu w danym miesiącu 36 godzin łącznego czasu postojów będących wynikiem tego rodzaju awarii,</w:t>
      </w:r>
    </w:p>
    <w:p w14:paraId="7D62A6F5" w14:textId="77777777" w:rsidR="00E35131" w:rsidRPr="009146B3" w:rsidRDefault="00E35131">
      <w:pPr>
        <w:pStyle w:val="Akapitzlist"/>
        <w:numPr>
          <w:ilvl w:val="1"/>
          <w:numId w:val="45"/>
        </w:numPr>
        <w:jc w:val="both"/>
        <w:rPr>
          <w:sz w:val="22"/>
          <w:szCs w:val="22"/>
        </w:rPr>
      </w:pPr>
      <w:r w:rsidRPr="009146B3">
        <w:rPr>
          <w:sz w:val="22"/>
          <w:szCs w:val="22"/>
        </w:rPr>
        <w:t xml:space="preserve">w wysokości </w:t>
      </w:r>
      <w:r w:rsidRPr="009146B3">
        <w:rPr>
          <w:b/>
          <w:sz w:val="22"/>
          <w:szCs w:val="22"/>
        </w:rPr>
        <w:t>0,2%</w:t>
      </w:r>
      <w:r w:rsidRPr="009146B3">
        <w:rPr>
          <w:sz w:val="22"/>
          <w:szCs w:val="22"/>
        </w:rPr>
        <w:t xml:space="preserve"> wartości netto kompletnego przedmiotu umowy z danego zadania, za nie usunięcie zgłoszonej awarii w czasie do 24 godzin od powiadomienia Wykonawcy, za każdą rozpoczętą dobę zwłoki. </w:t>
      </w:r>
    </w:p>
    <w:p w14:paraId="4CAC12FE" w14:textId="4031E10B" w:rsidR="00E35131" w:rsidRPr="00ED4506" w:rsidRDefault="00E35131">
      <w:pPr>
        <w:pStyle w:val="Akapitzlist"/>
        <w:numPr>
          <w:ilvl w:val="1"/>
          <w:numId w:val="45"/>
        </w:numPr>
        <w:jc w:val="both"/>
        <w:rPr>
          <w:color w:val="FF0000"/>
          <w:sz w:val="22"/>
          <w:szCs w:val="22"/>
        </w:rPr>
      </w:pPr>
      <w:r w:rsidRPr="009146B3">
        <w:rPr>
          <w:sz w:val="22"/>
          <w:szCs w:val="22"/>
        </w:rPr>
        <w:t xml:space="preserve">wartość naliczonych kar umownych wynikających z zapisów pkt. od 1) do 4) nie może przekroczyć </w:t>
      </w:r>
      <w:r w:rsidR="00E36ED4">
        <w:rPr>
          <w:b/>
          <w:sz w:val="22"/>
          <w:szCs w:val="22"/>
        </w:rPr>
        <w:t>10</w:t>
      </w:r>
      <w:r w:rsidRPr="009146B3">
        <w:rPr>
          <w:b/>
          <w:sz w:val="22"/>
          <w:szCs w:val="22"/>
        </w:rPr>
        <w:t>%</w:t>
      </w:r>
      <w:r w:rsidRPr="009146B3">
        <w:rPr>
          <w:sz w:val="22"/>
          <w:szCs w:val="22"/>
        </w:rPr>
        <w:t xml:space="preserve"> wartości netto Umowy.</w:t>
      </w:r>
    </w:p>
    <w:p w14:paraId="00617C35" w14:textId="77777777" w:rsidR="00E35131" w:rsidRPr="00F23D25" w:rsidRDefault="00E35131">
      <w:pPr>
        <w:pStyle w:val="Akapitzlist"/>
        <w:numPr>
          <w:ilvl w:val="1"/>
          <w:numId w:val="45"/>
        </w:numPr>
        <w:spacing w:line="276" w:lineRule="auto"/>
        <w:jc w:val="both"/>
        <w:rPr>
          <w:i/>
          <w:iCs/>
          <w:sz w:val="22"/>
          <w:szCs w:val="22"/>
        </w:rPr>
      </w:pPr>
      <w:r w:rsidRPr="00F23D25">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36E6C03E" w14:textId="77777777" w:rsidR="00E35131" w:rsidRPr="00F23D25" w:rsidRDefault="00E35131">
      <w:pPr>
        <w:pStyle w:val="Akapitzlist"/>
        <w:numPr>
          <w:ilvl w:val="1"/>
          <w:numId w:val="45"/>
        </w:numPr>
        <w:spacing w:line="276" w:lineRule="auto"/>
        <w:jc w:val="both"/>
        <w:rPr>
          <w:i/>
          <w:iCs/>
          <w:sz w:val="22"/>
          <w:szCs w:val="22"/>
        </w:rPr>
      </w:pPr>
      <w:r w:rsidRPr="00F23D25">
        <w:rPr>
          <w:sz w:val="22"/>
          <w:szCs w:val="22"/>
        </w:rPr>
        <w:t>za zwłokę w przedstawieniu dokumentów, które zgodnie z SOPZ ma przedłożyć Wykonawca przez rozpoczęciem wykonywania Umowy oraz w trakcie jej realizacji - w wysokości 100 zł za każdy rozpoczęty dzień zwłoki,</w:t>
      </w:r>
    </w:p>
    <w:p w14:paraId="4D69CCD6" w14:textId="77777777" w:rsidR="00E35131" w:rsidRPr="00F23D25" w:rsidRDefault="00E35131">
      <w:pPr>
        <w:numPr>
          <w:ilvl w:val="1"/>
          <w:numId w:val="45"/>
        </w:numPr>
        <w:spacing w:line="259" w:lineRule="auto"/>
        <w:jc w:val="both"/>
        <w:rPr>
          <w:sz w:val="22"/>
          <w:szCs w:val="22"/>
        </w:rPr>
      </w:pPr>
      <w:r w:rsidRPr="00F23D25">
        <w:rPr>
          <w:sz w:val="22"/>
          <w:szCs w:val="22"/>
        </w:rPr>
        <w:t>za naruszenie przez Wykonawcę obowiązku zachowania poufności w wysokości 5% wartości Umowy netto, o której mowa w § 3 ust. 1,  za każdy stwierdzony przypadek,</w:t>
      </w:r>
    </w:p>
    <w:p w14:paraId="6EE40C73" w14:textId="77777777" w:rsidR="00E35131" w:rsidRPr="00F23D25" w:rsidRDefault="00E35131">
      <w:pPr>
        <w:numPr>
          <w:ilvl w:val="1"/>
          <w:numId w:val="45"/>
        </w:numPr>
        <w:spacing w:line="259" w:lineRule="auto"/>
        <w:jc w:val="both"/>
        <w:rPr>
          <w:sz w:val="22"/>
          <w:szCs w:val="22"/>
        </w:rPr>
      </w:pPr>
      <w:r w:rsidRPr="00F23D25">
        <w:rPr>
          <w:sz w:val="22"/>
          <w:szCs w:val="22"/>
        </w:rPr>
        <w:t>w przypadku stawienia się do pracy lub wykonywana pracy przez pracowników Wykonawcy:</w:t>
      </w:r>
    </w:p>
    <w:p w14:paraId="3DBE8865" w14:textId="77777777" w:rsidR="00E35131" w:rsidRPr="00F23D25" w:rsidRDefault="00E35131">
      <w:pPr>
        <w:numPr>
          <w:ilvl w:val="2"/>
          <w:numId w:val="45"/>
        </w:numPr>
        <w:spacing w:line="259" w:lineRule="auto"/>
        <w:jc w:val="both"/>
        <w:rPr>
          <w:sz w:val="22"/>
          <w:szCs w:val="22"/>
        </w:rPr>
      </w:pPr>
      <w:r w:rsidRPr="00F23D25">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518364D4" w14:textId="77777777" w:rsidR="00E35131" w:rsidRPr="00F23D25" w:rsidRDefault="00E35131">
      <w:pPr>
        <w:numPr>
          <w:ilvl w:val="2"/>
          <w:numId w:val="45"/>
        </w:numPr>
        <w:spacing w:line="259" w:lineRule="auto"/>
        <w:jc w:val="both"/>
        <w:rPr>
          <w:sz w:val="22"/>
          <w:szCs w:val="22"/>
        </w:rPr>
      </w:pPr>
      <w:r w:rsidRPr="00F23D25">
        <w:rPr>
          <w:sz w:val="22"/>
          <w:szCs w:val="22"/>
        </w:rPr>
        <w:t xml:space="preserve">w stanie nietrzeźwości, (stan nietrzeźwości zachodzi, gdy zawartość alkoholu w organizmie wynosi lub prowadzi do stężenia we krwi powyżej 0,5‰ alkoholu albo obecności </w:t>
      </w:r>
      <w:r w:rsidRPr="00F23D25">
        <w:rPr>
          <w:sz w:val="22"/>
          <w:szCs w:val="22"/>
        </w:rPr>
        <w:br/>
        <w:t>w wydychanym powietrzu powyżej 0,25 mg alkoholu w 1 dm3)</w:t>
      </w:r>
    </w:p>
    <w:p w14:paraId="38C00690" w14:textId="77777777" w:rsidR="00E35131" w:rsidRPr="00F23D25" w:rsidRDefault="00E35131">
      <w:pPr>
        <w:numPr>
          <w:ilvl w:val="2"/>
          <w:numId w:val="45"/>
        </w:numPr>
        <w:spacing w:line="259" w:lineRule="auto"/>
        <w:jc w:val="both"/>
        <w:rPr>
          <w:sz w:val="22"/>
          <w:szCs w:val="22"/>
        </w:rPr>
      </w:pPr>
      <w:r w:rsidRPr="00F23D25">
        <w:rPr>
          <w:sz w:val="22"/>
          <w:szCs w:val="22"/>
        </w:rPr>
        <w:t xml:space="preserve">którzy są pod wpływem narkotyków lub innych substancji, których oddziaływanie </w:t>
      </w:r>
      <w:r w:rsidRPr="00F23D25">
        <w:rPr>
          <w:sz w:val="22"/>
          <w:szCs w:val="22"/>
        </w:rPr>
        <w:br/>
        <w:t xml:space="preserve">na organizm pracownika uniemożliwia należyte wykonanie obowiązków pracowniczych (dalej inne substancje), </w:t>
      </w:r>
    </w:p>
    <w:p w14:paraId="39C88B38" w14:textId="77777777" w:rsidR="00E35131" w:rsidRPr="00F23D25" w:rsidRDefault="00E35131">
      <w:pPr>
        <w:numPr>
          <w:ilvl w:val="2"/>
          <w:numId w:val="45"/>
        </w:numPr>
        <w:spacing w:line="259" w:lineRule="auto"/>
        <w:jc w:val="both"/>
        <w:rPr>
          <w:sz w:val="22"/>
          <w:szCs w:val="22"/>
        </w:rPr>
      </w:pPr>
      <w:r w:rsidRPr="00F23D25">
        <w:rPr>
          <w:sz w:val="22"/>
          <w:szCs w:val="22"/>
        </w:rPr>
        <w:t>którzy używają lub spożywają alkohol, narkotyki lub inne substancji w czasie pracy lub na terenie zakładu pracy,</w:t>
      </w:r>
    </w:p>
    <w:p w14:paraId="5D91B311" w14:textId="77777777" w:rsidR="00E35131" w:rsidRPr="00F23D25" w:rsidRDefault="00E35131">
      <w:pPr>
        <w:numPr>
          <w:ilvl w:val="2"/>
          <w:numId w:val="45"/>
        </w:numPr>
        <w:spacing w:line="259" w:lineRule="auto"/>
        <w:ind w:left="1134" w:hanging="425"/>
        <w:jc w:val="both"/>
        <w:rPr>
          <w:sz w:val="22"/>
          <w:szCs w:val="22"/>
        </w:rPr>
      </w:pPr>
      <w:r w:rsidRPr="00F23D25">
        <w:rPr>
          <w:sz w:val="22"/>
          <w:szCs w:val="22"/>
        </w:rPr>
        <w:t xml:space="preserve">którzy wnoszą alkohol, narkotyki lub inne substancje na teren zakładu pracy </w:t>
      </w:r>
    </w:p>
    <w:p w14:paraId="398F7735" w14:textId="77777777" w:rsidR="00E35131" w:rsidRPr="00F23D25" w:rsidRDefault="00E35131" w:rsidP="00E35131">
      <w:pPr>
        <w:spacing w:line="259" w:lineRule="auto"/>
        <w:ind w:left="709"/>
        <w:jc w:val="both"/>
        <w:rPr>
          <w:sz w:val="22"/>
          <w:szCs w:val="22"/>
        </w:rPr>
      </w:pPr>
      <w:r w:rsidRPr="00F23D25">
        <w:rPr>
          <w:sz w:val="22"/>
          <w:szCs w:val="22"/>
        </w:rPr>
        <w:t>w wysokości 1 000,00 zł za każdy stwierdzony przypadek;</w:t>
      </w:r>
    </w:p>
    <w:p w14:paraId="4FDCF289" w14:textId="77777777" w:rsidR="00E35131" w:rsidRPr="00F23D25" w:rsidRDefault="00E35131">
      <w:pPr>
        <w:numPr>
          <w:ilvl w:val="1"/>
          <w:numId w:val="45"/>
        </w:numPr>
        <w:spacing w:line="259" w:lineRule="auto"/>
        <w:ind w:left="714" w:hanging="357"/>
        <w:jc w:val="both"/>
        <w:rPr>
          <w:sz w:val="22"/>
          <w:szCs w:val="22"/>
        </w:rPr>
      </w:pPr>
      <w:r w:rsidRPr="00F23D25">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p>
    <w:p w14:paraId="6A515A24" w14:textId="77777777" w:rsidR="00E35131" w:rsidRPr="00F23D25" w:rsidRDefault="00E35131">
      <w:pPr>
        <w:numPr>
          <w:ilvl w:val="0"/>
          <w:numId w:val="45"/>
        </w:numPr>
        <w:spacing w:line="259" w:lineRule="auto"/>
        <w:jc w:val="both"/>
        <w:rPr>
          <w:sz w:val="22"/>
          <w:szCs w:val="22"/>
        </w:rPr>
      </w:pPr>
      <w:bookmarkStart w:id="187" w:name="_Hlk144479888"/>
      <w:r w:rsidRPr="00F23D25">
        <w:rPr>
          <w:sz w:val="22"/>
          <w:szCs w:val="22"/>
        </w:rPr>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w:t>
      </w:r>
      <w:r w:rsidRPr="00F23D25">
        <w:rPr>
          <w:sz w:val="22"/>
          <w:szCs w:val="22"/>
        </w:rPr>
        <w:lastRenderedPageBreak/>
        <w:t>kosztami realizacji zamówienia poniesionymi przez Zamawiającego a wynagrodzeniem obliczonym z zastosowaniem cen określonych w Umowie.</w:t>
      </w:r>
      <w:bookmarkEnd w:id="187"/>
    </w:p>
    <w:p w14:paraId="4DFC1841" w14:textId="77777777" w:rsidR="00E35131" w:rsidRPr="00F23D25" w:rsidRDefault="00E35131">
      <w:pPr>
        <w:numPr>
          <w:ilvl w:val="0"/>
          <w:numId w:val="45"/>
        </w:numPr>
        <w:spacing w:line="259" w:lineRule="auto"/>
        <w:ind w:hanging="357"/>
        <w:jc w:val="both"/>
        <w:rPr>
          <w:sz w:val="22"/>
          <w:szCs w:val="22"/>
        </w:rPr>
      </w:pPr>
      <w:r w:rsidRPr="00F23D25">
        <w:rPr>
          <w:sz w:val="22"/>
          <w:szCs w:val="22"/>
        </w:rPr>
        <w:t xml:space="preserve">Zamawiający może naliczyć kary umowne w przypadku wystąpienia utrudnień w rozpoczęciu lub przeprowadzeniu lub zakończeniu Audytu, o którym </w:t>
      </w:r>
      <w:r w:rsidRPr="000E2B19">
        <w:rPr>
          <w:sz w:val="22"/>
          <w:szCs w:val="22"/>
        </w:rPr>
        <w:t>mowa w § 13, z</w:t>
      </w:r>
      <w:r w:rsidRPr="00F23D25">
        <w:rPr>
          <w:sz w:val="22"/>
          <w:szCs w:val="22"/>
        </w:rPr>
        <w:t xml:space="preserve"> przyczyn leżących po stronie Wykonawcy:</w:t>
      </w:r>
    </w:p>
    <w:p w14:paraId="5B3B5525" w14:textId="77777777" w:rsidR="00E35131" w:rsidRPr="00F23D25" w:rsidRDefault="00E35131">
      <w:pPr>
        <w:numPr>
          <w:ilvl w:val="1"/>
          <w:numId w:val="45"/>
        </w:numPr>
        <w:spacing w:line="259" w:lineRule="auto"/>
        <w:ind w:hanging="357"/>
        <w:jc w:val="both"/>
        <w:rPr>
          <w:sz w:val="22"/>
          <w:szCs w:val="22"/>
        </w:rPr>
      </w:pPr>
      <w:r w:rsidRPr="00F23D25">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0E3E5CFD" w14:textId="77777777" w:rsidR="00E35131" w:rsidRPr="00F23D25" w:rsidRDefault="00E35131">
      <w:pPr>
        <w:numPr>
          <w:ilvl w:val="1"/>
          <w:numId w:val="45"/>
        </w:numPr>
        <w:spacing w:line="259" w:lineRule="auto"/>
        <w:ind w:hanging="357"/>
        <w:jc w:val="both"/>
        <w:rPr>
          <w:sz w:val="22"/>
          <w:szCs w:val="22"/>
        </w:rPr>
      </w:pPr>
      <w:r w:rsidRPr="00F23D25">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98202A5" w14:textId="05538049" w:rsidR="00E35131" w:rsidRPr="000E2B19" w:rsidRDefault="00E35131">
      <w:pPr>
        <w:numPr>
          <w:ilvl w:val="0"/>
          <w:numId w:val="45"/>
        </w:numPr>
        <w:spacing w:line="259" w:lineRule="auto"/>
        <w:ind w:hanging="357"/>
        <w:jc w:val="both"/>
        <w:rPr>
          <w:strike/>
          <w:sz w:val="22"/>
          <w:szCs w:val="22"/>
        </w:rPr>
      </w:pPr>
      <w:r w:rsidRPr="000E2B19">
        <w:rPr>
          <w:sz w:val="22"/>
          <w:szCs w:val="22"/>
        </w:rPr>
        <w:t xml:space="preserve">W przypadku odstąpienia od Umowy w części lub wypowiedzenia Umowy w części przez którąkolwiek ze Stron </w:t>
      </w:r>
      <w:bookmarkStart w:id="188" w:name="_Hlk144467500"/>
      <w:r w:rsidRPr="000E2B19">
        <w:rPr>
          <w:sz w:val="22"/>
          <w:szCs w:val="22"/>
        </w:rPr>
        <w:t>z przyczyn leżących po stronie Wykonawcy, Zamawiającemu przysługuje kara umowna w wysokości 20% wartości netto niezrealizowanej części Umowy</w:t>
      </w:r>
      <w:r w:rsidR="00E36ED4">
        <w:rPr>
          <w:sz w:val="22"/>
          <w:szCs w:val="22"/>
        </w:rPr>
        <w:t xml:space="preserve"> </w:t>
      </w:r>
      <w:r w:rsidR="00E36ED4" w:rsidRPr="00E36ED4">
        <w:rPr>
          <w:sz w:val="22"/>
          <w:szCs w:val="22"/>
        </w:rPr>
        <w:t>w zakresie zadania, którego dotyczy odstąpienie</w:t>
      </w:r>
      <w:r w:rsidR="00E36ED4">
        <w:rPr>
          <w:sz w:val="22"/>
          <w:szCs w:val="22"/>
        </w:rPr>
        <w:t>.</w:t>
      </w:r>
    </w:p>
    <w:bookmarkEnd w:id="188"/>
    <w:p w14:paraId="5BAC3846" w14:textId="68E7995A" w:rsidR="00E35131" w:rsidRPr="00E36ED4" w:rsidRDefault="00E35131" w:rsidP="00E36ED4">
      <w:pPr>
        <w:pStyle w:val="Akapitzlist"/>
        <w:numPr>
          <w:ilvl w:val="0"/>
          <w:numId w:val="45"/>
        </w:numPr>
        <w:jc w:val="both"/>
        <w:rPr>
          <w:sz w:val="22"/>
          <w:szCs w:val="22"/>
        </w:rPr>
      </w:pPr>
      <w:r w:rsidRPr="00E36ED4">
        <w:rPr>
          <w:sz w:val="22"/>
          <w:szCs w:val="22"/>
        </w:rPr>
        <w:t xml:space="preserve">Wykonawca może naliczyć Zamawiającemu karę umowną </w:t>
      </w:r>
      <w:bookmarkStart w:id="189" w:name="_Hlk148947447"/>
      <w:r w:rsidRPr="00E36ED4">
        <w:rPr>
          <w:sz w:val="22"/>
          <w:szCs w:val="22"/>
        </w:rPr>
        <w:t>za odstąpienie od Umowy w części przez którąkolwiek ze Stron z winy Zamawiającego - w wysokości 20% wartości netto</w:t>
      </w:r>
      <w:r w:rsidR="00E36ED4">
        <w:rPr>
          <w:sz w:val="22"/>
          <w:szCs w:val="22"/>
        </w:rPr>
        <w:t xml:space="preserve"> </w:t>
      </w:r>
      <w:r w:rsidRPr="00E36ED4">
        <w:rPr>
          <w:sz w:val="22"/>
          <w:szCs w:val="22"/>
        </w:rPr>
        <w:t>niezrealizowanej części Umowy</w:t>
      </w:r>
      <w:bookmarkEnd w:id="189"/>
      <w:r w:rsidR="00E36ED4">
        <w:rPr>
          <w:sz w:val="22"/>
          <w:szCs w:val="22"/>
        </w:rPr>
        <w:t xml:space="preserve"> </w:t>
      </w:r>
      <w:r w:rsidR="00E36ED4" w:rsidRPr="00E36ED4">
        <w:rPr>
          <w:sz w:val="22"/>
          <w:szCs w:val="22"/>
        </w:rPr>
        <w:t>w zakresie zadania, którego dotyczy odstąpienie.</w:t>
      </w:r>
    </w:p>
    <w:p w14:paraId="78F7C871" w14:textId="4AF6E63A" w:rsidR="00E35131" w:rsidRPr="00F23D25" w:rsidRDefault="00E35131">
      <w:pPr>
        <w:numPr>
          <w:ilvl w:val="0"/>
          <w:numId w:val="45"/>
        </w:numPr>
        <w:spacing w:line="259" w:lineRule="auto"/>
        <w:ind w:hanging="357"/>
        <w:jc w:val="both"/>
        <w:rPr>
          <w:sz w:val="22"/>
          <w:szCs w:val="22"/>
        </w:rPr>
      </w:pPr>
      <w:bookmarkStart w:id="190" w:name="_Hlk155243414"/>
      <w:r w:rsidRPr="00F23D25">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E36ED4" w:rsidRPr="00F47E98">
        <w:rPr>
          <w:b/>
          <w:bCs/>
          <w:sz w:val="22"/>
          <w:szCs w:val="22"/>
        </w:rPr>
        <w:t>50%</w:t>
      </w:r>
      <w:r w:rsidR="00E36ED4">
        <w:rPr>
          <w:sz w:val="22"/>
          <w:szCs w:val="22"/>
        </w:rPr>
        <w:t xml:space="preserve"> </w:t>
      </w:r>
      <w:r w:rsidRPr="00F23D25">
        <w:rPr>
          <w:sz w:val="22"/>
          <w:szCs w:val="22"/>
        </w:rPr>
        <w:t>wartości Umowy netto, o której mowa w § 3 ust.1.</w:t>
      </w:r>
    </w:p>
    <w:bookmarkEnd w:id="190"/>
    <w:p w14:paraId="54D19049" w14:textId="77777777" w:rsidR="00E35131" w:rsidRPr="00F23D25" w:rsidRDefault="00E35131">
      <w:pPr>
        <w:numPr>
          <w:ilvl w:val="0"/>
          <w:numId w:val="45"/>
        </w:numPr>
        <w:spacing w:line="259" w:lineRule="auto"/>
        <w:jc w:val="both"/>
        <w:rPr>
          <w:sz w:val="22"/>
          <w:szCs w:val="22"/>
        </w:rPr>
      </w:pPr>
      <w:r w:rsidRPr="00F23D25">
        <w:rPr>
          <w:sz w:val="22"/>
          <w:szCs w:val="22"/>
        </w:rPr>
        <w:t>Termin płatności noty księgowej wystawionej tytułem kar umownych wynosi 30 dni od dnia wystawienia noty.</w:t>
      </w:r>
    </w:p>
    <w:p w14:paraId="06991677" w14:textId="77777777" w:rsidR="00E35131" w:rsidRPr="00F23D25" w:rsidRDefault="00E35131">
      <w:pPr>
        <w:numPr>
          <w:ilvl w:val="0"/>
          <w:numId w:val="45"/>
        </w:numPr>
        <w:spacing w:line="259" w:lineRule="auto"/>
        <w:jc w:val="both"/>
        <w:rPr>
          <w:sz w:val="22"/>
          <w:szCs w:val="22"/>
        </w:rPr>
      </w:pPr>
      <w:r w:rsidRPr="00F23D25">
        <w:rPr>
          <w:sz w:val="22"/>
          <w:szCs w:val="22"/>
        </w:rPr>
        <w:t>Zamawiający może potrącić naliczone kary umowne z wynagrodzenia przysługującego Wykonawcy, na co Wykonawca wyraża zgodę.</w:t>
      </w:r>
    </w:p>
    <w:p w14:paraId="39FF93D2" w14:textId="77777777" w:rsidR="00E35131" w:rsidRPr="00F23D25" w:rsidRDefault="00E35131">
      <w:pPr>
        <w:numPr>
          <w:ilvl w:val="0"/>
          <w:numId w:val="45"/>
        </w:numPr>
        <w:spacing w:line="259" w:lineRule="auto"/>
        <w:jc w:val="both"/>
        <w:rPr>
          <w:sz w:val="22"/>
          <w:szCs w:val="22"/>
        </w:rPr>
      </w:pPr>
      <w:r w:rsidRPr="00F23D25">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1265935E" w14:textId="77777777" w:rsidR="00683A07" w:rsidRPr="00A33BF6" w:rsidRDefault="00683A07" w:rsidP="00683A07">
      <w:pPr>
        <w:spacing w:before="120"/>
        <w:jc w:val="both"/>
        <w:rPr>
          <w:iCs/>
          <w:sz w:val="22"/>
          <w:szCs w:val="22"/>
        </w:rPr>
      </w:pPr>
    </w:p>
    <w:p w14:paraId="5DD32D53" w14:textId="0BA34DB2" w:rsidR="00683A07" w:rsidRPr="00A33BF6" w:rsidRDefault="00683A07" w:rsidP="00683A07">
      <w:pPr>
        <w:pStyle w:val="Nagwek2"/>
      </w:pPr>
      <w:bookmarkStart w:id="191" w:name="_Toc64016210"/>
      <w:bookmarkStart w:id="192" w:name="_Toc106184594"/>
      <w:bookmarkStart w:id="193" w:name="_Toc210732885"/>
      <w:r w:rsidRPr="00A33BF6">
        <w:t>§ 1</w:t>
      </w:r>
      <w:r w:rsidR="00E35131">
        <w:t>5</w:t>
      </w:r>
      <w:r w:rsidRPr="00A33BF6">
        <w:t>. Rozwiązanie, odstąpienie lub wypowiedzenie Umowy</w:t>
      </w:r>
      <w:bookmarkEnd w:id="191"/>
      <w:bookmarkEnd w:id="192"/>
      <w:bookmarkEnd w:id="193"/>
    </w:p>
    <w:p w14:paraId="1AB10446" w14:textId="77777777" w:rsidR="0064648D" w:rsidRPr="00A33BF6" w:rsidRDefault="0064648D">
      <w:pPr>
        <w:numPr>
          <w:ilvl w:val="0"/>
          <w:numId w:val="46"/>
        </w:numPr>
        <w:spacing w:line="259" w:lineRule="auto"/>
        <w:ind w:left="357" w:hanging="357"/>
        <w:jc w:val="both"/>
        <w:rPr>
          <w:sz w:val="22"/>
          <w:szCs w:val="22"/>
        </w:rPr>
      </w:pPr>
      <w:bookmarkStart w:id="194" w:name="_Toc64016211"/>
      <w:bookmarkStart w:id="195" w:name="_Hlk67826402"/>
      <w:r w:rsidRPr="00A33BF6">
        <w:rPr>
          <w:sz w:val="22"/>
          <w:szCs w:val="22"/>
        </w:rPr>
        <w:t>Strony mogą rozwiązać Umowę na mocy porozumienia Stron.</w:t>
      </w:r>
    </w:p>
    <w:p w14:paraId="13FDB6D1" w14:textId="77777777" w:rsidR="0064648D" w:rsidRPr="00E35131" w:rsidRDefault="0064648D">
      <w:pPr>
        <w:numPr>
          <w:ilvl w:val="0"/>
          <w:numId w:val="46"/>
        </w:numPr>
        <w:spacing w:line="259" w:lineRule="auto"/>
        <w:ind w:left="357" w:hanging="357"/>
        <w:jc w:val="both"/>
        <w:rPr>
          <w:sz w:val="22"/>
          <w:szCs w:val="22"/>
        </w:rPr>
      </w:pPr>
      <w:r w:rsidRPr="00E35131">
        <w:rPr>
          <w:sz w:val="22"/>
          <w:szCs w:val="22"/>
        </w:rPr>
        <w:t xml:space="preserve">Zamawiający, wedle swego wyboru, może odstąpić od Umowy (ex </w:t>
      </w:r>
      <w:proofErr w:type="spellStart"/>
      <w:r w:rsidRPr="00E35131">
        <w:rPr>
          <w:sz w:val="22"/>
          <w:szCs w:val="22"/>
        </w:rPr>
        <w:t>tunc</w:t>
      </w:r>
      <w:proofErr w:type="spellEnd"/>
      <w:r w:rsidRPr="00E35131">
        <w:rPr>
          <w:sz w:val="22"/>
          <w:szCs w:val="22"/>
        </w:rPr>
        <w:t xml:space="preserve"> – wstecz) </w:t>
      </w:r>
      <w:bookmarkStart w:id="196" w:name="_Hlk144467170"/>
      <w:r w:rsidRPr="00E35131">
        <w:rPr>
          <w:sz w:val="22"/>
          <w:szCs w:val="22"/>
        </w:rPr>
        <w:t>w całości lub części</w:t>
      </w:r>
      <w:bookmarkEnd w:id="196"/>
      <w:r w:rsidRPr="00E35131">
        <w:rPr>
          <w:sz w:val="22"/>
          <w:szCs w:val="22"/>
        </w:rPr>
        <w:t xml:space="preserve"> lub wypowiedzieć Umowę (ex nunc – od teraz) w całości lub części, w przypadku:</w:t>
      </w:r>
    </w:p>
    <w:p w14:paraId="075B2B0C" w14:textId="77777777" w:rsidR="0064648D" w:rsidRPr="00A33BF6" w:rsidRDefault="0064648D">
      <w:pPr>
        <w:numPr>
          <w:ilvl w:val="1"/>
          <w:numId w:val="46"/>
        </w:numPr>
        <w:spacing w:line="259" w:lineRule="auto"/>
        <w:jc w:val="both"/>
        <w:rPr>
          <w:sz w:val="22"/>
          <w:szCs w:val="22"/>
        </w:rPr>
      </w:pPr>
      <w:r w:rsidRPr="00A33BF6">
        <w:rPr>
          <w:sz w:val="22"/>
          <w:szCs w:val="22"/>
        </w:rPr>
        <w:t>wygaśnięcia ubezpieczenia Wykonawcy i nieprzedłużenia ochrony ubezpieczeniowej w okresie realizacji Umowy,</w:t>
      </w:r>
    </w:p>
    <w:p w14:paraId="4F8F2AE6" w14:textId="77777777" w:rsidR="0064648D" w:rsidRPr="00A33BF6" w:rsidRDefault="0064648D">
      <w:pPr>
        <w:numPr>
          <w:ilvl w:val="1"/>
          <w:numId w:val="46"/>
        </w:numPr>
        <w:spacing w:line="259" w:lineRule="auto"/>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6D9498" w14:textId="7F9FB586" w:rsidR="0064648D" w:rsidRPr="00A33BF6" w:rsidRDefault="0064648D">
      <w:pPr>
        <w:numPr>
          <w:ilvl w:val="1"/>
          <w:numId w:val="46"/>
        </w:numPr>
        <w:spacing w:line="259" w:lineRule="auto"/>
        <w:jc w:val="both"/>
        <w:rPr>
          <w:sz w:val="22"/>
          <w:szCs w:val="22"/>
        </w:rPr>
      </w:pPr>
      <w:bookmarkStart w:id="197" w:name="_Hlk82757104"/>
      <w:r w:rsidRPr="00A33BF6">
        <w:rPr>
          <w:sz w:val="22"/>
          <w:szCs w:val="22"/>
        </w:rPr>
        <w:t>nieprzystąpienia w terminie do realizacji Umowy bez uzasadnionej przyczyny na ter</w:t>
      </w:r>
      <w:r w:rsidR="00077FBE" w:rsidRPr="00A33BF6">
        <w:rPr>
          <w:sz w:val="22"/>
          <w:szCs w:val="22"/>
        </w:rPr>
        <w:t>e</w:t>
      </w:r>
      <w:r w:rsidRPr="00A33BF6">
        <w:rPr>
          <w:sz w:val="22"/>
          <w:szCs w:val="22"/>
        </w:rPr>
        <w:t xml:space="preserve">nie Zamawiającego lub zaprzestania realizacji Umowy bez zgody Zamawiającego, jeżeli okres niewykonywania umowy trwa dłużej niż 3 dni robocze, </w:t>
      </w:r>
    </w:p>
    <w:bookmarkEnd w:id="197"/>
    <w:p w14:paraId="00EA594C" w14:textId="77777777" w:rsidR="0064648D" w:rsidRPr="00A33BF6" w:rsidRDefault="0064648D">
      <w:pPr>
        <w:numPr>
          <w:ilvl w:val="1"/>
          <w:numId w:val="46"/>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A33BF6" w:rsidRDefault="0064648D">
      <w:pPr>
        <w:numPr>
          <w:ilvl w:val="1"/>
          <w:numId w:val="46"/>
        </w:numPr>
        <w:spacing w:line="259" w:lineRule="auto"/>
        <w:ind w:hanging="357"/>
        <w:jc w:val="both"/>
        <w:rPr>
          <w:sz w:val="22"/>
          <w:szCs w:val="22"/>
        </w:rPr>
      </w:pPr>
      <w:r w:rsidRPr="00A33BF6">
        <w:rPr>
          <w:sz w:val="22"/>
          <w:szCs w:val="22"/>
        </w:rPr>
        <w:t>innego niż określone powyżej nienależytego wykonywania Umowy, w szczególności:</w:t>
      </w:r>
    </w:p>
    <w:p w14:paraId="2A7C07D2" w14:textId="77777777" w:rsidR="0064648D" w:rsidRPr="00A33BF6" w:rsidRDefault="0064648D">
      <w:pPr>
        <w:numPr>
          <w:ilvl w:val="2"/>
          <w:numId w:val="46"/>
        </w:numPr>
        <w:spacing w:line="259" w:lineRule="auto"/>
        <w:ind w:hanging="357"/>
        <w:jc w:val="both"/>
        <w:rPr>
          <w:sz w:val="22"/>
          <w:szCs w:val="22"/>
        </w:rPr>
      </w:pPr>
      <w:r w:rsidRPr="00A33BF6">
        <w:rPr>
          <w:sz w:val="22"/>
          <w:szCs w:val="22"/>
        </w:rPr>
        <w:lastRenderedPageBreak/>
        <w:t xml:space="preserve">wykonywania Umowy w sposób skutkujący szkodą w mieniu Zamawiającego, </w:t>
      </w:r>
    </w:p>
    <w:p w14:paraId="7344C885" w14:textId="77777777" w:rsidR="0064648D" w:rsidRPr="00A33BF6" w:rsidRDefault="0064648D">
      <w:pPr>
        <w:numPr>
          <w:ilvl w:val="2"/>
          <w:numId w:val="46"/>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30CD903A" w14:textId="77777777" w:rsidR="0064648D" w:rsidRPr="00A33BF6" w:rsidRDefault="0064648D">
      <w:pPr>
        <w:numPr>
          <w:ilvl w:val="2"/>
          <w:numId w:val="46"/>
        </w:numPr>
        <w:spacing w:line="259" w:lineRule="auto"/>
        <w:ind w:hanging="357"/>
        <w:jc w:val="both"/>
        <w:rPr>
          <w:sz w:val="22"/>
          <w:szCs w:val="22"/>
        </w:rPr>
      </w:pPr>
      <w:bookmarkStart w:id="198"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98"/>
      <w:r w:rsidRPr="00A33BF6">
        <w:rPr>
          <w:sz w:val="22"/>
          <w:szCs w:val="22"/>
        </w:rPr>
        <w:t>,</w:t>
      </w:r>
    </w:p>
    <w:p w14:paraId="5922C8ED" w14:textId="4FE9B5E4" w:rsidR="0064648D" w:rsidRPr="00A33BF6" w:rsidRDefault="0064648D">
      <w:pPr>
        <w:numPr>
          <w:ilvl w:val="1"/>
          <w:numId w:val="46"/>
        </w:numPr>
        <w:spacing w:line="259" w:lineRule="auto"/>
        <w:ind w:hanging="357"/>
        <w:jc w:val="both"/>
        <w:rPr>
          <w:sz w:val="22"/>
          <w:szCs w:val="22"/>
        </w:rPr>
      </w:pPr>
      <w:r w:rsidRPr="00A33BF6">
        <w:rPr>
          <w:sz w:val="22"/>
          <w:szCs w:val="22"/>
        </w:rPr>
        <w:t xml:space="preserve">wystąpienia opóźnienia w rozpoczęciu lub przeprowadzeniu lub zakończeniu Audytu, o którym mowa </w:t>
      </w:r>
      <w:r w:rsidRPr="003420E2">
        <w:rPr>
          <w:sz w:val="22"/>
          <w:szCs w:val="22"/>
        </w:rPr>
        <w:t>w § 1</w:t>
      </w:r>
      <w:r w:rsidR="003420E2" w:rsidRPr="003420E2">
        <w:rPr>
          <w:sz w:val="22"/>
          <w:szCs w:val="22"/>
        </w:rPr>
        <w:t>3</w:t>
      </w:r>
      <w:r w:rsidRPr="003420E2">
        <w:rPr>
          <w:sz w:val="22"/>
          <w:szCs w:val="22"/>
        </w:rPr>
        <w:t xml:space="preserve"> z przyczyn leżących po stronie Wykonawcy, przekraczającego łącznie 7 dni roboczych,</w:t>
      </w:r>
    </w:p>
    <w:p w14:paraId="0CA42D0F" w14:textId="77777777" w:rsidR="0064648D" w:rsidRPr="00A33BF6" w:rsidRDefault="0064648D">
      <w:pPr>
        <w:numPr>
          <w:ilvl w:val="1"/>
          <w:numId w:val="46"/>
        </w:numPr>
        <w:spacing w:line="259" w:lineRule="auto"/>
        <w:jc w:val="both"/>
        <w:rPr>
          <w:sz w:val="22"/>
          <w:szCs w:val="22"/>
        </w:rPr>
      </w:pPr>
      <w:r w:rsidRPr="00A33BF6">
        <w:rPr>
          <w:sz w:val="22"/>
          <w:szCs w:val="22"/>
        </w:rPr>
        <w:t>otwarcia postępowania likwidacyjnego Wykonawcy.</w:t>
      </w:r>
    </w:p>
    <w:p w14:paraId="70C921EF" w14:textId="29C1CC6F" w:rsidR="00683A07" w:rsidRPr="00E35131" w:rsidRDefault="0064648D">
      <w:pPr>
        <w:numPr>
          <w:ilvl w:val="0"/>
          <w:numId w:val="46"/>
        </w:numPr>
        <w:spacing w:line="259" w:lineRule="auto"/>
        <w:ind w:left="357" w:hanging="357"/>
        <w:jc w:val="both"/>
        <w:rPr>
          <w:sz w:val="22"/>
          <w:szCs w:val="22"/>
        </w:rPr>
      </w:pPr>
      <w:r w:rsidRPr="00A33BF6">
        <w:rPr>
          <w:sz w:val="22"/>
          <w:szCs w:val="22"/>
        </w:rPr>
        <w:t>W przypadkach o których mowa w ust. 2 pkt 1) –</w:t>
      </w:r>
      <w:r w:rsidR="00E35131">
        <w:rPr>
          <w:sz w:val="22"/>
          <w:szCs w:val="22"/>
        </w:rPr>
        <w:t xml:space="preserve"> 6</w:t>
      </w:r>
      <w:r w:rsidRPr="001167CD">
        <w:rPr>
          <w:color w:val="FF0000"/>
          <w:sz w:val="22"/>
          <w:szCs w:val="22"/>
        </w:rPr>
        <w:t>)</w:t>
      </w:r>
      <w:r w:rsidRPr="00A33BF6">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617D0BF9" w14:textId="29773357" w:rsidR="00ED7102" w:rsidRPr="00A33BF6" w:rsidRDefault="00FB2756">
      <w:pPr>
        <w:numPr>
          <w:ilvl w:val="0"/>
          <w:numId w:val="46"/>
        </w:numPr>
        <w:spacing w:line="259" w:lineRule="auto"/>
        <w:ind w:left="357" w:hanging="357"/>
        <w:jc w:val="both"/>
        <w:rPr>
          <w:sz w:val="22"/>
          <w:szCs w:val="22"/>
        </w:rPr>
      </w:pPr>
      <w:r w:rsidRPr="00A33BF6">
        <w:rPr>
          <w:sz w:val="22"/>
          <w:szCs w:val="22"/>
        </w:rPr>
        <w:t>Z uprawnienia do odstąpienia od Umowy (</w:t>
      </w:r>
      <w:r w:rsidRPr="00E35131">
        <w:rPr>
          <w:sz w:val="22"/>
          <w:szCs w:val="22"/>
        </w:rPr>
        <w:t>w całości lub części</w:t>
      </w:r>
      <w:r w:rsidRPr="00A33BF6">
        <w:rPr>
          <w:sz w:val="22"/>
          <w:szCs w:val="22"/>
        </w:rPr>
        <w:t>),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w:t>
      </w:r>
      <w:r w:rsidR="00D1225D" w:rsidRPr="00A33BF6">
        <w:rPr>
          <w:sz w:val="22"/>
          <w:szCs w:val="22"/>
        </w:rPr>
        <w:t xml:space="preserve"> lub rękojmi (w zależności od tego, który z tych terminów jest dłuższy) </w:t>
      </w:r>
      <w:r w:rsidRPr="00A33BF6">
        <w:rPr>
          <w:sz w:val="22"/>
          <w:szCs w:val="22"/>
        </w:rPr>
        <w:t>zgodnie z § 6 ust. 1 Umowy</w:t>
      </w:r>
      <w:r w:rsidR="00ED7102" w:rsidRPr="00A33BF6">
        <w:rPr>
          <w:sz w:val="22"/>
          <w:szCs w:val="22"/>
        </w:rPr>
        <w:t xml:space="preserve"> </w:t>
      </w:r>
      <w:r w:rsidR="009A535E" w:rsidRPr="00A33BF6">
        <w:rPr>
          <w:sz w:val="22"/>
          <w:szCs w:val="22"/>
        </w:rPr>
        <w:t>a</w:t>
      </w:r>
      <w:r w:rsidR="00ED7102" w:rsidRPr="00A33BF6">
        <w:rPr>
          <w:sz w:val="22"/>
          <w:szCs w:val="22"/>
        </w:rPr>
        <w:t xml:space="preserve"> w przypadku braku gwarancji lub rękojmi dotyczącej przedmiotu umowy, nie później niż do dnia, w którym upływa 90 dzień od dnia zakończenia obowiązywania Umowy.</w:t>
      </w:r>
    </w:p>
    <w:p w14:paraId="2BA00499" w14:textId="77777777" w:rsidR="00FB2756" w:rsidRPr="00E35131" w:rsidRDefault="00FB2756">
      <w:pPr>
        <w:numPr>
          <w:ilvl w:val="0"/>
          <w:numId w:val="46"/>
        </w:numPr>
        <w:spacing w:line="259" w:lineRule="auto"/>
        <w:ind w:left="357" w:hanging="357"/>
        <w:jc w:val="both"/>
        <w:rPr>
          <w:sz w:val="22"/>
          <w:szCs w:val="22"/>
        </w:rPr>
      </w:pPr>
      <w:r w:rsidRPr="00E35131">
        <w:rPr>
          <w:sz w:val="22"/>
          <w:szCs w:val="22"/>
        </w:rPr>
        <w:t xml:space="preserve">Odstąpienie od Umowy lub wypowiedzenie Umowy w części nie wyłącza realizacji uprawnień Zamawiającego wynikających z części Umowy, której nie dotyczy odstąpienie lub wypowiedzenie. </w:t>
      </w:r>
    </w:p>
    <w:p w14:paraId="107A9558" w14:textId="77777777" w:rsidR="001167CD" w:rsidRDefault="00FB2756">
      <w:pPr>
        <w:numPr>
          <w:ilvl w:val="0"/>
          <w:numId w:val="46"/>
        </w:numPr>
        <w:spacing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70CFFE5" w14:textId="7B89FB50" w:rsidR="001167CD" w:rsidRPr="001167CD" w:rsidRDefault="001167CD">
      <w:pPr>
        <w:numPr>
          <w:ilvl w:val="0"/>
          <w:numId w:val="46"/>
        </w:numPr>
        <w:spacing w:line="259" w:lineRule="auto"/>
        <w:ind w:left="357" w:hanging="357"/>
        <w:jc w:val="both"/>
        <w:rPr>
          <w:sz w:val="22"/>
          <w:szCs w:val="22"/>
        </w:rPr>
      </w:pPr>
      <w:r w:rsidRPr="001167CD">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w:t>
      </w:r>
      <w:r w:rsidRPr="00E35131">
        <w:rPr>
          <w:sz w:val="22"/>
          <w:szCs w:val="22"/>
        </w:rPr>
        <w:t>aniżeli te</w:t>
      </w:r>
      <w:r w:rsidR="004D29C1" w:rsidRPr="00E35131">
        <w:rPr>
          <w:sz w:val="22"/>
          <w:szCs w:val="22"/>
        </w:rPr>
        <w:t>,</w:t>
      </w:r>
      <w:r w:rsidR="00F126B8" w:rsidRPr="00E35131">
        <w:rPr>
          <w:color w:val="EE0000"/>
          <w:sz w:val="22"/>
          <w:szCs w:val="22"/>
        </w:rPr>
        <w:t xml:space="preserve"> </w:t>
      </w:r>
      <w:r w:rsidR="00F126B8" w:rsidRPr="00E35131">
        <w:rPr>
          <w:sz w:val="22"/>
          <w:szCs w:val="22"/>
        </w:rPr>
        <w:t>które zgodnie z Umową miały lub miałyby zastosowanie do okresu, którego dotyczy rozliczenie.</w:t>
      </w:r>
    </w:p>
    <w:p w14:paraId="1E5847FE" w14:textId="0B8F6467" w:rsidR="00FB2756" w:rsidRPr="00595487" w:rsidRDefault="00FB2756">
      <w:pPr>
        <w:numPr>
          <w:ilvl w:val="0"/>
          <w:numId w:val="46"/>
        </w:numPr>
        <w:spacing w:line="259" w:lineRule="auto"/>
        <w:ind w:left="357" w:hanging="357"/>
        <w:jc w:val="both"/>
        <w:rPr>
          <w:sz w:val="22"/>
          <w:szCs w:val="22"/>
        </w:rPr>
      </w:pPr>
      <w:r w:rsidRPr="00A33BF6">
        <w:rPr>
          <w:sz w:val="22"/>
          <w:szCs w:val="22"/>
        </w:rPr>
        <w:t>Zamawiającemu przysługuje także prawo wypowiedzenia Um</w:t>
      </w:r>
      <w:r w:rsidRPr="00E35131">
        <w:rPr>
          <w:sz w:val="22"/>
          <w:szCs w:val="22"/>
        </w:rPr>
        <w:t>owy (ex nunc - od teraz) w całości lub części z zachowaniem okresu wypowiedzenia wynoszącego 30 dni,  w przypadku</w:t>
      </w:r>
      <w:r w:rsidRPr="00595487">
        <w:rPr>
          <w:sz w:val="22"/>
          <w:szCs w:val="22"/>
        </w:rPr>
        <w:t>:</w:t>
      </w:r>
    </w:p>
    <w:p w14:paraId="3BCEAD2C" w14:textId="77777777" w:rsidR="00FB2756" w:rsidRPr="00595487" w:rsidRDefault="00FB2756">
      <w:pPr>
        <w:numPr>
          <w:ilvl w:val="1"/>
          <w:numId w:val="46"/>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2D638EB" w14:textId="77777777" w:rsidR="00FB2756" w:rsidRPr="00595487" w:rsidRDefault="00FB2756">
      <w:pPr>
        <w:numPr>
          <w:ilvl w:val="1"/>
          <w:numId w:val="46"/>
        </w:numPr>
        <w:spacing w:line="259" w:lineRule="auto"/>
        <w:jc w:val="both"/>
        <w:rPr>
          <w:sz w:val="22"/>
          <w:szCs w:val="22"/>
        </w:rPr>
      </w:pPr>
      <w:r w:rsidRPr="00595487">
        <w:rPr>
          <w:sz w:val="22"/>
          <w:szCs w:val="22"/>
        </w:rPr>
        <w:t>zmian w strukturze organizacyjnej Zamawiającego, skutkującej tym że świadczenie objęte Umową nie może być zrealizowane,</w:t>
      </w:r>
    </w:p>
    <w:p w14:paraId="6F52513B" w14:textId="77777777" w:rsidR="00FB2756" w:rsidRPr="00595487" w:rsidRDefault="00FB2756">
      <w:pPr>
        <w:numPr>
          <w:ilvl w:val="1"/>
          <w:numId w:val="46"/>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440337AD" w14:textId="77777777" w:rsidR="00FB2756" w:rsidRPr="00595487" w:rsidRDefault="00FB2756">
      <w:pPr>
        <w:numPr>
          <w:ilvl w:val="0"/>
          <w:numId w:val="46"/>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657A6677" w14:textId="03B05D26" w:rsidR="001167CD" w:rsidRPr="00242367" w:rsidRDefault="001167CD">
      <w:pPr>
        <w:numPr>
          <w:ilvl w:val="0"/>
          <w:numId w:val="46"/>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w:t>
      </w:r>
      <w:r w:rsidRPr="002F558E">
        <w:rPr>
          <w:sz w:val="22"/>
          <w:szCs w:val="22"/>
        </w:rPr>
        <w:t>Zamawiającego sporządza ewidencję wykonanych (prawidłowo) i nierozliczonych dostaw w celu rozliczenia wykonanej części Umowy, która podlega weryfikacji Zam</w:t>
      </w:r>
      <w:r w:rsidRPr="00242367">
        <w:rPr>
          <w:sz w:val="22"/>
          <w:szCs w:val="22"/>
        </w:rPr>
        <w:t xml:space="preserve">awiającego. W przypadku, gdy </w:t>
      </w:r>
      <w:r w:rsidRPr="00242367">
        <w:rPr>
          <w:sz w:val="22"/>
          <w:szCs w:val="22"/>
        </w:rPr>
        <w:lastRenderedPageBreak/>
        <w:t xml:space="preserve">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E35131">
        <w:rPr>
          <w:sz w:val="22"/>
          <w:szCs w:val="22"/>
        </w:rPr>
        <w:t xml:space="preserve">wykonane dostawy, </w:t>
      </w:r>
      <w:r w:rsidRPr="00242367">
        <w:rPr>
          <w:sz w:val="22"/>
          <w:szCs w:val="22"/>
        </w:rPr>
        <w:t>które nie mogły zostać rozliczone w inny sposób.</w:t>
      </w:r>
    </w:p>
    <w:p w14:paraId="088E90F1" w14:textId="61453BE8" w:rsidR="00FB2756" w:rsidRPr="00A33BF6" w:rsidRDefault="00FB2756">
      <w:pPr>
        <w:numPr>
          <w:ilvl w:val="0"/>
          <w:numId w:val="46"/>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6E361A3B" w14:textId="77777777" w:rsidR="002F5E77" w:rsidRDefault="002F5E77" w:rsidP="002F5E77">
      <w:pPr>
        <w:spacing w:line="259" w:lineRule="auto"/>
        <w:ind w:left="357"/>
        <w:jc w:val="both"/>
        <w:rPr>
          <w:sz w:val="22"/>
          <w:szCs w:val="22"/>
        </w:rPr>
      </w:pPr>
      <w:bookmarkStart w:id="199" w:name="_Hlk147990083"/>
    </w:p>
    <w:p w14:paraId="28B7811B" w14:textId="261771DA" w:rsidR="00683A07" w:rsidRPr="00E66F78" w:rsidRDefault="00683A07" w:rsidP="00683A07">
      <w:pPr>
        <w:pStyle w:val="Nagwek2"/>
      </w:pPr>
      <w:bookmarkStart w:id="200" w:name="_Toc106184595"/>
      <w:bookmarkStart w:id="201" w:name="_Toc210732886"/>
      <w:r w:rsidRPr="00E66F78">
        <w:t>§ 1</w:t>
      </w:r>
      <w:r w:rsidR="00E35131">
        <w:t>6</w:t>
      </w:r>
      <w:r w:rsidRPr="00E66F78">
        <w:t>. Zmiany Umowy</w:t>
      </w:r>
      <w:bookmarkEnd w:id="194"/>
      <w:bookmarkEnd w:id="200"/>
      <w:bookmarkEnd w:id="201"/>
    </w:p>
    <w:p w14:paraId="22E0B157" w14:textId="2BEBF2E2" w:rsidR="00683A07" w:rsidRPr="00A33BF6" w:rsidRDefault="00683A07">
      <w:pPr>
        <w:pStyle w:val="Akapitzlist"/>
        <w:numPr>
          <w:ilvl w:val="0"/>
          <w:numId w:val="59"/>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B83E386" w14:textId="54ACA218" w:rsidR="00683A07" w:rsidRPr="00A33BF6" w:rsidRDefault="00683A07">
      <w:pPr>
        <w:numPr>
          <w:ilvl w:val="0"/>
          <w:numId w:val="59"/>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60D16281" w14:textId="2DD7E0E7" w:rsidR="00683A07" w:rsidRPr="00E35131" w:rsidRDefault="00683A07">
      <w:pPr>
        <w:numPr>
          <w:ilvl w:val="1"/>
          <w:numId w:val="59"/>
        </w:numPr>
        <w:spacing w:line="259" w:lineRule="auto"/>
        <w:jc w:val="both"/>
        <w:rPr>
          <w:sz w:val="22"/>
          <w:szCs w:val="22"/>
        </w:rPr>
      </w:pPr>
      <w:r w:rsidRPr="00A33BF6">
        <w:rPr>
          <w:sz w:val="22"/>
          <w:szCs w:val="22"/>
        </w:rPr>
        <w:t>Zmiany terminu realizacji Umowy:</w:t>
      </w:r>
      <w:r w:rsidRPr="00E35131">
        <w:rPr>
          <w:sz w:val="22"/>
          <w:szCs w:val="22"/>
        </w:rPr>
        <w:t xml:space="preserve"> </w:t>
      </w:r>
    </w:p>
    <w:p w14:paraId="5BBCC70D" w14:textId="77777777" w:rsidR="00683A07" w:rsidRPr="00E66F78" w:rsidRDefault="00683A07">
      <w:pPr>
        <w:numPr>
          <w:ilvl w:val="2"/>
          <w:numId w:val="59"/>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742D35E8" w14:textId="77777777" w:rsidR="00683A07" w:rsidRPr="00E66F78" w:rsidRDefault="00683A07">
      <w:pPr>
        <w:numPr>
          <w:ilvl w:val="2"/>
          <w:numId w:val="59"/>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Pr="00E66F78" w:rsidRDefault="00683A07">
      <w:pPr>
        <w:numPr>
          <w:ilvl w:val="2"/>
          <w:numId w:val="59"/>
        </w:numPr>
        <w:spacing w:line="259" w:lineRule="auto"/>
        <w:jc w:val="both"/>
        <w:rPr>
          <w:sz w:val="22"/>
          <w:szCs w:val="22"/>
        </w:rPr>
      </w:pPr>
      <w:r w:rsidRPr="00E66F78">
        <w:rPr>
          <w:sz w:val="22"/>
          <w:szCs w:val="22"/>
        </w:rPr>
        <w:t>zmiany będące następstwem działania organów administracji,</w:t>
      </w:r>
    </w:p>
    <w:p w14:paraId="3176E2BB" w14:textId="77777777" w:rsidR="00683A07" w:rsidRPr="00A33BF6" w:rsidRDefault="00683A07">
      <w:pPr>
        <w:numPr>
          <w:ilvl w:val="2"/>
          <w:numId w:val="59"/>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8E4F368" w14:textId="77777777" w:rsidR="00683A07" w:rsidRPr="00A33BF6" w:rsidRDefault="00683A07">
      <w:pPr>
        <w:numPr>
          <w:ilvl w:val="2"/>
          <w:numId w:val="59"/>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4BB9A48" w14:textId="06051E3F" w:rsidR="002B0E33" w:rsidRPr="00A33BF6" w:rsidRDefault="002B0E33">
      <w:pPr>
        <w:numPr>
          <w:ilvl w:val="2"/>
          <w:numId w:val="59"/>
        </w:numPr>
        <w:spacing w:line="259" w:lineRule="auto"/>
        <w:jc w:val="both"/>
        <w:rPr>
          <w:sz w:val="22"/>
          <w:szCs w:val="22"/>
        </w:rPr>
      </w:pPr>
      <w:r w:rsidRPr="00A33BF6">
        <w:rPr>
          <w:sz w:val="22"/>
          <w:szCs w:val="22"/>
        </w:rPr>
        <w:t xml:space="preserve">W przypadku wystąpienia którejkolwiek z okoliczności określonych w lit. a) do </w:t>
      </w:r>
      <w:r w:rsidR="00E35131">
        <w:rPr>
          <w:sz w:val="22"/>
          <w:szCs w:val="22"/>
        </w:rPr>
        <w:t>e</w:t>
      </w:r>
      <w:r w:rsidRPr="00A33BF6">
        <w:rPr>
          <w:sz w:val="22"/>
          <w:szCs w:val="22"/>
        </w:rPr>
        <w:t>) termin realizacji Umowy może ulec wydłużeniu o czas niezbędny do zakończenia realizacji Umowy.</w:t>
      </w:r>
    </w:p>
    <w:p w14:paraId="58689AF1" w14:textId="200433D0" w:rsidR="00DF1013" w:rsidRPr="00A33BF6" w:rsidRDefault="002B0E33">
      <w:pPr>
        <w:numPr>
          <w:ilvl w:val="2"/>
          <w:numId w:val="59"/>
        </w:numPr>
        <w:spacing w:line="259" w:lineRule="auto"/>
        <w:jc w:val="both"/>
        <w:rPr>
          <w:sz w:val="22"/>
          <w:szCs w:val="22"/>
        </w:rPr>
      </w:pPr>
      <w:r w:rsidRPr="00A33BF6">
        <w:rPr>
          <w:sz w:val="22"/>
          <w:szCs w:val="22"/>
        </w:rPr>
        <w:t xml:space="preserve">W przypadku wystąpienia którejkolwiek z okoliczności określonych w lit. b) do </w:t>
      </w:r>
      <w:r w:rsidR="00E35131">
        <w:rPr>
          <w:sz w:val="22"/>
          <w:szCs w:val="22"/>
        </w:rPr>
        <w:t>e</w:t>
      </w:r>
      <w:r w:rsidRPr="00A33BF6">
        <w:rPr>
          <w:sz w:val="22"/>
          <w:szCs w:val="22"/>
        </w:rPr>
        <w:t>) termin realizacji Umowy może ulec skróceniu, jeżeli jej dalsze wykonywanie nie przynosi oczekiwanych rezultatów przez Zamawiającego, nie jest uzasadnione ekonomicznie, organizacyjnie lub technologicznie.</w:t>
      </w:r>
    </w:p>
    <w:p w14:paraId="63A42B3B" w14:textId="77777777" w:rsidR="00683A07" w:rsidRPr="00A33BF6" w:rsidRDefault="00683A07">
      <w:pPr>
        <w:numPr>
          <w:ilvl w:val="1"/>
          <w:numId w:val="59"/>
        </w:numPr>
        <w:spacing w:line="259" w:lineRule="auto"/>
        <w:jc w:val="both"/>
        <w:rPr>
          <w:sz w:val="22"/>
          <w:szCs w:val="22"/>
        </w:rPr>
      </w:pPr>
      <w:r w:rsidRPr="00A33BF6">
        <w:rPr>
          <w:sz w:val="22"/>
          <w:szCs w:val="22"/>
        </w:rPr>
        <w:t>Zmiany sposobu spełnienia świadczenia:</w:t>
      </w:r>
    </w:p>
    <w:p w14:paraId="31646243" w14:textId="77777777" w:rsidR="00683A07" w:rsidRPr="00A33BF6" w:rsidRDefault="00683A07">
      <w:pPr>
        <w:numPr>
          <w:ilvl w:val="2"/>
          <w:numId w:val="59"/>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731A7F73" w14:textId="77777777" w:rsidR="00683A07" w:rsidRPr="00A33BF6" w:rsidRDefault="00683A07">
      <w:pPr>
        <w:numPr>
          <w:ilvl w:val="2"/>
          <w:numId w:val="59"/>
        </w:numPr>
        <w:spacing w:line="259" w:lineRule="auto"/>
        <w:ind w:left="1077" w:hanging="357"/>
        <w:jc w:val="both"/>
        <w:rPr>
          <w:sz w:val="22"/>
          <w:szCs w:val="22"/>
        </w:rPr>
      </w:pPr>
      <w:r w:rsidRPr="00A33BF6">
        <w:rPr>
          <w:sz w:val="22"/>
          <w:szCs w:val="22"/>
        </w:rPr>
        <w:t>pojawienie się na rynku nowej technologii, sprzętu lub metody realizacji usług, co wpływa na wystąpienie oszczędności lub usprawnienia realizacji Umowy,</w:t>
      </w:r>
    </w:p>
    <w:p w14:paraId="5A985A2F" w14:textId="1629EDDD" w:rsidR="00683A07" w:rsidRPr="00A33BF6" w:rsidRDefault="00683A07">
      <w:pPr>
        <w:numPr>
          <w:ilvl w:val="2"/>
          <w:numId w:val="59"/>
        </w:numPr>
        <w:spacing w:line="259" w:lineRule="auto"/>
        <w:ind w:left="1077" w:hanging="357"/>
        <w:jc w:val="both"/>
        <w:rPr>
          <w:sz w:val="22"/>
          <w:szCs w:val="22"/>
        </w:rPr>
      </w:pPr>
      <w:r w:rsidRPr="00A33BF6">
        <w:rPr>
          <w:sz w:val="22"/>
          <w:szCs w:val="22"/>
        </w:rPr>
        <w:t>konieczność zmiany sprzętu wykorzystywanego do realizacji Umowy ze względu na niedostępność części zamiennych, serwisu lub materiałów eksploatacyjnych z przyczyn niezależnych od Wykonawcy,</w:t>
      </w:r>
      <w:r w:rsidR="00753B91" w:rsidRPr="00A33BF6">
        <w:rPr>
          <w:sz w:val="22"/>
          <w:szCs w:val="22"/>
        </w:rPr>
        <w:t xml:space="preserve"> </w:t>
      </w:r>
      <w:bookmarkStart w:id="202" w:name="_Hlk148611250"/>
      <w:r w:rsidR="00753B91" w:rsidRPr="00A33BF6">
        <w:rPr>
          <w:sz w:val="22"/>
          <w:szCs w:val="22"/>
        </w:rPr>
        <w:t>których nie można było wcześniej przewidzieć</w:t>
      </w:r>
      <w:bookmarkEnd w:id="202"/>
      <w:r w:rsidR="00753B91" w:rsidRPr="00A33BF6">
        <w:rPr>
          <w:sz w:val="22"/>
          <w:szCs w:val="22"/>
        </w:rPr>
        <w:t>,</w:t>
      </w:r>
    </w:p>
    <w:p w14:paraId="21C89D36" w14:textId="64FC6182" w:rsidR="00683A07" w:rsidRPr="00A33BF6" w:rsidRDefault="00683A07">
      <w:pPr>
        <w:numPr>
          <w:ilvl w:val="2"/>
          <w:numId w:val="59"/>
        </w:numPr>
        <w:spacing w:line="259" w:lineRule="auto"/>
        <w:ind w:left="1077" w:hanging="357"/>
        <w:jc w:val="both"/>
        <w:rPr>
          <w:sz w:val="22"/>
          <w:szCs w:val="22"/>
        </w:rPr>
      </w:pPr>
      <w:r w:rsidRPr="00A33BF6">
        <w:rPr>
          <w:sz w:val="22"/>
          <w:szCs w:val="22"/>
        </w:rPr>
        <w:t>zmiana zasad dokonywania odbiorów, jeśli nie zmniejszy to zasad bezpieczeństwa i nie spowoduje zwiększenia kosztów dokonywania odbiorów, które obciążałyby Zamawiającego</w:t>
      </w:r>
      <w:r w:rsidR="003176F6" w:rsidRPr="00A33BF6">
        <w:rPr>
          <w:sz w:val="22"/>
          <w:szCs w:val="22"/>
        </w:rPr>
        <w:t>,</w:t>
      </w:r>
    </w:p>
    <w:p w14:paraId="5F56BAB4" w14:textId="06E840AA" w:rsidR="00DF1013" w:rsidRPr="00A33BF6" w:rsidRDefault="00683A07">
      <w:pPr>
        <w:numPr>
          <w:ilvl w:val="2"/>
          <w:numId w:val="59"/>
        </w:numPr>
        <w:spacing w:line="259" w:lineRule="auto"/>
        <w:jc w:val="both"/>
        <w:rPr>
          <w:sz w:val="22"/>
          <w:szCs w:val="22"/>
        </w:rPr>
      </w:pPr>
      <w:r w:rsidRPr="00A33BF6">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47B217A8" w14:textId="595E8190" w:rsidR="003176F6" w:rsidRPr="00A33BF6" w:rsidRDefault="003176F6">
      <w:pPr>
        <w:numPr>
          <w:ilvl w:val="2"/>
          <w:numId w:val="59"/>
        </w:numPr>
        <w:spacing w:line="259" w:lineRule="auto"/>
        <w:jc w:val="both"/>
        <w:rPr>
          <w:sz w:val="22"/>
          <w:szCs w:val="22"/>
        </w:rPr>
      </w:pPr>
      <w:r w:rsidRPr="00A33BF6">
        <w:rPr>
          <w:sz w:val="22"/>
          <w:szCs w:val="22"/>
        </w:rPr>
        <w:t>zmiany będące następstwem okoliczności leżących po stronie Zamawiającego, w szczególności: wstrzymanie realizacji Umowy przez Zamawiającego ze względów technologicznych, organizacyjnych i ekonomicznych,</w:t>
      </w:r>
    </w:p>
    <w:p w14:paraId="3B8C3FCD" w14:textId="784648C2" w:rsidR="002B0E33" w:rsidRPr="00A33BF6" w:rsidRDefault="002B0E33">
      <w:pPr>
        <w:numPr>
          <w:ilvl w:val="2"/>
          <w:numId w:val="59"/>
        </w:numPr>
        <w:spacing w:line="259" w:lineRule="auto"/>
        <w:jc w:val="both"/>
        <w:rPr>
          <w:sz w:val="22"/>
          <w:szCs w:val="22"/>
        </w:rPr>
      </w:pPr>
      <w:r w:rsidRPr="00A33BF6">
        <w:rPr>
          <w:sz w:val="22"/>
          <w:szCs w:val="22"/>
        </w:rPr>
        <w:t>Zmiany o których mowa w lit. b), d)</w:t>
      </w:r>
      <w:r w:rsidR="00753B91" w:rsidRPr="00A33BF6">
        <w:rPr>
          <w:sz w:val="22"/>
          <w:szCs w:val="22"/>
        </w:rPr>
        <w:t xml:space="preserve">, </w:t>
      </w:r>
      <w:r w:rsidR="00737F68">
        <w:rPr>
          <w:sz w:val="22"/>
          <w:szCs w:val="22"/>
        </w:rPr>
        <w:t>e</w:t>
      </w:r>
      <w:r w:rsidR="00753B91" w:rsidRPr="00A33BF6">
        <w:rPr>
          <w:sz w:val="22"/>
          <w:szCs w:val="22"/>
        </w:rPr>
        <w:t xml:space="preserve">) </w:t>
      </w:r>
      <w:r w:rsidRPr="00A33BF6">
        <w:rPr>
          <w:sz w:val="22"/>
          <w:szCs w:val="22"/>
        </w:rPr>
        <w:t xml:space="preserve"> nie mogą prowadzić do zwiększenia wynagrodzenia Wykonawcy. Zmiany o których mowa w lit a), c)</w:t>
      </w:r>
      <w:r w:rsidR="003176F6" w:rsidRPr="00A33BF6">
        <w:rPr>
          <w:sz w:val="22"/>
          <w:szCs w:val="22"/>
        </w:rPr>
        <w:t>,</w:t>
      </w:r>
      <w:r w:rsidRPr="00A33BF6">
        <w:rPr>
          <w:sz w:val="22"/>
          <w:szCs w:val="22"/>
        </w:rPr>
        <w:t xml:space="preserve"> </w:t>
      </w:r>
      <w:r w:rsidR="003176F6" w:rsidRPr="00A33BF6">
        <w:rPr>
          <w:sz w:val="22"/>
          <w:szCs w:val="22"/>
        </w:rPr>
        <w:t xml:space="preserve">i </w:t>
      </w:r>
      <w:r w:rsidR="00737F68">
        <w:rPr>
          <w:sz w:val="22"/>
          <w:szCs w:val="22"/>
        </w:rPr>
        <w:t>f</w:t>
      </w:r>
      <w:r w:rsidR="003176F6" w:rsidRPr="00A33BF6">
        <w:rPr>
          <w:sz w:val="22"/>
          <w:szCs w:val="22"/>
        </w:rPr>
        <w:t xml:space="preserve">) </w:t>
      </w:r>
      <w:r w:rsidRPr="00A33BF6">
        <w:rPr>
          <w:sz w:val="22"/>
          <w:szCs w:val="22"/>
        </w:rPr>
        <w:t>mogą prowadzić do wzrostu wynagrodzenia Wykonawcy jedynie w wysokości poniesionych przez niego, udokumentowanych kosztów w związku z wprowadzeniem zmiany.</w:t>
      </w:r>
    </w:p>
    <w:p w14:paraId="317D77C8" w14:textId="5885C434" w:rsidR="00683A07" w:rsidRPr="00A33BF6" w:rsidRDefault="00683A07">
      <w:pPr>
        <w:numPr>
          <w:ilvl w:val="1"/>
          <w:numId w:val="59"/>
        </w:numPr>
        <w:spacing w:line="259" w:lineRule="auto"/>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03E5EB24" w14:textId="423B5957" w:rsidR="002B0E33" w:rsidRPr="00A33BF6" w:rsidRDefault="002B0E33">
      <w:pPr>
        <w:pStyle w:val="Akapitzlist"/>
        <w:numPr>
          <w:ilvl w:val="0"/>
          <w:numId w:val="59"/>
        </w:numPr>
        <w:spacing w:line="259" w:lineRule="auto"/>
        <w:ind w:left="709" w:hanging="709"/>
        <w:jc w:val="both"/>
        <w:rPr>
          <w:sz w:val="6"/>
          <w:szCs w:val="6"/>
        </w:rPr>
      </w:pPr>
      <w:r w:rsidRPr="00A33BF6">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03" w:name="_Hlk147848467"/>
      <w:r w:rsidR="00753B91" w:rsidRPr="00A33BF6">
        <w:rPr>
          <w:sz w:val="22"/>
          <w:szCs w:val="22"/>
        </w:rPr>
        <w:t xml:space="preserve">, </w:t>
      </w:r>
      <w:bookmarkStart w:id="204" w:name="_Hlk148611336"/>
      <w:r w:rsidR="00753B91" w:rsidRPr="00A33BF6">
        <w:rPr>
          <w:sz w:val="22"/>
          <w:szCs w:val="22"/>
        </w:rPr>
        <w:t>których nie można było wcześniej przewidzieć.</w:t>
      </w:r>
      <w:r w:rsidR="00C412A7" w:rsidRPr="00A33BF6">
        <w:rPr>
          <w:sz w:val="22"/>
          <w:szCs w:val="22"/>
        </w:rPr>
        <w:t xml:space="preserve"> Jeżeli </w:t>
      </w:r>
      <w:r w:rsidRPr="00A33BF6">
        <w:rPr>
          <w:sz w:val="22"/>
          <w:szCs w:val="22"/>
        </w:rPr>
        <w:t>zmiany opisane powyżej powodują konieczność zmian warunków finansowych (cen</w:t>
      </w:r>
      <w:r w:rsidR="00753B91" w:rsidRPr="00A33BF6">
        <w:rPr>
          <w:sz w:val="22"/>
          <w:szCs w:val="22"/>
        </w:rPr>
        <w:t xml:space="preserve"> jednostkowych/ wynagrodzenia Wykonawcy</w:t>
      </w:r>
      <w:r w:rsidRPr="00A33BF6">
        <w:rPr>
          <w:sz w:val="22"/>
          <w:szCs w:val="22"/>
        </w:rPr>
        <w:t xml:space="preserve">), Zamawiający dokona </w:t>
      </w:r>
      <w:r w:rsidR="00753B91" w:rsidRPr="00A33BF6">
        <w:rPr>
          <w:sz w:val="22"/>
          <w:szCs w:val="22"/>
        </w:rPr>
        <w:t>tych zmian</w:t>
      </w:r>
      <w:r w:rsidRPr="00A33BF6">
        <w:rPr>
          <w:sz w:val="22"/>
          <w:szCs w:val="22"/>
        </w:rPr>
        <w:t xml:space="preserve"> w sposób odpowiedni  do dokonanej zmiany zakresu rzeczowego</w:t>
      </w:r>
      <w:r w:rsidR="00753B91" w:rsidRPr="00A33BF6">
        <w:rPr>
          <w:sz w:val="22"/>
          <w:szCs w:val="22"/>
        </w:rPr>
        <w:t>, z zastrzeżeniem §</w:t>
      </w:r>
      <w:r w:rsidR="00146F0C" w:rsidRPr="00A33BF6">
        <w:rPr>
          <w:sz w:val="22"/>
          <w:szCs w:val="22"/>
        </w:rPr>
        <w:t>3 ust. 1</w:t>
      </w:r>
      <w:r w:rsidR="00737F68">
        <w:rPr>
          <w:sz w:val="22"/>
          <w:szCs w:val="22"/>
        </w:rPr>
        <w:t>1</w:t>
      </w:r>
      <w:r w:rsidR="00146F0C" w:rsidRPr="00A33BF6">
        <w:rPr>
          <w:sz w:val="22"/>
          <w:szCs w:val="22"/>
        </w:rPr>
        <w:t xml:space="preserve"> Umowy.</w:t>
      </w:r>
      <w:r w:rsidRPr="00A33BF6">
        <w:rPr>
          <w:sz w:val="6"/>
          <w:szCs w:val="6"/>
        </w:rPr>
        <w:t xml:space="preserve">.   </w:t>
      </w:r>
    </w:p>
    <w:bookmarkEnd w:id="203"/>
    <w:bookmarkEnd w:id="204"/>
    <w:p w14:paraId="161B8225" w14:textId="6BBFF830" w:rsidR="00683A07" w:rsidRPr="00BD26C7" w:rsidRDefault="00683A07">
      <w:pPr>
        <w:pStyle w:val="Akapitzlist"/>
        <w:numPr>
          <w:ilvl w:val="0"/>
          <w:numId w:val="68"/>
        </w:numPr>
        <w:spacing w:line="259" w:lineRule="auto"/>
        <w:jc w:val="both"/>
        <w:rPr>
          <w:sz w:val="22"/>
          <w:szCs w:val="22"/>
        </w:rPr>
      </w:pPr>
      <w:r w:rsidRPr="00BD26C7">
        <w:rPr>
          <w:sz w:val="22"/>
          <w:szCs w:val="22"/>
        </w:rPr>
        <w:t xml:space="preserve">Zmiany </w:t>
      </w:r>
      <w:r w:rsidR="002D3D68" w:rsidRPr="00BD26C7">
        <w:rPr>
          <w:sz w:val="22"/>
          <w:szCs w:val="22"/>
        </w:rPr>
        <w:t>U</w:t>
      </w:r>
      <w:r w:rsidRPr="00BD26C7">
        <w:rPr>
          <w:sz w:val="22"/>
          <w:szCs w:val="22"/>
        </w:rPr>
        <w:t>mowy nie wymagające formy aneksu:</w:t>
      </w:r>
    </w:p>
    <w:p w14:paraId="7616ABCC" w14:textId="42F73C65" w:rsidR="007D1739" w:rsidRPr="00A33BF6" w:rsidRDefault="007D1739">
      <w:pPr>
        <w:pStyle w:val="Akapitzlist"/>
        <w:numPr>
          <w:ilvl w:val="0"/>
          <w:numId w:val="56"/>
        </w:numPr>
        <w:spacing w:line="259" w:lineRule="auto"/>
        <w:jc w:val="both"/>
        <w:rPr>
          <w:sz w:val="22"/>
          <w:szCs w:val="22"/>
        </w:rPr>
      </w:pPr>
      <w:bookmarkStart w:id="205" w:name="_Hlk147848517"/>
      <w:r w:rsidRPr="00A33BF6">
        <w:rPr>
          <w:sz w:val="22"/>
          <w:szCs w:val="22"/>
        </w:rPr>
        <w:t xml:space="preserve">zmiana zasad dokonywania odbiorów, o której mowa w </w:t>
      </w:r>
      <w:bookmarkStart w:id="206" w:name="_Hlk148344566"/>
      <w:r w:rsidR="00DF1013" w:rsidRPr="00A33BF6">
        <w:rPr>
          <w:sz w:val="22"/>
          <w:szCs w:val="22"/>
        </w:rPr>
        <w:t>§1</w:t>
      </w:r>
      <w:r w:rsidR="00737F68">
        <w:rPr>
          <w:sz w:val="22"/>
          <w:szCs w:val="22"/>
        </w:rPr>
        <w:t>6</w:t>
      </w:r>
      <w:r w:rsidRPr="00A33BF6">
        <w:rPr>
          <w:sz w:val="22"/>
          <w:szCs w:val="22"/>
        </w:rPr>
        <w:t xml:space="preserve"> </w:t>
      </w:r>
      <w:bookmarkEnd w:id="206"/>
      <w:r w:rsidR="00DF1013" w:rsidRPr="00A33BF6">
        <w:rPr>
          <w:sz w:val="22"/>
          <w:szCs w:val="22"/>
        </w:rPr>
        <w:t xml:space="preserve">ust. </w:t>
      </w:r>
      <w:r w:rsidRPr="00A33BF6">
        <w:rPr>
          <w:sz w:val="22"/>
          <w:szCs w:val="22"/>
        </w:rPr>
        <w:t xml:space="preserve">2 pkt 2) lit. </w:t>
      </w:r>
      <w:r w:rsidR="00737F68">
        <w:rPr>
          <w:sz w:val="22"/>
          <w:szCs w:val="22"/>
        </w:rPr>
        <w:t>d</w:t>
      </w:r>
      <w:r w:rsidR="004C032C" w:rsidRPr="00A33BF6">
        <w:rPr>
          <w:sz w:val="22"/>
          <w:szCs w:val="22"/>
        </w:rPr>
        <w:t>)</w:t>
      </w:r>
      <w:r w:rsidR="00B44B5E" w:rsidRPr="00A33BF6">
        <w:rPr>
          <w:sz w:val="22"/>
          <w:szCs w:val="22"/>
        </w:rPr>
        <w:t>,</w:t>
      </w:r>
    </w:p>
    <w:bookmarkEnd w:id="205"/>
    <w:p w14:paraId="385C849B" w14:textId="31FE7B62" w:rsidR="00683A07" w:rsidRPr="00A33BF6" w:rsidRDefault="00683A07">
      <w:pPr>
        <w:pStyle w:val="Akapitzlist"/>
        <w:numPr>
          <w:ilvl w:val="0"/>
          <w:numId w:val="56"/>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sidR="00477D7E">
        <w:rPr>
          <w:sz w:val="22"/>
          <w:szCs w:val="22"/>
        </w:rPr>
        <w:t xml:space="preserve">, o której mowa w </w:t>
      </w:r>
      <w:r w:rsidRPr="00A33BF6">
        <w:rPr>
          <w:sz w:val="22"/>
          <w:szCs w:val="22"/>
        </w:rPr>
        <w:t>(</w:t>
      </w:r>
      <w:r w:rsidR="00146F0C" w:rsidRPr="00A33BF6">
        <w:rPr>
          <w:sz w:val="22"/>
          <w:szCs w:val="22"/>
        </w:rPr>
        <w:t>§1</w:t>
      </w:r>
      <w:r w:rsidR="00737F68">
        <w:rPr>
          <w:sz w:val="22"/>
          <w:szCs w:val="22"/>
        </w:rPr>
        <w:t>6</w:t>
      </w:r>
      <w:r w:rsidR="00146F0C" w:rsidRPr="00A33BF6">
        <w:rPr>
          <w:sz w:val="22"/>
          <w:szCs w:val="22"/>
        </w:rPr>
        <w:t xml:space="preserve"> ust. 2 </w:t>
      </w:r>
      <w:r w:rsidRPr="00A33BF6">
        <w:rPr>
          <w:sz w:val="22"/>
          <w:szCs w:val="22"/>
        </w:rPr>
        <w:t xml:space="preserve">pkt 2) lit. </w:t>
      </w:r>
      <w:r w:rsidR="00737F68">
        <w:rPr>
          <w:sz w:val="22"/>
          <w:szCs w:val="22"/>
        </w:rPr>
        <w:t>e</w:t>
      </w:r>
      <w:r w:rsidRPr="00A33BF6">
        <w:rPr>
          <w:sz w:val="22"/>
          <w:szCs w:val="22"/>
        </w:rPr>
        <w:t>)</w:t>
      </w:r>
      <w:r w:rsidR="00B44B5E" w:rsidRPr="00A33BF6">
        <w:rPr>
          <w:sz w:val="22"/>
          <w:szCs w:val="22"/>
        </w:rPr>
        <w:t>,</w:t>
      </w:r>
    </w:p>
    <w:p w14:paraId="50580CDE" w14:textId="6FC1D35A" w:rsidR="00683A07" w:rsidRPr="00A33BF6" w:rsidRDefault="00683A07">
      <w:pPr>
        <w:pStyle w:val="Akapitzlist"/>
        <w:numPr>
          <w:ilvl w:val="0"/>
          <w:numId w:val="56"/>
        </w:numPr>
        <w:spacing w:line="259" w:lineRule="auto"/>
        <w:jc w:val="both"/>
        <w:rPr>
          <w:sz w:val="22"/>
          <w:szCs w:val="22"/>
        </w:rPr>
      </w:pPr>
      <w:r w:rsidRPr="00A33BF6">
        <w:rPr>
          <w:sz w:val="22"/>
          <w:szCs w:val="22"/>
        </w:rPr>
        <w:t>zmiana lub wprowadzenie nowego Podwykonawcy  (§1</w:t>
      </w:r>
      <w:r w:rsidR="00737F68">
        <w:rPr>
          <w:sz w:val="22"/>
          <w:szCs w:val="22"/>
        </w:rPr>
        <w:t>1</w:t>
      </w:r>
      <w:r w:rsidRPr="00A33BF6">
        <w:rPr>
          <w:sz w:val="22"/>
          <w:szCs w:val="22"/>
        </w:rPr>
        <w:t xml:space="preserve"> ust. 1</w:t>
      </w:r>
      <w:r w:rsidR="004C032C" w:rsidRPr="00A33BF6">
        <w:rPr>
          <w:sz w:val="22"/>
          <w:szCs w:val="22"/>
        </w:rPr>
        <w:t>3</w:t>
      </w:r>
      <w:r w:rsidRPr="00A33BF6">
        <w:rPr>
          <w:sz w:val="22"/>
          <w:szCs w:val="22"/>
        </w:rPr>
        <w:t>),</w:t>
      </w:r>
    </w:p>
    <w:p w14:paraId="5CF28354" w14:textId="26D17457" w:rsidR="00683A07" w:rsidRPr="00A33BF6" w:rsidRDefault="00683A07">
      <w:pPr>
        <w:pStyle w:val="Akapitzlist"/>
        <w:numPr>
          <w:ilvl w:val="0"/>
          <w:numId w:val="56"/>
        </w:numPr>
        <w:spacing w:line="259" w:lineRule="auto"/>
        <w:jc w:val="both"/>
        <w:rPr>
          <w:sz w:val="22"/>
          <w:szCs w:val="22"/>
        </w:rPr>
      </w:pPr>
      <w:r w:rsidRPr="00A33BF6">
        <w:rPr>
          <w:sz w:val="22"/>
          <w:szCs w:val="22"/>
        </w:rPr>
        <w:t>zmiana osób odpowiedzialnych za nadzór (§1</w:t>
      </w:r>
      <w:r w:rsidR="00737F68">
        <w:rPr>
          <w:sz w:val="22"/>
          <w:szCs w:val="22"/>
        </w:rPr>
        <w:t>2</w:t>
      </w:r>
      <w:r w:rsidRPr="00A33BF6">
        <w:rPr>
          <w:sz w:val="22"/>
          <w:szCs w:val="22"/>
        </w:rPr>
        <w:t xml:space="preserve"> ust. 3),</w:t>
      </w:r>
    </w:p>
    <w:p w14:paraId="5EA50FD2" w14:textId="713BD585" w:rsidR="00683A07" w:rsidRPr="00EC36B9" w:rsidRDefault="00683A07">
      <w:pPr>
        <w:pStyle w:val="Akapitzlist"/>
        <w:numPr>
          <w:ilvl w:val="0"/>
          <w:numId w:val="56"/>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sidR="00737F68">
        <w:rPr>
          <w:sz w:val="22"/>
          <w:szCs w:val="22"/>
        </w:rPr>
        <w:t>2</w:t>
      </w:r>
      <w:r w:rsidRPr="00EC36B9">
        <w:rPr>
          <w:sz w:val="22"/>
          <w:szCs w:val="22"/>
        </w:rPr>
        <w:t xml:space="preserve"> ust.4. </w:t>
      </w:r>
    </w:p>
    <w:p w14:paraId="719B91E5" w14:textId="17373CF2" w:rsidR="00737F68" w:rsidRPr="009E4A24" w:rsidRDefault="00737F68">
      <w:pPr>
        <w:pStyle w:val="Akapitzlist"/>
        <w:numPr>
          <w:ilvl w:val="0"/>
          <w:numId w:val="56"/>
        </w:numPr>
        <w:spacing w:line="259" w:lineRule="auto"/>
        <w:jc w:val="both"/>
        <w:rPr>
          <w:i/>
          <w:iCs/>
          <w:sz w:val="22"/>
          <w:szCs w:val="22"/>
        </w:rPr>
      </w:pPr>
      <w:r w:rsidRPr="009E4A24">
        <w:rPr>
          <w:sz w:val="22"/>
          <w:szCs w:val="22"/>
        </w:rPr>
        <w:t xml:space="preserve">zmiana lokalizacji przedmiotu zamówienia (§5 ust. </w:t>
      </w:r>
      <w:r w:rsidR="0084396A">
        <w:rPr>
          <w:sz w:val="22"/>
          <w:szCs w:val="22"/>
        </w:rPr>
        <w:t>3</w:t>
      </w:r>
      <w:r w:rsidRPr="009E4A24">
        <w:rPr>
          <w:sz w:val="22"/>
          <w:szCs w:val="22"/>
        </w:rPr>
        <w:t>)</w:t>
      </w:r>
    </w:p>
    <w:p w14:paraId="6CCF3FF7" w14:textId="77777777" w:rsidR="00683A07" w:rsidRDefault="00683A07" w:rsidP="00683A07">
      <w:pPr>
        <w:spacing w:line="259" w:lineRule="auto"/>
        <w:ind w:left="360"/>
        <w:jc w:val="both"/>
        <w:rPr>
          <w:sz w:val="22"/>
          <w:szCs w:val="22"/>
        </w:rPr>
      </w:pPr>
    </w:p>
    <w:bookmarkEnd w:id="199"/>
    <w:p w14:paraId="58E9BD81" w14:textId="77777777" w:rsidR="00683A07" w:rsidRPr="006C5BA7" w:rsidRDefault="00683A07" w:rsidP="00683A07">
      <w:pPr>
        <w:spacing w:line="259" w:lineRule="auto"/>
        <w:ind w:left="360"/>
        <w:jc w:val="both"/>
        <w:rPr>
          <w:sz w:val="22"/>
          <w:szCs w:val="22"/>
        </w:rPr>
      </w:pPr>
    </w:p>
    <w:p w14:paraId="1A17D455" w14:textId="1C668D5C" w:rsidR="00683A07" w:rsidRPr="001404AE" w:rsidRDefault="00683A07" w:rsidP="00683A07">
      <w:pPr>
        <w:pStyle w:val="Nagwek2"/>
      </w:pPr>
      <w:bookmarkStart w:id="207" w:name="_Toc106184596"/>
      <w:bookmarkStart w:id="208" w:name="_Toc210732887"/>
      <w:bookmarkStart w:id="209" w:name="_Toc64016212"/>
      <w:r w:rsidRPr="004855BE">
        <w:t>§ 1</w:t>
      </w:r>
      <w:r w:rsidR="00737F68" w:rsidRPr="004855BE">
        <w:t>7</w:t>
      </w:r>
      <w:r w:rsidRPr="004855BE">
        <w:t>. Waloryzacja</w:t>
      </w:r>
      <w:bookmarkEnd w:id="207"/>
      <w:r w:rsidR="00E63A98">
        <w:t>.</w:t>
      </w:r>
      <w:bookmarkEnd w:id="208"/>
      <w:r w:rsidRPr="001404AE">
        <w:t xml:space="preserve"> </w:t>
      </w:r>
      <w:bookmarkEnd w:id="209"/>
    </w:p>
    <w:p w14:paraId="66AAD1BA" w14:textId="77777777" w:rsidR="00EF6178" w:rsidRPr="002A1089" w:rsidRDefault="00EF6178">
      <w:pPr>
        <w:pStyle w:val="Akapitzlist"/>
        <w:numPr>
          <w:ilvl w:val="0"/>
          <w:numId w:val="98"/>
        </w:numPr>
        <w:jc w:val="both"/>
        <w:rPr>
          <w:sz w:val="22"/>
          <w:szCs w:val="22"/>
        </w:rPr>
      </w:pPr>
      <w:r w:rsidRPr="002A1089">
        <w:rPr>
          <w:sz w:val="22"/>
          <w:szCs w:val="22"/>
        </w:rPr>
        <w:t>Zamawiający dopuszcza zmianę wynagrodzenia Wykonawcy, na wniosek Wykonawcy, która zostanie dokonana wg następujących założeń:</w:t>
      </w:r>
    </w:p>
    <w:p w14:paraId="423CA97B" w14:textId="77777777" w:rsidR="00EF6178" w:rsidRPr="002A1089" w:rsidRDefault="00EF6178">
      <w:pPr>
        <w:pStyle w:val="Akapitzlist"/>
        <w:numPr>
          <w:ilvl w:val="1"/>
          <w:numId w:val="98"/>
        </w:numPr>
        <w:jc w:val="both"/>
        <w:rPr>
          <w:sz w:val="22"/>
          <w:szCs w:val="22"/>
        </w:rPr>
      </w:pPr>
      <w:r w:rsidRPr="002A1089">
        <w:rPr>
          <w:sz w:val="22"/>
          <w:szCs w:val="22"/>
        </w:rPr>
        <w:t xml:space="preserve">Zmiana wynagrodzenia zostanie ustalona w oparciu o </w:t>
      </w:r>
      <w:r w:rsidRPr="002A1089">
        <w:rPr>
          <w:b/>
          <w:bCs/>
          <w:sz w:val="22"/>
          <w:szCs w:val="22"/>
        </w:rPr>
        <w:t>wskaźnik cen towarów i usług konsumpcyjnych</w:t>
      </w:r>
      <w:r w:rsidRPr="002A1089">
        <w:rPr>
          <w:sz w:val="22"/>
          <w:szCs w:val="22"/>
        </w:rPr>
        <w:t xml:space="preserve"> publikowany przez GUS link:</w:t>
      </w:r>
      <w:r w:rsidRPr="002A1089">
        <w:rPr>
          <w:color w:val="FF0000"/>
          <w:sz w:val="22"/>
          <w:szCs w:val="22"/>
        </w:rPr>
        <w:t xml:space="preserve"> </w:t>
      </w:r>
      <w:hyperlink r:id="rId32" w:history="1">
        <w:r w:rsidRPr="002A1089">
          <w:rPr>
            <w:rStyle w:val="Hipercze"/>
            <w:sz w:val="22"/>
            <w:szCs w:val="22"/>
          </w:rPr>
          <w:t>https://stat.gov.pl/wskazniki-makroekonomiczne/</w:t>
        </w:r>
      </w:hyperlink>
      <w:r w:rsidRPr="002A1089">
        <w:rPr>
          <w:sz w:val="22"/>
          <w:szCs w:val="22"/>
        </w:rPr>
        <w:t xml:space="preserve">  - </w:t>
      </w:r>
      <w:r w:rsidRPr="002A1089">
        <w:rPr>
          <w:i/>
          <w:iCs/>
          <w:sz w:val="22"/>
          <w:szCs w:val="22"/>
        </w:rPr>
        <w:t>wybrane miesięczne wskaźniki makroekonomiczne, tablica „wskaźniki cen”, pozycja: Wskaźnik cen towarów i usług konsumpcyjnych, lit. B.</w:t>
      </w:r>
    </w:p>
    <w:p w14:paraId="2C3EB684" w14:textId="77777777" w:rsidR="00EF6178" w:rsidRPr="002A1089" w:rsidRDefault="00EF6178">
      <w:pPr>
        <w:pStyle w:val="Akapitzlist"/>
        <w:numPr>
          <w:ilvl w:val="1"/>
          <w:numId w:val="98"/>
        </w:numPr>
        <w:jc w:val="both"/>
        <w:rPr>
          <w:sz w:val="22"/>
          <w:szCs w:val="22"/>
        </w:rPr>
      </w:pPr>
      <w:r w:rsidRPr="002A1089">
        <w:rPr>
          <w:sz w:val="22"/>
          <w:szCs w:val="22"/>
        </w:rPr>
        <w:t xml:space="preserve">Zmiana wynagrodzenia nastąpi </w:t>
      </w:r>
      <w:r w:rsidRPr="002A1089">
        <w:rPr>
          <w:b/>
          <w:bCs/>
          <w:sz w:val="22"/>
          <w:szCs w:val="22"/>
        </w:rPr>
        <w:t>od pierwszego dnia siódmego miesiąca kalendarzowego</w:t>
      </w:r>
      <w:r w:rsidRPr="002A1089">
        <w:rPr>
          <w:sz w:val="22"/>
          <w:szCs w:val="22"/>
        </w:rPr>
        <w:t xml:space="preserve"> obowiązywania umowy. </w:t>
      </w:r>
    </w:p>
    <w:p w14:paraId="7CECAFD4" w14:textId="77777777" w:rsidR="00EF6178" w:rsidRPr="002A1089" w:rsidRDefault="00EF6178">
      <w:pPr>
        <w:pStyle w:val="Akapitzlist"/>
        <w:numPr>
          <w:ilvl w:val="1"/>
          <w:numId w:val="98"/>
        </w:numPr>
        <w:jc w:val="both"/>
        <w:rPr>
          <w:sz w:val="22"/>
          <w:szCs w:val="22"/>
        </w:rPr>
      </w:pPr>
      <w:r w:rsidRPr="002A1089">
        <w:rPr>
          <w:sz w:val="22"/>
          <w:szCs w:val="22"/>
        </w:rPr>
        <w:t>Wynagrodzenie Wykonawcy, w tym jednostkowe stawki rozliczeniowe określone w Umowie ulegną zmianie o maksymalnie 50% wielkości wskaźnika cen towarów i usług konsumpcyjnych publikowanego przez GUS, wyliczonego za okres 6 miesięcy zgodnie z postanowieniami pkt 4).</w:t>
      </w:r>
    </w:p>
    <w:p w14:paraId="1F225BF7" w14:textId="77777777" w:rsidR="00EF6178" w:rsidRPr="002A1089" w:rsidRDefault="00EF6178">
      <w:pPr>
        <w:pStyle w:val="Akapitzlist"/>
        <w:numPr>
          <w:ilvl w:val="1"/>
          <w:numId w:val="98"/>
        </w:numPr>
        <w:jc w:val="both"/>
        <w:rPr>
          <w:sz w:val="22"/>
          <w:szCs w:val="22"/>
        </w:rPr>
      </w:pPr>
      <w:bookmarkStart w:id="210" w:name="_Hlk121401348"/>
      <w:r w:rsidRPr="002A1089">
        <w:rPr>
          <w:sz w:val="22"/>
          <w:szCs w:val="22"/>
        </w:rPr>
        <w:t>Dla potrzeb waloryzacji pierwszym wykorzystanym wskaźnikiem będzie miesięczny wskaźnik za miesiąc, w którym nastąpi rozpoczęcie obowiązywania umowy (miesiąc poprzedni = 100), a ostatnim wskaźnik dla 6. miesiąca obowiązywania umowy. Wskaźniki należy zamienić na liczby (dzieląc je przez 100), a następnie przemnożyć przez siebie kolejne. W stosunku do otrzymanego wskaźnika należy przeprowadzić w kolejności następujące działania:</w:t>
      </w:r>
    </w:p>
    <w:bookmarkEnd w:id="210"/>
    <w:p w14:paraId="042EE7A1" w14:textId="77777777" w:rsidR="00EF6178" w:rsidRPr="002A1089" w:rsidRDefault="00EF6178">
      <w:pPr>
        <w:pStyle w:val="Akapitzlist"/>
        <w:numPr>
          <w:ilvl w:val="0"/>
          <w:numId w:val="99"/>
        </w:numPr>
        <w:ind w:left="1134"/>
        <w:jc w:val="both"/>
        <w:rPr>
          <w:sz w:val="22"/>
          <w:szCs w:val="22"/>
        </w:rPr>
      </w:pPr>
      <w:r w:rsidRPr="002A1089">
        <w:rPr>
          <w:sz w:val="22"/>
          <w:szCs w:val="22"/>
        </w:rPr>
        <w:t xml:space="preserve">odjąć 1, </w:t>
      </w:r>
    </w:p>
    <w:p w14:paraId="1678B740" w14:textId="77777777" w:rsidR="00EF6178" w:rsidRPr="002A1089" w:rsidRDefault="00EF6178">
      <w:pPr>
        <w:pStyle w:val="Akapitzlist"/>
        <w:numPr>
          <w:ilvl w:val="0"/>
          <w:numId w:val="99"/>
        </w:numPr>
        <w:ind w:left="1134"/>
        <w:jc w:val="both"/>
        <w:rPr>
          <w:sz w:val="22"/>
          <w:szCs w:val="22"/>
        </w:rPr>
      </w:pPr>
      <w:r w:rsidRPr="002A1089">
        <w:rPr>
          <w:sz w:val="22"/>
          <w:szCs w:val="22"/>
        </w:rPr>
        <w:lastRenderedPageBreak/>
        <w:t>otrzymany wynik przemnożyć przez 50%</w:t>
      </w:r>
    </w:p>
    <w:p w14:paraId="301AC8B9" w14:textId="77777777" w:rsidR="00EF6178" w:rsidRPr="002A1089" w:rsidRDefault="00EF6178">
      <w:pPr>
        <w:pStyle w:val="Akapitzlist"/>
        <w:numPr>
          <w:ilvl w:val="0"/>
          <w:numId w:val="99"/>
        </w:numPr>
        <w:ind w:left="1134"/>
        <w:jc w:val="both"/>
        <w:rPr>
          <w:sz w:val="22"/>
          <w:szCs w:val="22"/>
        </w:rPr>
      </w:pPr>
      <w:r w:rsidRPr="002A1089">
        <w:rPr>
          <w:sz w:val="22"/>
          <w:szCs w:val="22"/>
        </w:rPr>
        <w:t>do otrzymanego wyniku dodać 1</w:t>
      </w:r>
    </w:p>
    <w:p w14:paraId="0E933D13" w14:textId="77777777" w:rsidR="00EF6178" w:rsidRPr="002A1089" w:rsidRDefault="00EF6178">
      <w:pPr>
        <w:pStyle w:val="Akapitzlist"/>
        <w:numPr>
          <w:ilvl w:val="0"/>
          <w:numId w:val="99"/>
        </w:numPr>
        <w:ind w:left="1134"/>
        <w:jc w:val="both"/>
        <w:rPr>
          <w:sz w:val="22"/>
          <w:szCs w:val="22"/>
        </w:rPr>
      </w:pPr>
      <w:r w:rsidRPr="002A1089">
        <w:rPr>
          <w:sz w:val="22"/>
          <w:szCs w:val="22"/>
        </w:rPr>
        <w:t>uzyskany wynik zaokrąglić do dwóch miejsc po przecinku, zgodnie z matematycznymi zasadami zaokrąglania.</w:t>
      </w:r>
    </w:p>
    <w:p w14:paraId="419AA98A" w14:textId="77777777" w:rsidR="00EF6178" w:rsidRPr="002A1089" w:rsidRDefault="00EF6178" w:rsidP="00EF6178">
      <w:pPr>
        <w:pStyle w:val="Akapitzlist"/>
        <w:jc w:val="both"/>
        <w:rPr>
          <w:sz w:val="22"/>
          <w:szCs w:val="22"/>
        </w:rPr>
      </w:pPr>
      <w:r w:rsidRPr="002A1089">
        <w:rPr>
          <w:sz w:val="22"/>
          <w:szCs w:val="22"/>
        </w:rPr>
        <w:t xml:space="preserve">Obowiązujące ceny jednostkowe należy przemnożyć przez tak ustalony </w:t>
      </w:r>
      <w:r w:rsidRPr="002A1089">
        <w:rPr>
          <w:b/>
          <w:bCs/>
          <w:sz w:val="22"/>
          <w:szCs w:val="22"/>
        </w:rPr>
        <w:t>wskaźnik waloryzacyjny dla okresu 6 miesięcy</w:t>
      </w:r>
      <w:r w:rsidRPr="002A1089">
        <w:rPr>
          <w:sz w:val="22"/>
          <w:szCs w:val="22"/>
        </w:rPr>
        <w:t>. Zwaloryzowana wartość umowy zostanie wyliczona w następujący sposób:</w:t>
      </w:r>
    </w:p>
    <w:p w14:paraId="6566F057" w14:textId="77777777" w:rsidR="00EF6178" w:rsidRPr="002A1089" w:rsidRDefault="00EF6178" w:rsidP="00EF6178">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EF6178" w:rsidRPr="002A1089" w14:paraId="643E214B" w14:textId="77777777" w:rsidTr="002E4DBE">
        <w:tc>
          <w:tcPr>
            <w:tcW w:w="1800" w:type="dxa"/>
            <w:vAlign w:val="center"/>
          </w:tcPr>
          <w:p w14:paraId="391F384F" w14:textId="77777777" w:rsidR="00EF6178" w:rsidRPr="002A1089" w:rsidRDefault="00EF6178" w:rsidP="002E4DBE">
            <w:pPr>
              <w:pStyle w:val="Akapitzlist"/>
              <w:ind w:left="-123"/>
              <w:jc w:val="center"/>
              <w:rPr>
                <w:b/>
                <w:bCs/>
                <w:sz w:val="22"/>
                <w:szCs w:val="22"/>
              </w:rPr>
            </w:pPr>
            <w:r w:rsidRPr="002A1089">
              <w:rPr>
                <w:b/>
                <w:bCs/>
                <w:sz w:val="22"/>
                <w:szCs w:val="22"/>
              </w:rPr>
              <w:t>Wartość umowy po waloryzacji</w:t>
            </w:r>
          </w:p>
        </w:tc>
        <w:tc>
          <w:tcPr>
            <w:tcW w:w="342" w:type="dxa"/>
            <w:vAlign w:val="center"/>
          </w:tcPr>
          <w:p w14:paraId="7DC00E74" w14:textId="77777777" w:rsidR="00EF6178" w:rsidRPr="002A1089" w:rsidRDefault="00EF6178" w:rsidP="002E4DBE">
            <w:pPr>
              <w:pStyle w:val="Akapitzlist"/>
              <w:ind w:left="0"/>
              <w:jc w:val="center"/>
              <w:rPr>
                <w:b/>
                <w:bCs/>
                <w:sz w:val="22"/>
                <w:szCs w:val="22"/>
              </w:rPr>
            </w:pPr>
            <w:r w:rsidRPr="002A1089">
              <w:rPr>
                <w:b/>
                <w:bCs/>
                <w:sz w:val="22"/>
                <w:szCs w:val="22"/>
              </w:rPr>
              <w:t>=</w:t>
            </w:r>
          </w:p>
        </w:tc>
        <w:tc>
          <w:tcPr>
            <w:tcW w:w="1958" w:type="dxa"/>
            <w:vAlign w:val="center"/>
          </w:tcPr>
          <w:p w14:paraId="4BF77D96" w14:textId="77777777" w:rsidR="00EF6178" w:rsidRPr="002A1089" w:rsidRDefault="00EF6178" w:rsidP="002E4DBE">
            <w:pPr>
              <w:pStyle w:val="Akapitzlist"/>
              <w:ind w:left="0"/>
              <w:jc w:val="center"/>
              <w:rPr>
                <w:b/>
                <w:bCs/>
                <w:sz w:val="22"/>
                <w:szCs w:val="22"/>
              </w:rPr>
            </w:pPr>
            <w:r w:rsidRPr="002A1089">
              <w:rPr>
                <w:b/>
                <w:bCs/>
                <w:sz w:val="22"/>
                <w:szCs w:val="22"/>
              </w:rPr>
              <w:t>Wartość dotychczas zrealizowana</w:t>
            </w:r>
          </w:p>
        </w:tc>
        <w:tc>
          <w:tcPr>
            <w:tcW w:w="342" w:type="dxa"/>
            <w:vAlign w:val="center"/>
          </w:tcPr>
          <w:p w14:paraId="7099D0A9" w14:textId="77777777" w:rsidR="00EF6178" w:rsidRPr="002A1089" w:rsidRDefault="00EF6178" w:rsidP="002E4DBE">
            <w:pPr>
              <w:pStyle w:val="Akapitzlist"/>
              <w:ind w:left="0"/>
              <w:jc w:val="center"/>
              <w:rPr>
                <w:b/>
                <w:bCs/>
                <w:sz w:val="22"/>
                <w:szCs w:val="22"/>
              </w:rPr>
            </w:pPr>
            <w:r w:rsidRPr="002A1089">
              <w:rPr>
                <w:b/>
                <w:bCs/>
                <w:sz w:val="22"/>
                <w:szCs w:val="22"/>
              </w:rPr>
              <w:t>+</w:t>
            </w:r>
          </w:p>
        </w:tc>
        <w:tc>
          <w:tcPr>
            <w:tcW w:w="1931" w:type="dxa"/>
            <w:vAlign w:val="center"/>
          </w:tcPr>
          <w:p w14:paraId="57E6D62F" w14:textId="77777777" w:rsidR="00EF6178" w:rsidRPr="002A1089" w:rsidRDefault="00EF6178" w:rsidP="002E4DBE">
            <w:pPr>
              <w:pStyle w:val="Akapitzlist"/>
              <w:ind w:left="0"/>
              <w:jc w:val="center"/>
              <w:rPr>
                <w:b/>
                <w:bCs/>
                <w:sz w:val="22"/>
                <w:szCs w:val="22"/>
              </w:rPr>
            </w:pPr>
            <w:r w:rsidRPr="002A1089">
              <w:rPr>
                <w:b/>
                <w:bCs/>
                <w:sz w:val="22"/>
                <w:szCs w:val="22"/>
              </w:rPr>
              <w:t>Wartość pozostała do realizacji</w:t>
            </w:r>
          </w:p>
        </w:tc>
        <w:tc>
          <w:tcPr>
            <w:tcW w:w="326" w:type="dxa"/>
            <w:vAlign w:val="center"/>
          </w:tcPr>
          <w:p w14:paraId="4DB3AD67" w14:textId="77777777" w:rsidR="00EF6178" w:rsidRPr="002A1089" w:rsidRDefault="00EF6178" w:rsidP="002E4DBE">
            <w:pPr>
              <w:pStyle w:val="Akapitzlist"/>
              <w:ind w:left="0"/>
              <w:jc w:val="center"/>
              <w:rPr>
                <w:b/>
                <w:bCs/>
                <w:sz w:val="22"/>
                <w:szCs w:val="22"/>
              </w:rPr>
            </w:pPr>
            <w:r w:rsidRPr="002A1089">
              <w:rPr>
                <w:b/>
                <w:bCs/>
                <w:sz w:val="22"/>
                <w:szCs w:val="22"/>
              </w:rPr>
              <w:t>x</w:t>
            </w:r>
          </w:p>
        </w:tc>
        <w:tc>
          <w:tcPr>
            <w:tcW w:w="1664" w:type="dxa"/>
            <w:vAlign w:val="center"/>
          </w:tcPr>
          <w:p w14:paraId="01102A94" w14:textId="77777777" w:rsidR="00EF6178" w:rsidRPr="002A1089" w:rsidRDefault="00EF6178" w:rsidP="002E4DBE">
            <w:pPr>
              <w:pStyle w:val="Akapitzlist"/>
              <w:ind w:left="0"/>
              <w:jc w:val="center"/>
              <w:rPr>
                <w:b/>
                <w:bCs/>
                <w:sz w:val="22"/>
                <w:szCs w:val="22"/>
              </w:rPr>
            </w:pPr>
            <w:r w:rsidRPr="002A1089">
              <w:rPr>
                <w:b/>
                <w:bCs/>
                <w:sz w:val="22"/>
                <w:szCs w:val="22"/>
              </w:rPr>
              <w:t>Wskaźnik waloryzacyjny dla okresu 6 miesięcy</w:t>
            </w:r>
          </w:p>
        </w:tc>
      </w:tr>
    </w:tbl>
    <w:p w14:paraId="3E90168F" w14:textId="77777777" w:rsidR="00EF6178" w:rsidRPr="002A1089" w:rsidRDefault="00EF6178" w:rsidP="00EF6178">
      <w:pPr>
        <w:rPr>
          <w:sz w:val="22"/>
          <w:szCs w:val="22"/>
        </w:rPr>
      </w:pPr>
    </w:p>
    <w:p w14:paraId="38BE48DC" w14:textId="77777777" w:rsidR="00EF6178" w:rsidRPr="002A1089" w:rsidRDefault="00EF6178">
      <w:pPr>
        <w:pStyle w:val="Akapitzlist"/>
        <w:numPr>
          <w:ilvl w:val="0"/>
          <w:numId w:val="98"/>
        </w:numPr>
        <w:jc w:val="both"/>
        <w:rPr>
          <w:sz w:val="22"/>
          <w:szCs w:val="22"/>
        </w:rPr>
      </w:pPr>
      <w:bookmarkStart w:id="211" w:name="_Hlk121482319"/>
      <w:r w:rsidRPr="002A1089">
        <w:rPr>
          <w:sz w:val="22"/>
          <w:szCs w:val="22"/>
        </w:rPr>
        <w:t xml:space="preserve">Wykonawca składa wniosek o zmianę wynagrodzenia wraz z dokumentami wskazującymi i udowadniającymi wysokość wpływu ww. okoliczności na koszty wykonania Umowy. Wniosek powinien zostać złożony w okresie obowiązywania umowy. </w:t>
      </w:r>
      <w:r w:rsidRPr="002A1089">
        <w:rPr>
          <w:color w:val="000000" w:themeColor="text1"/>
          <w:sz w:val="22"/>
          <w:szCs w:val="22"/>
        </w:rPr>
        <w:t xml:space="preserve">Wskazane przez Wykonawcę okoliczności powinny dotyczyć elementów kosztotwórczych bezpośrednio powiązanych ze wskaźnikiem, o którym mowa powyższym ustępie. </w:t>
      </w:r>
      <w:r w:rsidRPr="002A1089">
        <w:rPr>
          <w:sz w:val="22"/>
          <w:szCs w:val="22"/>
        </w:rPr>
        <w:t xml:space="preserve">Zamawiający zastrzega sobie prawo do weryfikacji dokumentów oraz żądania przedłożenia dodatkowych dokumentów w tym zakresie. </w:t>
      </w:r>
    </w:p>
    <w:p w14:paraId="76FE02C0" w14:textId="77777777" w:rsidR="00EF6178" w:rsidRPr="002A1089" w:rsidRDefault="00EF6178" w:rsidP="00EF6178">
      <w:pPr>
        <w:pStyle w:val="Akapitzlist"/>
        <w:ind w:left="360"/>
        <w:jc w:val="both"/>
        <w:rPr>
          <w:sz w:val="22"/>
          <w:szCs w:val="22"/>
        </w:rPr>
      </w:pPr>
      <w:r w:rsidRPr="002A1089">
        <w:rPr>
          <w:sz w:val="22"/>
          <w:szCs w:val="22"/>
        </w:rPr>
        <w:t xml:space="preserve">Wynagrodzenie zostanie zmienione jedynie w zakresie, w jakim udokumentowana zostanie zmiana przedmiotowych kosztów po stronie Wykonawcy z zastrzeżeniem </w:t>
      </w:r>
      <w:bookmarkStart w:id="212" w:name="_Hlk125965955"/>
      <w:r w:rsidRPr="002A1089">
        <w:rPr>
          <w:sz w:val="22"/>
          <w:szCs w:val="22"/>
        </w:rPr>
        <w:t xml:space="preserve">ust. </w:t>
      </w:r>
      <w:bookmarkEnd w:id="212"/>
      <w:r w:rsidRPr="002A1089">
        <w:rPr>
          <w:sz w:val="22"/>
          <w:szCs w:val="22"/>
        </w:rPr>
        <w:t>1 pkt 3)</w:t>
      </w:r>
    </w:p>
    <w:p w14:paraId="09BC6FFF" w14:textId="77777777" w:rsidR="00EF6178" w:rsidRPr="002A1089" w:rsidRDefault="00EF6178" w:rsidP="00EF6178">
      <w:pPr>
        <w:pStyle w:val="Akapitzlist"/>
        <w:ind w:left="360"/>
        <w:jc w:val="both"/>
        <w:rPr>
          <w:sz w:val="22"/>
          <w:szCs w:val="22"/>
        </w:rPr>
      </w:pPr>
      <w:r w:rsidRPr="002A1089">
        <w:rPr>
          <w:sz w:val="22"/>
          <w:szCs w:val="22"/>
        </w:rPr>
        <w:t>W przypadku gdy wykazany i udowodniony wzrost kosztów będzie:</w:t>
      </w:r>
    </w:p>
    <w:p w14:paraId="1D214103" w14:textId="77777777" w:rsidR="00EF6178" w:rsidRPr="002A1089" w:rsidRDefault="00EF6178">
      <w:pPr>
        <w:pStyle w:val="Akapitzlist"/>
        <w:numPr>
          <w:ilvl w:val="0"/>
          <w:numId w:val="100"/>
        </w:numPr>
        <w:ind w:left="709" w:hanging="283"/>
        <w:jc w:val="both"/>
        <w:rPr>
          <w:sz w:val="22"/>
          <w:szCs w:val="22"/>
        </w:rPr>
      </w:pPr>
      <w:r w:rsidRPr="002A1089">
        <w:rPr>
          <w:sz w:val="22"/>
          <w:szCs w:val="22"/>
        </w:rPr>
        <w:t xml:space="preserve">niższy niż </w:t>
      </w:r>
      <w:r w:rsidRPr="002A1089">
        <w:rPr>
          <w:b/>
          <w:bCs/>
          <w:sz w:val="22"/>
          <w:szCs w:val="22"/>
        </w:rPr>
        <w:t xml:space="preserve">wskaźnik waloryzacyjny dla okresu 6 miesięcy </w:t>
      </w:r>
      <w:r w:rsidRPr="002A1089">
        <w:rPr>
          <w:sz w:val="22"/>
          <w:szCs w:val="22"/>
        </w:rPr>
        <w:t>ustalony wg zasad określonych w ust.1 pkt 4), obowiązujące ceny jednostkowe zostaną zwaloryzowane o wykazany i udowodniony wzrost kosztów, z zastrzeżeniem ust. 1 pkt 3).</w:t>
      </w:r>
    </w:p>
    <w:p w14:paraId="1FC7CC7C" w14:textId="77777777" w:rsidR="00EF6178" w:rsidRPr="002A1089" w:rsidRDefault="00EF6178">
      <w:pPr>
        <w:pStyle w:val="Akapitzlist"/>
        <w:numPr>
          <w:ilvl w:val="0"/>
          <w:numId w:val="100"/>
        </w:numPr>
        <w:ind w:left="709" w:hanging="283"/>
        <w:jc w:val="both"/>
        <w:rPr>
          <w:sz w:val="22"/>
          <w:szCs w:val="22"/>
        </w:rPr>
      </w:pPr>
      <w:r w:rsidRPr="002A1089">
        <w:rPr>
          <w:color w:val="000000" w:themeColor="text1"/>
          <w:sz w:val="22"/>
          <w:szCs w:val="22"/>
        </w:rPr>
        <w:t xml:space="preserve">wyższy niż </w:t>
      </w:r>
      <w:r w:rsidRPr="002A1089">
        <w:rPr>
          <w:b/>
          <w:bCs/>
          <w:color w:val="000000" w:themeColor="text1"/>
          <w:sz w:val="22"/>
          <w:szCs w:val="22"/>
        </w:rPr>
        <w:t xml:space="preserve">wskaźnik waloryzacyjny </w:t>
      </w:r>
      <w:r w:rsidRPr="002A1089">
        <w:rPr>
          <w:b/>
          <w:bCs/>
          <w:sz w:val="22"/>
          <w:szCs w:val="22"/>
        </w:rPr>
        <w:t>dla okresu 6 miesięcy</w:t>
      </w:r>
      <w:r w:rsidRPr="002A1089">
        <w:rPr>
          <w:b/>
          <w:bCs/>
          <w:color w:val="000000" w:themeColor="text1"/>
          <w:sz w:val="22"/>
          <w:szCs w:val="22"/>
        </w:rPr>
        <w:t xml:space="preserve"> </w:t>
      </w:r>
      <w:r w:rsidRPr="002A1089">
        <w:rPr>
          <w:color w:val="000000" w:themeColor="text1"/>
          <w:sz w:val="22"/>
          <w:szCs w:val="22"/>
        </w:rPr>
        <w:t>ustalony wg zasad określonych w ust.1 pkt 4), obowiązujące ceny jednostkowe zostaną zwaloryzowane wg zasad określonych w ust.1 pkt 4).</w:t>
      </w:r>
    </w:p>
    <w:p w14:paraId="4EFC73F5" w14:textId="77777777" w:rsidR="00EF6178" w:rsidRPr="002A1089" w:rsidRDefault="00EF6178">
      <w:pPr>
        <w:pStyle w:val="Akapitzlist"/>
        <w:numPr>
          <w:ilvl w:val="0"/>
          <w:numId w:val="98"/>
        </w:numPr>
        <w:jc w:val="both"/>
        <w:rPr>
          <w:sz w:val="22"/>
          <w:szCs w:val="22"/>
        </w:rPr>
      </w:pPr>
      <w:r w:rsidRPr="002A1089">
        <w:rPr>
          <w:sz w:val="22"/>
          <w:szCs w:val="22"/>
        </w:rPr>
        <w:t>Za okres zwłoki w wykonaniu umowy, waloryzacja opisana powyżej nie przysługuje.</w:t>
      </w:r>
    </w:p>
    <w:p w14:paraId="45F95FB6" w14:textId="77777777" w:rsidR="00EF6178" w:rsidRPr="002A1089" w:rsidRDefault="00EF6178">
      <w:pPr>
        <w:pStyle w:val="Akapitzlist"/>
        <w:numPr>
          <w:ilvl w:val="0"/>
          <w:numId w:val="98"/>
        </w:numPr>
        <w:jc w:val="both"/>
        <w:rPr>
          <w:sz w:val="22"/>
          <w:szCs w:val="22"/>
        </w:rPr>
      </w:pPr>
      <w:r w:rsidRPr="002A1089">
        <w:rPr>
          <w:sz w:val="22"/>
          <w:szCs w:val="22"/>
        </w:rPr>
        <w:t>Wykonawca jest zobowiązany uwzględnić zasady waloryzacji określone powyżej w umowach z Podwykonawcami.</w:t>
      </w:r>
      <w:bookmarkEnd w:id="211"/>
    </w:p>
    <w:p w14:paraId="53BE9DC6" w14:textId="77777777" w:rsidR="0083275A" w:rsidRDefault="0083275A" w:rsidP="00683A07">
      <w:pPr>
        <w:pStyle w:val="Akapitzlist"/>
        <w:spacing w:line="259" w:lineRule="auto"/>
        <w:ind w:left="360"/>
        <w:rPr>
          <w:i/>
          <w:iCs/>
          <w:color w:val="0070C0"/>
          <w:sz w:val="22"/>
          <w:szCs w:val="22"/>
        </w:rPr>
      </w:pPr>
    </w:p>
    <w:p w14:paraId="7CE9BF17" w14:textId="77777777" w:rsidR="00683A07" w:rsidRDefault="00683A07" w:rsidP="00683A07">
      <w:pPr>
        <w:spacing w:line="259" w:lineRule="auto"/>
        <w:jc w:val="both"/>
        <w:rPr>
          <w:sz w:val="22"/>
          <w:szCs w:val="22"/>
        </w:rPr>
      </w:pPr>
    </w:p>
    <w:p w14:paraId="2E54D915" w14:textId="5DEFCAD6" w:rsidR="00683A07" w:rsidRPr="00E66F78" w:rsidRDefault="00683A07" w:rsidP="00683A07">
      <w:pPr>
        <w:pStyle w:val="Nagwek2"/>
      </w:pPr>
      <w:bookmarkStart w:id="213" w:name="_Toc64016213"/>
      <w:bookmarkStart w:id="214" w:name="_Toc106184597"/>
      <w:bookmarkStart w:id="215" w:name="_Toc210732888"/>
      <w:bookmarkStart w:id="216" w:name="_Hlk67826426"/>
      <w:bookmarkEnd w:id="195"/>
      <w:r w:rsidRPr="00E66F78">
        <w:t>§1</w:t>
      </w:r>
      <w:r w:rsidR="00EF6178">
        <w:t>8</w:t>
      </w:r>
      <w:r w:rsidRPr="00E66F78">
        <w:t>. Ochrona danych osobowych</w:t>
      </w:r>
      <w:bookmarkEnd w:id="213"/>
      <w:bookmarkEnd w:id="214"/>
      <w:bookmarkEnd w:id="215"/>
      <w:r w:rsidRPr="00E66F78">
        <w:t xml:space="preserve"> </w:t>
      </w:r>
    </w:p>
    <w:p w14:paraId="0818BAB2" w14:textId="1BDE58DC"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 xml:space="preserve">Załączniku nr </w:t>
      </w:r>
      <w:r w:rsidR="00DC683F">
        <w:rPr>
          <w:b/>
          <w:bCs/>
          <w:sz w:val="22"/>
          <w:szCs w:val="22"/>
        </w:rPr>
        <w:t>2</w:t>
      </w:r>
      <w:r w:rsidRPr="00DA0BB1">
        <w:rPr>
          <w:b/>
          <w:bCs/>
          <w:sz w:val="22"/>
          <w:szCs w:val="22"/>
        </w:rPr>
        <w:t xml:space="preserve"> do Umowy.</w:t>
      </w:r>
      <w:bookmarkEnd w:id="216"/>
    </w:p>
    <w:p w14:paraId="37BEFDC1" w14:textId="77777777" w:rsidR="00683A07" w:rsidRPr="00DA0BB1" w:rsidRDefault="00683A07" w:rsidP="00683A07">
      <w:pPr>
        <w:pStyle w:val="Akapitzlist"/>
        <w:ind w:left="284"/>
        <w:jc w:val="both"/>
        <w:rPr>
          <w:b/>
          <w:bCs/>
          <w:sz w:val="22"/>
          <w:szCs w:val="22"/>
        </w:rPr>
      </w:pPr>
    </w:p>
    <w:p w14:paraId="3519ACB5" w14:textId="28D46FBA" w:rsidR="00683A07" w:rsidRPr="00E66F78" w:rsidRDefault="00683A07" w:rsidP="00683A07">
      <w:pPr>
        <w:pStyle w:val="Nagwek2"/>
      </w:pPr>
      <w:bookmarkStart w:id="217" w:name="_Toc64016214"/>
      <w:bookmarkStart w:id="218" w:name="_Toc106184598"/>
      <w:bookmarkStart w:id="219" w:name="_Toc210732889"/>
      <w:r w:rsidRPr="00E66F78">
        <w:t>§1</w:t>
      </w:r>
      <w:r w:rsidR="00EF6178">
        <w:t>9</w:t>
      </w:r>
      <w:r w:rsidRPr="00E66F78">
        <w:t>. Ochrona tajemnic przedsiębiorcy, zachowanie poufności</w:t>
      </w:r>
      <w:bookmarkEnd w:id="217"/>
      <w:bookmarkEnd w:id="218"/>
      <w:bookmarkEnd w:id="219"/>
      <w:r w:rsidRPr="00E66F78">
        <w:t xml:space="preserve"> </w:t>
      </w:r>
    </w:p>
    <w:p w14:paraId="35035C31" w14:textId="77777777" w:rsidR="00683A07" w:rsidRDefault="00683A07">
      <w:pPr>
        <w:numPr>
          <w:ilvl w:val="0"/>
          <w:numId w:val="61"/>
        </w:numPr>
        <w:spacing w:line="256" w:lineRule="auto"/>
        <w:ind w:hanging="357"/>
        <w:jc w:val="both"/>
        <w:rPr>
          <w:sz w:val="22"/>
          <w:szCs w:val="22"/>
        </w:rPr>
      </w:pPr>
      <w:bookmarkStart w:id="220"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Default="00683A07">
      <w:pPr>
        <w:numPr>
          <w:ilvl w:val="0"/>
          <w:numId w:val="61"/>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pPr>
        <w:numPr>
          <w:ilvl w:val="0"/>
          <w:numId w:val="61"/>
        </w:numPr>
        <w:spacing w:line="256" w:lineRule="auto"/>
        <w:ind w:hanging="357"/>
        <w:jc w:val="both"/>
        <w:rPr>
          <w:sz w:val="22"/>
          <w:szCs w:val="22"/>
        </w:rPr>
      </w:pPr>
      <w:r>
        <w:rPr>
          <w:sz w:val="22"/>
          <w:szCs w:val="22"/>
        </w:rPr>
        <w:lastRenderedPageBreak/>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Default="00683A07">
      <w:pPr>
        <w:numPr>
          <w:ilvl w:val="0"/>
          <w:numId w:val="61"/>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447A45B4" w14:textId="77777777" w:rsidR="00683A07" w:rsidRDefault="00683A07" w:rsidP="00F47E98">
      <w:pPr>
        <w:numPr>
          <w:ilvl w:val="1"/>
          <w:numId w:val="61"/>
        </w:numPr>
        <w:spacing w:line="257" w:lineRule="auto"/>
        <w:jc w:val="both"/>
        <w:rPr>
          <w:sz w:val="22"/>
          <w:szCs w:val="22"/>
        </w:rPr>
      </w:pPr>
      <w:r>
        <w:rPr>
          <w:sz w:val="22"/>
          <w:szCs w:val="22"/>
        </w:rPr>
        <w:t>była zgodnie z prawem znana Wykonawcy przed jej ujawnieniem przez Zamawiającego, lub</w:t>
      </w:r>
    </w:p>
    <w:p w14:paraId="21D0D971" w14:textId="77777777" w:rsidR="00683A07" w:rsidRDefault="00683A07" w:rsidP="00F47E98">
      <w:pPr>
        <w:numPr>
          <w:ilvl w:val="1"/>
          <w:numId w:val="61"/>
        </w:numPr>
        <w:spacing w:line="257" w:lineRule="auto"/>
        <w:jc w:val="both"/>
        <w:rPr>
          <w:sz w:val="22"/>
          <w:szCs w:val="22"/>
        </w:rPr>
      </w:pPr>
      <w:r>
        <w:rPr>
          <w:sz w:val="22"/>
          <w:szCs w:val="22"/>
        </w:rPr>
        <w:t xml:space="preserve">została bez żadnych ograniczeń w zakresie poufności przekazana przez Zamawiającego jakiejkolwiek osobie lub jednostce, lub </w:t>
      </w:r>
    </w:p>
    <w:p w14:paraId="64328FBA" w14:textId="77777777" w:rsidR="00683A07" w:rsidRDefault="00683A07" w:rsidP="00F47E98">
      <w:pPr>
        <w:numPr>
          <w:ilvl w:val="1"/>
          <w:numId w:val="61"/>
        </w:numPr>
        <w:spacing w:line="257" w:lineRule="auto"/>
        <w:jc w:val="both"/>
        <w:rPr>
          <w:sz w:val="22"/>
          <w:szCs w:val="22"/>
        </w:rPr>
      </w:pPr>
      <w:r>
        <w:rPr>
          <w:sz w:val="22"/>
          <w:szCs w:val="22"/>
        </w:rPr>
        <w:t xml:space="preserve">jest powszechnie znana lub została ujawniona publiczne bez naruszenia niniejszej klauzuli poufności. </w:t>
      </w:r>
    </w:p>
    <w:p w14:paraId="02C0BDF2" w14:textId="77777777" w:rsidR="00683A07" w:rsidRDefault="00683A07" w:rsidP="00F47E98">
      <w:pPr>
        <w:numPr>
          <w:ilvl w:val="0"/>
          <w:numId w:val="61"/>
        </w:numPr>
        <w:spacing w:line="257"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rsidP="00F47E98">
      <w:pPr>
        <w:numPr>
          <w:ilvl w:val="1"/>
          <w:numId w:val="61"/>
        </w:numPr>
        <w:spacing w:line="257"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rsidP="00F47E98">
      <w:pPr>
        <w:numPr>
          <w:ilvl w:val="1"/>
          <w:numId w:val="61"/>
        </w:numPr>
        <w:spacing w:line="257"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rsidP="00F47E98">
      <w:pPr>
        <w:numPr>
          <w:ilvl w:val="1"/>
          <w:numId w:val="61"/>
        </w:numPr>
        <w:spacing w:line="257"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1116A411" w14:textId="2C12CE13" w:rsidR="00683A07" w:rsidRDefault="00683A07">
      <w:pPr>
        <w:numPr>
          <w:ilvl w:val="0"/>
          <w:numId w:val="61"/>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2CA0D2C1" w14:textId="77777777" w:rsidR="00683A07" w:rsidRDefault="00683A07">
      <w:pPr>
        <w:numPr>
          <w:ilvl w:val="0"/>
          <w:numId w:val="61"/>
        </w:numPr>
        <w:spacing w:line="25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0C200E5" w14:textId="77777777" w:rsidR="00683A07" w:rsidRPr="00A33BF6" w:rsidRDefault="00683A07">
      <w:pPr>
        <w:numPr>
          <w:ilvl w:val="0"/>
          <w:numId w:val="61"/>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A33BF6" w:rsidRDefault="00683A07">
      <w:pPr>
        <w:numPr>
          <w:ilvl w:val="0"/>
          <w:numId w:val="61"/>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5B2B55E4" w:rsidR="00614D1C" w:rsidRPr="00A33BF6" w:rsidRDefault="00614D1C">
      <w:pPr>
        <w:numPr>
          <w:ilvl w:val="0"/>
          <w:numId w:val="61"/>
        </w:numPr>
        <w:spacing w:line="259" w:lineRule="auto"/>
        <w:jc w:val="both"/>
        <w:rPr>
          <w:sz w:val="22"/>
          <w:szCs w:val="22"/>
        </w:rPr>
      </w:pPr>
      <w:r w:rsidRPr="00A33BF6">
        <w:rPr>
          <w:sz w:val="22"/>
          <w:szCs w:val="22"/>
        </w:rPr>
        <w:t>Za naruszenie zasady poufności przez Podwykonawców, o których mowa w § 1</w:t>
      </w:r>
      <w:r w:rsidR="00EF6178">
        <w:rPr>
          <w:sz w:val="22"/>
          <w:szCs w:val="22"/>
        </w:rPr>
        <w:t>9</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EF6178">
        <w:rPr>
          <w:sz w:val="22"/>
          <w:szCs w:val="22"/>
        </w:rPr>
        <w:t>9</w:t>
      </w:r>
      <w:r w:rsidRPr="00A33BF6">
        <w:rPr>
          <w:sz w:val="22"/>
          <w:szCs w:val="22"/>
        </w:rPr>
        <w:t xml:space="preserve"> ust. 5 pkt 2 Umowy Wykonawca odpowiada jakby to on dopuścił się naruszenia.</w:t>
      </w:r>
    </w:p>
    <w:p w14:paraId="79BD136D" w14:textId="77777777" w:rsidR="00683A07" w:rsidRPr="00A33BF6" w:rsidRDefault="00683A07" w:rsidP="00683A07">
      <w:pPr>
        <w:spacing w:line="259" w:lineRule="auto"/>
        <w:jc w:val="both"/>
        <w:rPr>
          <w:sz w:val="22"/>
          <w:szCs w:val="22"/>
        </w:rPr>
      </w:pPr>
    </w:p>
    <w:p w14:paraId="659F329C" w14:textId="2BB36B8E" w:rsidR="00683A07" w:rsidRPr="00A33BF6" w:rsidRDefault="00683A07" w:rsidP="00683A07">
      <w:pPr>
        <w:pStyle w:val="Nagwek2"/>
      </w:pPr>
      <w:bookmarkStart w:id="221" w:name="_Toc64016215"/>
      <w:bookmarkStart w:id="222" w:name="_Toc106184599"/>
      <w:bookmarkStart w:id="223" w:name="_Toc210732890"/>
      <w:bookmarkEnd w:id="220"/>
      <w:r w:rsidRPr="00A33BF6">
        <w:t>§</w:t>
      </w:r>
      <w:r w:rsidR="00EF6178">
        <w:t>20</w:t>
      </w:r>
      <w:r w:rsidRPr="00A33BF6">
        <w:t>. Zasady etyki</w:t>
      </w:r>
      <w:bookmarkEnd w:id="221"/>
      <w:bookmarkEnd w:id="222"/>
      <w:bookmarkEnd w:id="223"/>
    </w:p>
    <w:p w14:paraId="276567CF" w14:textId="77777777" w:rsidR="00683A07" w:rsidRPr="00A33BF6" w:rsidRDefault="00683A07" w:rsidP="00F47E98">
      <w:pPr>
        <w:numPr>
          <w:ilvl w:val="0"/>
          <w:numId w:val="47"/>
        </w:numPr>
        <w:spacing w:line="257" w:lineRule="auto"/>
        <w:ind w:hanging="357"/>
        <w:jc w:val="both"/>
        <w:rPr>
          <w:sz w:val="22"/>
          <w:szCs w:val="22"/>
        </w:rPr>
      </w:pPr>
      <w:bookmarkStart w:id="224" w:name="_Hlk67826550"/>
      <w:r w:rsidRPr="00A33BF6">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84C4191" w14:textId="3950165B" w:rsidR="00683A07" w:rsidRPr="00A33BF6" w:rsidRDefault="00683A07" w:rsidP="00F47E98">
      <w:pPr>
        <w:numPr>
          <w:ilvl w:val="1"/>
          <w:numId w:val="47"/>
        </w:numPr>
        <w:spacing w:line="257" w:lineRule="auto"/>
        <w:ind w:hanging="357"/>
        <w:jc w:val="both"/>
        <w:rPr>
          <w:sz w:val="22"/>
          <w:szCs w:val="22"/>
        </w:rPr>
      </w:pPr>
      <w:r w:rsidRPr="00A33BF6">
        <w:rPr>
          <w:sz w:val="22"/>
          <w:szCs w:val="22"/>
        </w:rPr>
        <w:lastRenderedPageBreak/>
        <w:t xml:space="preserve">popełnienia przestępstw określonych w art. 16 ustawy z dnia 28 października 2002 r. o odpowiedzialności podmiotów zbiorowych za czyny zabronione pod groźbą kary </w:t>
      </w:r>
      <w:bookmarkStart w:id="225"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późn. zm.</w:t>
      </w:r>
      <w:r w:rsidRPr="00A33BF6">
        <w:rPr>
          <w:sz w:val="22"/>
          <w:szCs w:val="22"/>
        </w:rPr>
        <w:t>)</w:t>
      </w:r>
      <w:r w:rsidR="00670E46" w:rsidRPr="00A33BF6">
        <w:rPr>
          <w:sz w:val="22"/>
          <w:szCs w:val="22"/>
        </w:rPr>
        <w:t>.</w:t>
      </w:r>
      <w:bookmarkEnd w:id="225"/>
    </w:p>
    <w:p w14:paraId="207C61EC" w14:textId="4663A384" w:rsidR="00683A07" w:rsidRPr="00A33BF6" w:rsidRDefault="00683A07" w:rsidP="00F47E98">
      <w:pPr>
        <w:numPr>
          <w:ilvl w:val="1"/>
          <w:numId w:val="47"/>
        </w:numPr>
        <w:spacing w:line="257"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późn. zm.).</w:t>
      </w:r>
    </w:p>
    <w:p w14:paraId="43A3DE7E" w14:textId="28F1B0E3" w:rsidR="00152338" w:rsidRPr="00152338" w:rsidRDefault="00683A07" w:rsidP="00F47E98">
      <w:pPr>
        <w:numPr>
          <w:ilvl w:val="0"/>
          <w:numId w:val="47"/>
        </w:numPr>
        <w:spacing w:line="257"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2B15221C" w14:textId="25CD5569" w:rsidR="00AC0913" w:rsidRPr="00EF6178" w:rsidRDefault="00AC0913" w:rsidP="00F47E98">
      <w:pPr>
        <w:numPr>
          <w:ilvl w:val="0"/>
          <w:numId w:val="47"/>
        </w:numPr>
        <w:spacing w:line="257" w:lineRule="auto"/>
        <w:jc w:val="both"/>
        <w:rPr>
          <w:sz w:val="22"/>
          <w:szCs w:val="22"/>
        </w:rPr>
      </w:pPr>
      <w:r w:rsidRPr="00EF6178">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33" w:history="1">
        <w:r w:rsidRPr="00EF6178">
          <w:rPr>
            <w:rStyle w:val="Hipercze"/>
            <w:sz w:val="22"/>
            <w:szCs w:val="22"/>
          </w:rPr>
          <w:t>https://www.pgg.pl/strefa-korporacyjna/firma/inne/polityka-antykorupcyjna</w:t>
        </w:r>
      </w:hyperlink>
    </w:p>
    <w:p w14:paraId="64CA49C3" w14:textId="77777777" w:rsidR="00AC0913" w:rsidRPr="00AB0C78" w:rsidRDefault="00AC0913" w:rsidP="00F47E98">
      <w:pPr>
        <w:spacing w:line="257" w:lineRule="auto"/>
        <w:ind w:left="360"/>
        <w:jc w:val="both"/>
        <w:rPr>
          <w:sz w:val="22"/>
          <w:szCs w:val="22"/>
          <w:highlight w:val="yellow"/>
        </w:rPr>
      </w:pPr>
      <w:hyperlink r:id="rId34" w:history="1">
        <w:r w:rsidRPr="00EF6178">
          <w:rPr>
            <w:rStyle w:val="Hipercze"/>
            <w:sz w:val="22"/>
            <w:szCs w:val="22"/>
          </w:rPr>
          <w:t>https://www.pgg.pl/strefa-korporacyjna/firma/inne/kodeks-dla-partnerow-biznesowych</w:t>
        </w:r>
      </w:hyperlink>
      <w:r w:rsidRPr="00AB0C78">
        <w:rPr>
          <w:sz w:val="22"/>
          <w:szCs w:val="22"/>
          <w:highlight w:val="yellow"/>
        </w:rPr>
        <w:t xml:space="preserve"> </w:t>
      </w:r>
    </w:p>
    <w:p w14:paraId="7ADB5A3C" w14:textId="15DC8833" w:rsidR="00152338" w:rsidRPr="00AC0913" w:rsidRDefault="00152338" w:rsidP="00F47E98">
      <w:pPr>
        <w:numPr>
          <w:ilvl w:val="0"/>
          <w:numId w:val="47"/>
        </w:numPr>
        <w:spacing w:line="257" w:lineRule="auto"/>
        <w:jc w:val="both"/>
        <w:rPr>
          <w:sz w:val="22"/>
          <w:szCs w:val="22"/>
        </w:rPr>
      </w:pPr>
      <w:r w:rsidRPr="00AC0913">
        <w:rPr>
          <w:sz w:val="22"/>
          <w:szCs w:val="22"/>
        </w:rPr>
        <w:t>Wykonawca oświadcza</w:t>
      </w:r>
      <w:r w:rsidR="007A0431" w:rsidRPr="00AC0913">
        <w:rPr>
          <w:sz w:val="22"/>
          <w:szCs w:val="22"/>
        </w:rPr>
        <w:t>,</w:t>
      </w:r>
      <w:r w:rsidRPr="00AC0913">
        <w:rPr>
          <w:sz w:val="22"/>
          <w:szCs w:val="22"/>
        </w:rPr>
        <w:t xml:space="preserve"> że dołoży należytej staranności, aby pracownicy, współpracownicy, podwykonawcy lub osoby, przy pomocy których będzie realizował zamówienie zapoznali się i stosowali wyżej opisane zasady.</w:t>
      </w:r>
    </w:p>
    <w:p w14:paraId="4C21A56F" w14:textId="7BE252FA" w:rsidR="00152338" w:rsidRPr="00AC0913" w:rsidRDefault="00152338" w:rsidP="00F47E98">
      <w:pPr>
        <w:numPr>
          <w:ilvl w:val="0"/>
          <w:numId w:val="47"/>
        </w:numPr>
        <w:spacing w:line="257" w:lineRule="auto"/>
        <w:jc w:val="both"/>
        <w:rPr>
          <w:sz w:val="22"/>
          <w:szCs w:val="22"/>
        </w:rPr>
      </w:pPr>
      <w:r w:rsidRPr="00AC0913">
        <w:rPr>
          <w:sz w:val="22"/>
          <w:szCs w:val="22"/>
        </w:rPr>
        <w:t xml:space="preserve">Naruszenie wyżej opisanych zasad jest traktowane jak rażące naruszenie postanowień </w:t>
      </w:r>
      <w:r w:rsidR="007A0431" w:rsidRPr="00AC0913">
        <w:rPr>
          <w:sz w:val="22"/>
          <w:szCs w:val="22"/>
        </w:rPr>
        <w:t>U</w:t>
      </w:r>
      <w:r w:rsidRPr="00AC0913">
        <w:rPr>
          <w:sz w:val="22"/>
          <w:szCs w:val="22"/>
        </w:rPr>
        <w:t xml:space="preserve">mowy. </w:t>
      </w:r>
    </w:p>
    <w:p w14:paraId="41D4740F" w14:textId="1CD775FC" w:rsidR="00152338" w:rsidRPr="00AC0913" w:rsidRDefault="00152338" w:rsidP="00F47E98">
      <w:pPr>
        <w:numPr>
          <w:ilvl w:val="0"/>
          <w:numId w:val="47"/>
        </w:numPr>
        <w:spacing w:line="257" w:lineRule="auto"/>
        <w:jc w:val="both"/>
        <w:rPr>
          <w:sz w:val="22"/>
          <w:szCs w:val="22"/>
        </w:rPr>
      </w:pPr>
      <w:r w:rsidRPr="00AC0913">
        <w:rPr>
          <w:sz w:val="22"/>
          <w:szCs w:val="22"/>
        </w:rPr>
        <w:t xml:space="preserve">Naruszenie wyżej opisanych zasad może spowodować rozwiązanie </w:t>
      </w:r>
      <w:r w:rsidR="007A0431" w:rsidRPr="00AC0913">
        <w:rPr>
          <w:sz w:val="22"/>
          <w:szCs w:val="22"/>
        </w:rPr>
        <w:t>U</w:t>
      </w:r>
      <w:r w:rsidRPr="00AC0913">
        <w:rPr>
          <w:sz w:val="22"/>
          <w:szCs w:val="22"/>
        </w:rPr>
        <w:t xml:space="preserve">mowy bez zachowania okresu wypowiedzenia, Wykonawcy nie będą przysługiwać żadne roszczenia z tego tytułu. </w:t>
      </w:r>
    </w:p>
    <w:p w14:paraId="0E752A09" w14:textId="7191A7E1" w:rsidR="00152338" w:rsidRPr="00AC0913" w:rsidRDefault="00152338" w:rsidP="00F47E98">
      <w:pPr>
        <w:numPr>
          <w:ilvl w:val="0"/>
          <w:numId w:val="47"/>
        </w:numPr>
        <w:spacing w:line="257" w:lineRule="auto"/>
        <w:jc w:val="both"/>
        <w:rPr>
          <w:sz w:val="22"/>
          <w:szCs w:val="22"/>
        </w:rPr>
      </w:pPr>
      <w:r w:rsidRPr="00AC0913">
        <w:rPr>
          <w:sz w:val="22"/>
          <w:szCs w:val="22"/>
        </w:rPr>
        <w:t xml:space="preserve">Strony zobowiązują się do informowania się wzajemnie o każdym przypadku naruszenia zasad opisanych w niniejszym paragrafie </w:t>
      </w:r>
      <w:r w:rsidR="007A0431" w:rsidRPr="00AC0913">
        <w:rPr>
          <w:sz w:val="22"/>
          <w:szCs w:val="22"/>
        </w:rPr>
        <w:t>U</w:t>
      </w:r>
      <w:r w:rsidRPr="00AC0913">
        <w:rPr>
          <w:sz w:val="22"/>
          <w:szCs w:val="22"/>
        </w:rPr>
        <w:t xml:space="preserve">mowy. </w:t>
      </w:r>
    </w:p>
    <w:p w14:paraId="4318AB35" w14:textId="77777777" w:rsidR="00152338" w:rsidRDefault="00152338" w:rsidP="00F47E98">
      <w:pPr>
        <w:spacing w:line="257" w:lineRule="auto"/>
        <w:jc w:val="both"/>
        <w:rPr>
          <w:sz w:val="22"/>
          <w:szCs w:val="22"/>
        </w:rPr>
      </w:pPr>
    </w:p>
    <w:p w14:paraId="5313F6C1" w14:textId="77777777" w:rsidR="00683A07" w:rsidRPr="00B62661" w:rsidRDefault="00683A07" w:rsidP="00683A07">
      <w:pPr>
        <w:spacing w:line="259" w:lineRule="auto"/>
        <w:ind w:left="360"/>
        <w:jc w:val="both"/>
        <w:rPr>
          <w:sz w:val="22"/>
          <w:szCs w:val="22"/>
        </w:rPr>
      </w:pPr>
    </w:p>
    <w:p w14:paraId="3FEE200E" w14:textId="30F1295B" w:rsidR="00683A07" w:rsidRPr="00B62661" w:rsidRDefault="00683A07" w:rsidP="00683A07">
      <w:pPr>
        <w:pStyle w:val="Nagwek2"/>
      </w:pPr>
      <w:bookmarkStart w:id="226" w:name="_Toc106184600"/>
      <w:bookmarkStart w:id="227" w:name="_Toc210732891"/>
      <w:bookmarkStart w:id="228" w:name="_Hlk67826575"/>
      <w:bookmarkStart w:id="229" w:name="_Toc64016216"/>
      <w:bookmarkEnd w:id="224"/>
      <w:r w:rsidRPr="00B62661">
        <w:t xml:space="preserve">§ </w:t>
      </w:r>
      <w:r>
        <w:t>2</w:t>
      </w:r>
      <w:r w:rsidR="00EF6178">
        <w:t>1</w:t>
      </w:r>
      <w:r w:rsidRPr="00B62661">
        <w:t>. Nadzór wynikający z zarządzania środowiskowego</w:t>
      </w:r>
      <w:bookmarkEnd w:id="226"/>
      <w:bookmarkEnd w:id="227"/>
    </w:p>
    <w:p w14:paraId="2D50A00A" w14:textId="750D2D57" w:rsidR="00683A07" w:rsidRPr="00F93A97" w:rsidRDefault="00683A07" w:rsidP="00F93A97">
      <w:pPr>
        <w:pStyle w:val="Akapitzlist"/>
        <w:numPr>
          <w:ilvl w:val="6"/>
          <w:numId w:val="47"/>
        </w:numPr>
        <w:spacing w:line="257" w:lineRule="auto"/>
        <w:ind w:left="426" w:hanging="426"/>
        <w:jc w:val="both"/>
        <w:rPr>
          <w:sz w:val="22"/>
          <w:szCs w:val="22"/>
        </w:rPr>
      </w:pPr>
      <w:r w:rsidRPr="00F93A97">
        <w:rPr>
          <w:sz w:val="22"/>
          <w:szCs w:val="22"/>
        </w:rPr>
        <w:t>Wykonawca zobowiązuje się do przestrzegania przepisów prawnych w zakresie ochrony środowiska.</w:t>
      </w:r>
    </w:p>
    <w:p w14:paraId="09186924" w14:textId="5D4E07A6" w:rsidR="00683A07" w:rsidRPr="00500E2A" w:rsidRDefault="00683A07" w:rsidP="00F93A97">
      <w:pPr>
        <w:pStyle w:val="Akapitzlist"/>
        <w:numPr>
          <w:ilvl w:val="6"/>
          <w:numId w:val="47"/>
        </w:numPr>
        <w:spacing w:line="257" w:lineRule="auto"/>
        <w:ind w:left="426" w:hanging="426"/>
        <w:jc w:val="both"/>
        <w:rPr>
          <w:sz w:val="22"/>
          <w:szCs w:val="22"/>
        </w:rPr>
      </w:pPr>
      <w:r w:rsidRPr="00500E2A">
        <w:rPr>
          <w:sz w:val="22"/>
          <w:szCs w:val="22"/>
        </w:rPr>
        <w:t xml:space="preserve">Wykonawca oświadcza, że zapoznał się z Instrukcją dla Wykonawców, obowiązującą w trakcie realizacji umowy, zamieszczoną na stronie </w:t>
      </w:r>
      <w:hyperlink r:id="rId35"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88644D3" w14:textId="6599EB92" w:rsidR="00683A07" w:rsidRPr="00F93A97" w:rsidRDefault="00683A07" w:rsidP="00F93A97">
      <w:pPr>
        <w:pStyle w:val="Akapitzlist"/>
        <w:numPr>
          <w:ilvl w:val="6"/>
          <w:numId w:val="47"/>
        </w:numPr>
        <w:spacing w:line="257" w:lineRule="auto"/>
        <w:ind w:left="426" w:hanging="426"/>
        <w:jc w:val="both"/>
        <w:rPr>
          <w:sz w:val="22"/>
          <w:szCs w:val="22"/>
        </w:rPr>
      </w:pP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sidRPr="00F93A97">
        <w:rPr>
          <w:sz w:val="22"/>
          <w:szCs w:val="22"/>
        </w:rPr>
        <w:t xml:space="preserve">.  </w:t>
      </w:r>
    </w:p>
    <w:p w14:paraId="220B15B7" w14:textId="77777777" w:rsidR="00683A07" w:rsidRPr="00F93A97" w:rsidRDefault="00683A07" w:rsidP="00F93A97"/>
    <w:p w14:paraId="1E4CD6C3" w14:textId="70CC121F" w:rsidR="00683A07" w:rsidRPr="00E66F78" w:rsidRDefault="00683A07" w:rsidP="00683A07">
      <w:pPr>
        <w:pStyle w:val="Nagwek2"/>
      </w:pPr>
      <w:bookmarkStart w:id="230" w:name="_Toc106184601"/>
      <w:bookmarkStart w:id="231" w:name="_Toc210732892"/>
      <w:bookmarkStart w:id="232" w:name="_Hlk67826617"/>
      <w:bookmarkEnd w:id="228"/>
      <w:r w:rsidRPr="00B62661">
        <w:t xml:space="preserve">§ </w:t>
      </w:r>
      <w:r>
        <w:t>2</w:t>
      </w:r>
      <w:r w:rsidR="00EF6178">
        <w:t>2</w:t>
      </w:r>
      <w:r w:rsidRPr="00B62661">
        <w:t xml:space="preserve">. </w:t>
      </w:r>
      <w:r w:rsidRPr="00E66F78">
        <w:t>Siła wyższa</w:t>
      </w:r>
      <w:bookmarkEnd w:id="229"/>
      <w:bookmarkEnd w:id="230"/>
      <w:bookmarkEnd w:id="231"/>
    </w:p>
    <w:p w14:paraId="04D7C30C" w14:textId="77777777" w:rsidR="00683A07" w:rsidRPr="00E66F78" w:rsidRDefault="00683A07" w:rsidP="00F93A97">
      <w:pPr>
        <w:numPr>
          <w:ilvl w:val="0"/>
          <w:numId w:val="48"/>
        </w:numPr>
        <w:spacing w:line="257"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rsidP="00F93A97">
      <w:pPr>
        <w:numPr>
          <w:ilvl w:val="0"/>
          <w:numId w:val="48"/>
        </w:numPr>
        <w:spacing w:line="257" w:lineRule="auto"/>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rsidP="00F93A97">
      <w:pPr>
        <w:numPr>
          <w:ilvl w:val="1"/>
          <w:numId w:val="48"/>
        </w:numPr>
        <w:spacing w:line="257" w:lineRule="auto"/>
        <w:jc w:val="both"/>
        <w:rPr>
          <w:sz w:val="22"/>
          <w:szCs w:val="22"/>
        </w:rPr>
      </w:pPr>
      <w:r w:rsidRPr="0057304D">
        <w:rPr>
          <w:sz w:val="22"/>
          <w:szCs w:val="22"/>
        </w:rPr>
        <w:t>klęski żywiołowe np. pożar, powódź, trzęsienie ziemi itp.,</w:t>
      </w:r>
    </w:p>
    <w:p w14:paraId="58953A18" w14:textId="77777777" w:rsidR="00683A07" w:rsidRPr="0057304D" w:rsidRDefault="00683A07" w:rsidP="00F93A97">
      <w:pPr>
        <w:numPr>
          <w:ilvl w:val="1"/>
          <w:numId w:val="48"/>
        </w:numPr>
        <w:spacing w:line="257" w:lineRule="auto"/>
        <w:jc w:val="both"/>
        <w:rPr>
          <w:sz w:val="22"/>
          <w:szCs w:val="22"/>
        </w:rPr>
      </w:pPr>
      <w:r w:rsidRPr="0057304D">
        <w:rPr>
          <w:sz w:val="22"/>
          <w:szCs w:val="22"/>
        </w:rPr>
        <w:t>akty władzy państwowej np. stan wojenny, stan wyjątkowy, itp.,</w:t>
      </w:r>
    </w:p>
    <w:p w14:paraId="6FE29198" w14:textId="77777777" w:rsidR="00683A07" w:rsidRPr="00A33BF6" w:rsidRDefault="00683A07" w:rsidP="00F93A97">
      <w:pPr>
        <w:numPr>
          <w:ilvl w:val="1"/>
          <w:numId w:val="48"/>
        </w:numPr>
        <w:spacing w:line="257" w:lineRule="auto"/>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rsidP="00F93A97">
      <w:pPr>
        <w:numPr>
          <w:ilvl w:val="0"/>
          <w:numId w:val="48"/>
        </w:numPr>
        <w:spacing w:line="257" w:lineRule="auto"/>
        <w:ind w:left="357" w:hanging="357"/>
        <w:jc w:val="both"/>
        <w:rPr>
          <w:sz w:val="22"/>
          <w:szCs w:val="22"/>
        </w:rPr>
      </w:pPr>
      <w:r w:rsidRPr="00A33BF6">
        <w:rPr>
          <w:sz w:val="22"/>
          <w:szCs w:val="22"/>
        </w:rPr>
        <w:lastRenderedPageBreak/>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Pr="00127D60" w:rsidRDefault="00683A07" w:rsidP="00F93A97">
      <w:pPr>
        <w:numPr>
          <w:ilvl w:val="0"/>
          <w:numId w:val="48"/>
        </w:numPr>
        <w:spacing w:line="257" w:lineRule="auto"/>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w:t>
      </w:r>
      <w:r w:rsidRPr="00127D60">
        <w:rPr>
          <w:sz w:val="22"/>
          <w:szCs w:val="22"/>
        </w:rPr>
        <w:t>przesunięciu o okres trwania przeszkody. Zmiana terminu realizacji Umowy w tym przypadku nie wymaga formy aneksu.</w:t>
      </w:r>
    </w:p>
    <w:p w14:paraId="30E50DAD" w14:textId="77777777" w:rsidR="00683A07" w:rsidRPr="00127D60" w:rsidRDefault="00683A07" w:rsidP="00683A07">
      <w:pPr>
        <w:spacing w:line="276" w:lineRule="auto"/>
        <w:jc w:val="both"/>
        <w:rPr>
          <w:sz w:val="22"/>
          <w:szCs w:val="22"/>
        </w:rPr>
      </w:pPr>
    </w:p>
    <w:p w14:paraId="5E4A72A6" w14:textId="77777777" w:rsidR="00683A07" w:rsidRPr="00127D60" w:rsidRDefault="00683A07" w:rsidP="00683A07">
      <w:pPr>
        <w:pStyle w:val="Nagwek2"/>
      </w:pPr>
      <w:bookmarkStart w:id="233" w:name="_Toc64016217"/>
      <w:bookmarkStart w:id="234" w:name="_Toc106184602"/>
      <w:bookmarkStart w:id="235" w:name="_Toc210732893"/>
      <w:r w:rsidRPr="00127D60">
        <w:t>§ 22. Postanowienia końcowe</w:t>
      </w:r>
      <w:bookmarkEnd w:id="233"/>
      <w:bookmarkEnd w:id="234"/>
      <w:bookmarkEnd w:id="235"/>
    </w:p>
    <w:p w14:paraId="6509B7EB" w14:textId="235BB13C" w:rsidR="005148C9" w:rsidRPr="00127D60" w:rsidRDefault="005148C9" w:rsidP="00F93A97">
      <w:pPr>
        <w:numPr>
          <w:ilvl w:val="0"/>
          <w:numId w:val="49"/>
        </w:numPr>
        <w:spacing w:line="257" w:lineRule="auto"/>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127D60" w:rsidRDefault="005148C9" w:rsidP="00F93A97">
      <w:pPr>
        <w:numPr>
          <w:ilvl w:val="0"/>
          <w:numId w:val="49"/>
        </w:numPr>
        <w:spacing w:line="257"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rsidP="00F93A97">
      <w:pPr>
        <w:numPr>
          <w:ilvl w:val="0"/>
          <w:numId w:val="49"/>
        </w:numPr>
        <w:spacing w:line="257" w:lineRule="auto"/>
        <w:ind w:left="357" w:hanging="357"/>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5E968F30" w14:textId="3B6F23CA" w:rsidR="00683A07" w:rsidRDefault="00683A07" w:rsidP="00683A07">
      <w:pPr>
        <w:spacing w:line="259" w:lineRule="auto"/>
        <w:ind w:left="357"/>
        <w:jc w:val="both"/>
        <w:rPr>
          <w:sz w:val="22"/>
          <w:szCs w:val="22"/>
        </w:rPr>
      </w:pPr>
    </w:p>
    <w:p w14:paraId="400051DF" w14:textId="77777777" w:rsidR="00EF6178" w:rsidRPr="00F935BE" w:rsidRDefault="00EF6178" w:rsidP="004855BE">
      <w:pPr>
        <w:shd w:val="clear" w:color="auto" w:fill="FFFFFF"/>
        <w:jc w:val="both"/>
      </w:pPr>
      <w:bookmarkStart w:id="236" w:name="_Hlk67826939"/>
      <w:bookmarkEnd w:id="232"/>
      <w:r w:rsidRPr="00F935BE">
        <w:t>Integralną część Umowy stanowią:</w:t>
      </w:r>
    </w:p>
    <w:p w14:paraId="6751A38A" w14:textId="77777777" w:rsidR="00EF6178" w:rsidRPr="00F935BE" w:rsidRDefault="00EF6178" w:rsidP="00EF6178">
      <w:pPr>
        <w:keepNext/>
        <w:widowControl w:val="0"/>
        <w:ind w:left="-142" w:firstLine="426"/>
        <w:outlineLvl w:val="2"/>
        <w:rPr>
          <w:b/>
        </w:rPr>
      </w:pPr>
      <w:bookmarkStart w:id="237" w:name="_Toc107563359"/>
      <w:r w:rsidRPr="00F935BE">
        <w:rPr>
          <w:b/>
        </w:rPr>
        <w:t>Załączniki</w:t>
      </w:r>
      <w:r w:rsidRPr="00F935BE">
        <w:rPr>
          <w:b/>
          <w:color w:val="FF0000"/>
        </w:rPr>
        <w:t xml:space="preserve"> </w:t>
      </w:r>
      <w:r w:rsidRPr="00F935BE">
        <w:rPr>
          <w:b/>
        </w:rPr>
        <w:t>do Umowy:</w:t>
      </w:r>
      <w:bookmarkEnd w:id="237"/>
    </w:p>
    <w:p w14:paraId="41FBC292" w14:textId="240ADDC7" w:rsidR="00EF6178" w:rsidRDefault="00EF6178">
      <w:pPr>
        <w:numPr>
          <w:ilvl w:val="0"/>
          <w:numId w:val="101"/>
        </w:numPr>
        <w:shd w:val="clear" w:color="auto" w:fill="FFFFFF"/>
        <w:ind w:left="1418" w:hanging="992"/>
      </w:pPr>
      <w:r w:rsidRPr="00F935BE">
        <w:t xml:space="preserve">Szczegółowy opis przedmiotu zamówienia (zgodnie z </w:t>
      </w:r>
      <w:r w:rsidR="00FD0D0F">
        <w:t>z</w:t>
      </w:r>
      <w:r w:rsidRPr="00F935BE">
        <w:t xml:space="preserve">ałącznikiem nr 1, 1.1, 1.2, </w:t>
      </w:r>
      <w:r w:rsidRPr="009658F3">
        <w:t>do SWZ)</w:t>
      </w:r>
    </w:p>
    <w:p w14:paraId="726421EB" w14:textId="3A30B1C8" w:rsidR="00EF6178" w:rsidRDefault="00EF6178">
      <w:pPr>
        <w:numPr>
          <w:ilvl w:val="0"/>
          <w:numId w:val="101"/>
        </w:numPr>
        <w:shd w:val="clear" w:color="auto" w:fill="FFFFFF"/>
        <w:ind w:left="1418" w:hanging="992"/>
      </w:pPr>
      <w:r w:rsidRPr="005A11C0">
        <w:t>Ochrona danych osobowych</w:t>
      </w:r>
    </w:p>
    <w:p w14:paraId="06762E22" w14:textId="77777777" w:rsidR="00EF6178" w:rsidRPr="005A11C0" w:rsidRDefault="00EF6178">
      <w:pPr>
        <w:numPr>
          <w:ilvl w:val="0"/>
          <w:numId w:val="101"/>
        </w:numPr>
        <w:shd w:val="clear" w:color="auto" w:fill="FFFFFF"/>
        <w:ind w:left="1418" w:hanging="992"/>
      </w:pPr>
      <w:r>
        <w:t xml:space="preserve">Ceny jednostkowe </w:t>
      </w:r>
    </w:p>
    <w:p w14:paraId="7ED48845" w14:textId="77777777" w:rsidR="00EF6178" w:rsidRDefault="00EF6178">
      <w:pPr>
        <w:numPr>
          <w:ilvl w:val="0"/>
          <w:numId w:val="101"/>
        </w:numPr>
        <w:shd w:val="clear" w:color="auto" w:fill="FFFFFF"/>
        <w:ind w:left="1418" w:hanging="992"/>
      </w:pPr>
      <w:r w:rsidRPr="007825ED">
        <w:t>Protokół kompletności dostawy – wzór.</w:t>
      </w:r>
    </w:p>
    <w:p w14:paraId="331227BA" w14:textId="51B3B420" w:rsidR="004855BE" w:rsidRDefault="004855BE" w:rsidP="004855BE">
      <w:pPr>
        <w:shd w:val="clear" w:color="auto" w:fill="FFFFFF"/>
        <w:ind w:left="426"/>
      </w:pPr>
      <w:r>
        <w:t xml:space="preserve">4.1 Protokół zdawczo-odbiorczy </w:t>
      </w:r>
    </w:p>
    <w:p w14:paraId="3A7CA891" w14:textId="77777777" w:rsidR="00EF6178" w:rsidRPr="007825ED" w:rsidRDefault="00EF6178">
      <w:pPr>
        <w:widowControl w:val="0"/>
        <w:numPr>
          <w:ilvl w:val="0"/>
          <w:numId w:val="101"/>
        </w:numPr>
        <w:shd w:val="clear" w:color="auto" w:fill="FFFFFF"/>
        <w:ind w:left="709" w:hanging="283"/>
      </w:pPr>
      <w:r>
        <w:t>Harmonogram dostaw.</w:t>
      </w:r>
    </w:p>
    <w:p w14:paraId="5B5B92EC" w14:textId="77777777" w:rsidR="00EF6178" w:rsidRDefault="00EF6178">
      <w:pPr>
        <w:widowControl w:val="0"/>
        <w:numPr>
          <w:ilvl w:val="0"/>
          <w:numId w:val="101"/>
        </w:numPr>
        <w:shd w:val="clear" w:color="auto" w:fill="FFFFFF"/>
        <w:ind w:left="709" w:hanging="283"/>
        <w:jc w:val="both"/>
      </w:pPr>
      <w:r w:rsidRPr="007825ED">
        <w:t>Oświadczenie o posiadaniu statusu mikroprzedsiębiorcy, małego przedsiębiorcy, średniego przedsiębiorcy lub dużego przedsiębiorcy</w:t>
      </w:r>
      <w:r>
        <w:t>.</w:t>
      </w:r>
    </w:p>
    <w:p w14:paraId="6320562D" w14:textId="77777777" w:rsidR="00EF6178" w:rsidRDefault="00EF6178">
      <w:pPr>
        <w:widowControl w:val="0"/>
        <w:numPr>
          <w:ilvl w:val="0"/>
          <w:numId w:val="101"/>
        </w:numPr>
        <w:shd w:val="clear" w:color="auto" w:fill="FFFFFF"/>
        <w:ind w:left="709" w:hanging="283"/>
        <w:jc w:val="both"/>
      </w:pPr>
      <w:r>
        <w:t>Uzgodnienie stron w zakresie zmiany terminu dostawy.</w:t>
      </w:r>
    </w:p>
    <w:p w14:paraId="6A96F282" w14:textId="77777777" w:rsidR="00EF6178" w:rsidRDefault="00EF6178">
      <w:pPr>
        <w:widowControl w:val="0"/>
        <w:numPr>
          <w:ilvl w:val="0"/>
          <w:numId w:val="101"/>
        </w:numPr>
        <w:shd w:val="clear" w:color="auto" w:fill="FFFFFF"/>
        <w:ind w:left="709" w:hanging="283"/>
        <w:jc w:val="both"/>
      </w:pPr>
      <w:r w:rsidRPr="00090DAB">
        <w:t>Oświadczenia dla celów podatku u źródła - potwierdzającego rzeczywistego właściciela należności wynikającej z zawartej Umowy a wypłacanej przez PGG SA</w:t>
      </w:r>
      <w:r>
        <w:t xml:space="preserve"> (jeżeli dotyczy)</w:t>
      </w:r>
    </w:p>
    <w:p w14:paraId="2FB3FEBE" w14:textId="76121A3F" w:rsidR="00EF6178" w:rsidRDefault="00EF6178">
      <w:pPr>
        <w:spacing w:after="160" w:line="259" w:lineRule="auto"/>
        <w:rPr>
          <w:b/>
          <w:bCs/>
          <w:sz w:val="22"/>
          <w:szCs w:val="22"/>
        </w:rPr>
      </w:pPr>
    </w:p>
    <w:p w14:paraId="7EF4B483" w14:textId="77777777" w:rsidR="002F558E" w:rsidRDefault="002F558E">
      <w:pPr>
        <w:spacing w:after="160" w:line="259" w:lineRule="auto"/>
        <w:rPr>
          <w:rFonts w:eastAsiaTheme="majorEastAsia"/>
          <w:bCs/>
          <w:i/>
        </w:rPr>
      </w:pPr>
      <w:bookmarkStart w:id="238" w:name="_Toc65754357"/>
      <w:bookmarkStart w:id="239" w:name="_Toc107563360"/>
      <w:bookmarkStart w:id="240" w:name="_Toc210732842"/>
      <w:bookmarkStart w:id="241" w:name="_Hlk67826989"/>
      <w:bookmarkEnd w:id="236"/>
      <w:r>
        <w:rPr>
          <w:rFonts w:eastAsiaTheme="majorEastAsia"/>
          <w:bCs/>
          <w:i/>
        </w:rPr>
        <w:br w:type="page"/>
      </w:r>
    </w:p>
    <w:p w14:paraId="45D4A796" w14:textId="66379FA7" w:rsidR="00A86013" w:rsidRPr="00C50216" w:rsidRDefault="00A86013" w:rsidP="00A86013">
      <w:pPr>
        <w:keepNext/>
        <w:keepLines/>
        <w:tabs>
          <w:tab w:val="num" w:pos="284"/>
        </w:tabs>
        <w:spacing w:before="480"/>
        <w:ind w:left="360"/>
        <w:jc w:val="right"/>
        <w:outlineLvl w:val="0"/>
        <w:rPr>
          <w:rFonts w:asciiTheme="majorHAnsi" w:eastAsiaTheme="majorEastAsia" w:hAnsiTheme="majorHAnsi" w:cstheme="majorBidi"/>
          <w:bCs/>
          <w:sz w:val="32"/>
          <w:szCs w:val="32"/>
        </w:rPr>
      </w:pPr>
      <w:r w:rsidRPr="00C50216">
        <w:rPr>
          <w:rFonts w:eastAsiaTheme="majorEastAsia"/>
          <w:bCs/>
          <w:i/>
          <w:sz w:val="22"/>
          <w:szCs w:val="22"/>
        </w:rPr>
        <w:lastRenderedPageBreak/>
        <w:t>Załącznik nr 1 do umowy</w:t>
      </w:r>
      <w:bookmarkEnd w:id="238"/>
      <w:bookmarkEnd w:id="239"/>
      <w:bookmarkEnd w:id="240"/>
    </w:p>
    <w:p w14:paraId="0A2E0807" w14:textId="77777777" w:rsidR="00A86013" w:rsidRPr="00A86013" w:rsidRDefault="00A86013" w:rsidP="00A86013">
      <w:pPr>
        <w:widowControl w:val="0"/>
        <w:outlineLvl w:val="0"/>
        <w:rPr>
          <w:b/>
        </w:rPr>
      </w:pPr>
    </w:p>
    <w:p w14:paraId="22F6A28D" w14:textId="1E83216F" w:rsidR="00A86013" w:rsidRPr="00A86013" w:rsidRDefault="00A86013" w:rsidP="00A86013">
      <w:pPr>
        <w:widowControl w:val="0"/>
        <w:ind w:left="360"/>
        <w:jc w:val="center"/>
        <w:outlineLvl w:val="0"/>
        <w:rPr>
          <w:b/>
          <w:bCs/>
          <w:sz w:val="24"/>
          <w:szCs w:val="24"/>
        </w:rPr>
      </w:pPr>
      <w:bookmarkStart w:id="242" w:name="_Toc65754358"/>
      <w:bookmarkStart w:id="243" w:name="_Toc107563361"/>
      <w:bookmarkStart w:id="244" w:name="_Toc210732843"/>
      <w:r w:rsidRPr="00A86013">
        <w:rPr>
          <w:b/>
          <w:sz w:val="24"/>
          <w:szCs w:val="24"/>
        </w:rPr>
        <w:t xml:space="preserve">Szczegółowy opis przedmiotu zamówienia (zgodnie z </w:t>
      </w:r>
      <w:r w:rsidR="00F93A97">
        <w:rPr>
          <w:b/>
          <w:sz w:val="24"/>
          <w:szCs w:val="24"/>
        </w:rPr>
        <w:t>Z</w:t>
      </w:r>
      <w:r w:rsidRPr="00A86013">
        <w:rPr>
          <w:b/>
          <w:sz w:val="24"/>
          <w:szCs w:val="24"/>
        </w:rPr>
        <w:t>ałącznikiem nr 1, 1.1, 1.2, …..  do SWZ)</w:t>
      </w:r>
      <w:bookmarkEnd w:id="242"/>
      <w:bookmarkEnd w:id="243"/>
      <w:bookmarkEnd w:id="244"/>
    </w:p>
    <w:p w14:paraId="710DCD32" w14:textId="77777777" w:rsidR="002F558E" w:rsidRDefault="002F558E">
      <w:pPr>
        <w:spacing w:after="160" w:line="259" w:lineRule="auto"/>
        <w:rPr>
          <w:i/>
          <w:sz w:val="22"/>
          <w:szCs w:val="22"/>
        </w:rPr>
      </w:pPr>
      <w:bookmarkStart w:id="245" w:name="_Toc107563362"/>
      <w:bookmarkStart w:id="246" w:name="_Toc210732844"/>
      <w:r>
        <w:rPr>
          <w:i/>
          <w:sz w:val="22"/>
          <w:szCs w:val="22"/>
        </w:rPr>
        <w:br w:type="page"/>
      </w:r>
    </w:p>
    <w:p w14:paraId="5629B3B3" w14:textId="0CBE068B" w:rsidR="00A86013" w:rsidRPr="00A86013" w:rsidRDefault="00A86013" w:rsidP="00A86013">
      <w:pPr>
        <w:widowControl w:val="0"/>
        <w:ind w:left="360"/>
        <w:jc w:val="right"/>
        <w:outlineLvl w:val="0"/>
        <w:rPr>
          <w:i/>
          <w:sz w:val="22"/>
          <w:szCs w:val="22"/>
        </w:rPr>
      </w:pPr>
      <w:r w:rsidRPr="00A86013">
        <w:rPr>
          <w:i/>
          <w:sz w:val="22"/>
          <w:szCs w:val="22"/>
        </w:rPr>
        <w:lastRenderedPageBreak/>
        <w:t xml:space="preserve">Załącznik nr </w:t>
      </w:r>
      <w:r w:rsidR="009F1E3E">
        <w:rPr>
          <w:i/>
          <w:sz w:val="22"/>
          <w:szCs w:val="22"/>
        </w:rPr>
        <w:t>2</w:t>
      </w:r>
      <w:r w:rsidRPr="00A86013">
        <w:rPr>
          <w:i/>
          <w:sz w:val="22"/>
          <w:szCs w:val="22"/>
        </w:rPr>
        <w:t xml:space="preserve"> do umowy</w:t>
      </w:r>
      <w:bookmarkEnd w:id="245"/>
      <w:bookmarkEnd w:id="246"/>
    </w:p>
    <w:p w14:paraId="18DFB059" w14:textId="77777777" w:rsidR="00A86013" w:rsidRPr="00A86013" w:rsidRDefault="00A86013" w:rsidP="00A86013">
      <w:pPr>
        <w:widowControl w:val="0"/>
        <w:ind w:left="360"/>
        <w:jc w:val="right"/>
        <w:outlineLvl w:val="0"/>
        <w:rPr>
          <w:i/>
          <w:sz w:val="22"/>
          <w:szCs w:val="22"/>
        </w:rPr>
      </w:pPr>
    </w:p>
    <w:p w14:paraId="587D0366" w14:textId="77777777" w:rsidR="00A86013" w:rsidRPr="00A86013" w:rsidRDefault="00A86013" w:rsidP="00A86013">
      <w:pPr>
        <w:spacing w:after="160" w:line="259" w:lineRule="auto"/>
        <w:jc w:val="center"/>
        <w:rPr>
          <w:b/>
          <w:bCs/>
          <w:sz w:val="22"/>
          <w:szCs w:val="22"/>
        </w:rPr>
      </w:pPr>
      <w:r w:rsidRPr="00A86013">
        <w:rPr>
          <w:b/>
          <w:bCs/>
          <w:szCs w:val="22"/>
        </w:rPr>
        <w:t xml:space="preserve"> </w:t>
      </w:r>
    </w:p>
    <w:p w14:paraId="4EF83B51" w14:textId="77777777" w:rsidR="00A86013" w:rsidRPr="00A86013" w:rsidRDefault="00A86013" w:rsidP="00A86013">
      <w:pPr>
        <w:tabs>
          <w:tab w:val="left" w:pos="630"/>
          <w:tab w:val="center" w:pos="4536"/>
        </w:tabs>
        <w:spacing w:after="160" w:line="259" w:lineRule="auto"/>
        <w:rPr>
          <w:b/>
          <w:bCs/>
          <w:sz w:val="22"/>
          <w:szCs w:val="22"/>
        </w:rPr>
      </w:pPr>
      <w:r w:rsidRPr="00A86013">
        <w:rPr>
          <w:b/>
          <w:bCs/>
          <w:sz w:val="22"/>
          <w:szCs w:val="22"/>
        </w:rPr>
        <w:tab/>
      </w:r>
      <w:r w:rsidRPr="00A86013">
        <w:rPr>
          <w:b/>
          <w:bCs/>
          <w:sz w:val="22"/>
          <w:szCs w:val="22"/>
        </w:rPr>
        <w:tab/>
      </w:r>
      <w:r w:rsidRPr="00A86013">
        <w:rPr>
          <w:b/>
          <w:bCs/>
          <w:sz w:val="28"/>
          <w:szCs w:val="28"/>
        </w:rPr>
        <w:t xml:space="preserve">Ochrona danych osobowych </w:t>
      </w:r>
    </w:p>
    <w:p w14:paraId="24087568" w14:textId="77777777" w:rsidR="00A86013" w:rsidRPr="00A86013" w:rsidRDefault="00A86013" w:rsidP="00A86013">
      <w:pPr>
        <w:overflowPunct w:val="0"/>
        <w:autoSpaceDE w:val="0"/>
        <w:autoSpaceDN w:val="0"/>
        <w:jc w:val="both"/>
        <w:rPr>
          <w:color w:val="000000"/>
        </w:rPr>
      </w:pPr>
      <w:r w:rsidRPr="00A86013">
        <w:rPr>
          <w:b/>
          <w:u w:val="single"/>
        </w:rPr>
        <w:t>Udostępnienie danych osobowych</w:t>
      </w:r>
    </w:p>
    <w:p w14:paraId="738CEE98" w14:textId="77777777" w:rsidR="00A86013" w:rsidRPr="00A86013" w:rsidRDefault="00A86013">
      <w:pPr>
        <w:numPr>
          <w:ilvl w:val="0"/>
          <w:numId w:val="62"/>
        </w:numPr>
        <w:overflowPunct w:val="0"/>
        <w:autoSpaceDE w:val="0"/>
        <w:autoSpaceDN w:val="0"/>
        <w:ind w:left="709" w:hanging="349"/>
        <w:contextualSpacing/>
        <w:jc w:val="both"/>
        <w:rPr>
          <w:color w:val="000000"/>
        </w:rPr>
      </w:pPr>
      <w:r w:rsidRPr="00A86013">
        <w:rPr>
          <w:color w:val="000000"/>
        </w:rPr>
        <w:t xml:space="preserve">W związku z wykonywaniem niniejszej Umowy dochodzi do udostępnienia przez jedną ze Stron drugiej Stronie danych osobowych osób zaangażowanych w zawarcie oraz wykonywanie Umowy (dalej jako „dane osobowe”). </w:t>
      </w:r>
    </w:p>
    <w:p w14:paraId="00AA38EE" w14:textId="77777777" w:rsidR="00A86013" w:rsidRPr="00A86013" w:rsidRDefault="00A86013">
      <w:pPr>
        <w:numPr>
          <w:ilvl w:val="0"/>
          <w:numId w:val="62"/>
        </w:numPr>
        <w:overflowPunct w:val="0"/>
        <w:autoSpaceDE w:val="0"/>
        <w:autoSpaceDN w:val="0"/>
        <w:ind w:left="709" w:hanging="349"/>
        <w:contextualSpacing/>
        <w:jc w:val="both"/>
        <w:rPr>
          <w:color w:val="000000"/>
        </w:rPr>
      </w:pPr>
      <w:r w:rsidRPr="00A86013">
        <w:rPr>
          <w:color w:val="000000"/>
        </w:rPr>
        <w:t xml:space="preserve">Celem przetwarzania danych osobowych udostępnionych  przez Strony jest zawarcie oraz wykonanie niniejszej Umowy. Przez wykonanie niniejszej Umowy Strony rozumieją </w:t>
      </w:r>
      <w:r w:rsidRPr="00A86013">
        <w:rPr>
          <w:color w:val="000000"/>
        </w:rPr>
        <w:br/>
        <w:t xml:space="preserve">w szczególności: nawiązanie i utrzymywanie stałego kontaktu na potrzeby wykonania Umowy, uzgadnianie sposobów wykonania zobowiązań, realizację wszelkich zobowiązań wynikających </w:t>
      </w:r>
      <w:r w:rsidRPr="00A86013">
        <w:rPr>
          <w:color w:val="000000"/>
        </w:rPr>
        <w:br/>
        <w:t>z Umowy; jeżeli to potrzebne: udostępnienie danych osobowych podwykonawcom i innym partnerom handlowym zaangażowanym w wykonanie Umowy.</w:t>
      </w:r>
    </w:p>
    <w:p w14:paraId="1D56B1BE" w14:textId="77777777" w:rsidR="00A86013" w:rsidRPr="00A86013" w:rsidRDefault="00A86013">
      <w:pPr>
        <w:numPr>
          <w:ilvl w:val="0"/>
          <w:numId w:val="62"/>
        </w:numPr>
        <w:overflowPunct w:val="0"/>
        <w:autoSpaceDE w:val="0"/>
        <w:autoSpaceDN w:val="0"/>
        <w:ind w:left="709" w:hanging="349"/>
        <w:contextualSpacing/>
        <w:jc w:val="both"/>
        <w:rPr>
          <w:color w:val="000000"/>
        </w:rPr>
      </w:pPr>
      <w:r w:rsidRPr="00A86013">
        <w:rPr>
          <w:color w:val="000000"/>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1ED911B" w14:textId="77777777" w:rsidR="00A86013" w:rsidRPr="00A86013" w:rsidRDefault="00A86013">
      <w:pPr>
        <w:numPr>
          <w:ilvl w:val="0"/>
          <w:numId w:val="62"/>
        </w:numPr>
        <w:overflowPunct w:val="0"/>
        <w:autoSpaceDE w:val="0"/>
        <w:autoSpaceDN w:val="0"/>
        <w:ind w:left="709" w:hanging="349"/>
        <w:contextualSpacing/>
        <w:jc w:val="both"/>
        <w:rPr>
          <w:color w:val="000000"/>
        </w:rPr>
      </w:pPr>
      <w:r w:rsidRPr="00A86013">
        <w:rPr>
          <w:color w:val="000000"/>
        </w:rPr>
        <w:t>Udostępnienie  danych osobowych powoduje, iż Strona której udostępniono dane osobowe  staje się ich administratorem w rozumieniu art. 4 pkt 7 RODO, ustalając cele i sposoby ich przetwarzania, z uwzględnieniem zasad wynikających z art. 5 RODO.</w:t>
      </w:r>
    </w:p>
    <w:p w14:paraId="31E477F0" w14:textId="77777777" w:rsidR="00A86013" w:rsidRPr="00A86013" w:rsidRDefault="00A86013">
      <w:pPr>
        <w:numPr>
          <w:ilvl w:val="0"/>
          <w:numId w:val="62"/>
        </w:numPr>
        <w:autoSpaceDN w:val="0"/>
        <w:ind w:left="709" w:hanging="349"/>
        <w:contextualSpacing/>
        <w:jc w:val="both"/>
        <w:rPr>
          <w:color w:val="000000"/>
        </w:rPr>
      </w:pPr>
      <w:r w:rsidRPr="00A86013">
        <w:rPr>
          <w:color w:val="000000"/>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4D9FA15" w14:textId="77777777" w:rsidR="00A86013" w:rsidRPr="00A86013" w:rsidRDefault="00A86013">
      <w:pPr>
        <w:numPr>
          <w:ilvl w:val="0"/>
          <w:numId w:val="62"/>
        </w:numPr>
        <w:autoSpaceDN w:val="0"/>
        <w:ind w:left="709" w:hanging="349"/>
        <w:contextualSpacing/>
        <w:jc w:val="both"/>
        <w:rPr>
          <w:color w:val="000000"/>
        </w:rPr>
      </w:pPr>
      <w:r w:rsidRPr="00A86013">
        <w:rPr>
          <w:color w:val="000000"/>
        </w:rPr>
        <w:t xml:space="preserve">Strony Umowy w związku z udostępnieniem danych osobowych zobowiązane są do spełnienia obowiązku informacyjnego wobec osób, których dane pozyskują. </w:t>
      </w:r>
    </w:p>
    <w:p w14:paraId="595BC930" w14:textId="77777777" w:rsidR="00A86013" w:rsidRPr="00A86013" w:rsidRDefault="00A86013">
      <w:pPr>
        <w:numPr>
          <w:ilvl w:val="0"/>
          <w:numId w:val="62"/>
        </w:numPr>
        <w:autoSpaceDN w:val="0"/>
        <w:ind w:left="709" w:hanging="349"/>
        <w:contextualSpacing/>
        <w:jc w:val="both"/>
        <w:rPr>
          <w:color w:val="000000"/>
        </w:rPr>
      </w:pPr>
      <w:r w:rsidRPr="00A86013">
        <w:rPr>
          <w:color w:val="000000"/>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142188F" w14:textId="77777777" w:rsidR="00A86013" w:rsidRPr="00A86013" w:rsidRDefault="00A86013">
      <w:pPr>
        <w:numPr>
          <w:ilvl w:val="0"/>
          <w:numId w:val="62"/>
        </w:numPr>
        <w:autoSpaceDN w:val="0"/>
        <w:ind w:left="709" w:hanging="349"/>
        <w:contextualSpacing/>
        <w:jc w:val="both"/>
        <w:rPr>
          <w:color w:val="7030A0"/>
        </w:rPr>
      </w:pPr>
      <w:r w:rsidRPr="00A86013">
        <w:rPr>
          <w:i/>
          <w:iCs/>
          <w:color w:val="7030A0"/>
        </w:rPr>
        <w:t>Kontrahent w razie potrzeby określa sposób spełnienia obowiązku informacyjnego wobec osób, których dane pozyskuje.</w:t>
      </w:r>
    </w:p>
    <w:p w14:paraId="4FB4E723" w14:textId="77777777" w:rsidR="00A86013" w:rsidRPr="00A86013" w:rsidRDefault="00A86013" w:rsidP="00A86013">
      <w:pPr>
        <w:autoSpaceDN w:val="0"/>
        <w:ind w:left="720"/>
        <w:contextualSpacing/>
        <w:jc w:val="both"/>
        <w:rPr>
          <w:i/>
          <w:iCs/>
          <w:color w:val="FF0000"/>
        </w:rPr>
      </w:pPr>
    </w:p>
    <w:p w14:paraId="6A14049A" w14:textId="77777777" w:rsidR="00A86013" w:rsidRPr="00A86013" w:rsidRDefault="00A86013" w:rsidP="00A86013">
      <w:pPr>
        <w:jc w:val="both"/>
        <w:rPr>
          <w:rFonts w:asciiTheme="minorHAnsi" w:hAnsiTheme="minorHAnsi" w:cstheme="minorHAnsi"/>
          <w:sz w:val="22"/>
          <w:szCs w:val="22"/>
        </w:rPr>
      </w:pPr>
      <w:r w:rsidRPr="00A86013">
        <w:rPr>
          <w:color w:val="0070C0"/>
        </w:rPr>
        <w:t>[</w:t>
      </w:r>
    </w:p>
    <w:p w14:paraId="1D016E73" w14:textId="77777777" w:rsidR="00A86013" w:rsidRPr="00A86013" w:rsidRDefault="00A86013" w:rsidP="00A86013">
      <w:pPr>
        <w:widowControl w:val="0"/>
        <w:ind w:left="360"/>
        <w:jc w:val="center"/>
        <w:outlineLvl w:val="0"/>
        <w:rPr>
          <w:b/>
          <w:i/>
        </w:rPr>
      </w:pPr>
    </w:p>
    <w:p w14:paraId="5AF6F7D5" w14:textId="77777777" w:rsidR="00A86013" w:rsidRPr="00A86013" w:rsidRDefault="00A86013" w:rsidP="00A86013"/>
    <w:p w14:paraId="4F8EA036" w14:textId="77777777" w:rsidR="00A86013" w:rsidRPr="00A86013" w:rsidRDefault="00A86013" w:rsidP="00A86013"/>
    <w:p w14:paraId="2DA51ECB" w14:textId="77777777" w:rsidR="00A86013" w:rsidRPr="00A86013" w:rsidRDefault="00A86013" w:rsidP="00A86013"/>
    <w:p w14:paraId="329B3028" w14:textId="77777777" w:rsidR="00A86013" w:rsidRPr="00A86013" w:rsidRDefault="00A86013" w:rsidP="00A86013"/>
    <w:p w14:paraId="06934347" w14:textId="77777777" w:rsidR="00A86013" w:rsidRPr="00A86013" w:rsidRDefault="00A86013" w:rsidP="00A86013"/>
    <w:p w14:paraId="5A88BEFA" w14:textId="77777777" w:rsidR="00A86013" w:rsidRPr="00A86013" w:rsidRDefault="00A86013" w:rsidP="00A86013"/>
    <w:p w14:paraId="4B1361E6" w14:textId="77777777" w:rsidR="00A86013" w:rsidRPr="00A86013" w:rsidRDefault="00A86013" w:rsidP="00A86013"/>
    <w:p w14:paraId="419F8FAB" w14:textId="77777777" w:rsidR="00A86013" w:rsidRPr="00A86013" w:rsidRDefault="00A86013" w:rsidP="00A86013"/>
    <w:p w14:paraId="3143F351" w14:textId="6368071D" w:rsidR="00A86013" w:rsidRPr="00A86013" w:rsidRDefault="00A86013" w:rsidP="00A86013">
      <w:pPr>
        <w:spacing w:after="160" w:line="259" w:lineRule="auto"/>
        <w:rPr>
          <w:rFonts w:eastAsiaTheme="majorEastAsia"/>
          <w:bCs/>
          <w:i/>
        </w:rPr>
      </w:pPr>
      <w:bookmarkStart w:id="247" w:name="_Toc107563363"/>
    </w:p>
    <w:p w14:paraId="4906474F" w14:textId="77777777" w:rsidR="009F1E3E" w:rsidRDefault="009F1E3E">
      <w:pPr>
        <w:spacing w:after="160" w:line="259" w:lineRule="auto"/>
        <w:rPr>
          <w:rFonts w:eastAsiaTheme="majorEastAsia"/>
          <w:bCs/>
          <w:i/>
        </w:rPr>
      </w:pPr>
      <w:r>
        <w:rPr>
          <w:rFonts w:eastAsiaTheme="majorEastAsia"/>
          <w:bCs/>
          <w:i/>
        </w:rPr>
        <w:br w:type="page"/>
      </w:r>
    </w:p>
    <w:p w14:paraId="0607D711" w14:textId="40B470BC" w:rsidR="009F1E3E" w:rsidRPr="00C50216" w:rsidRDefault="009F1E3E" w:rsidP="009F1E3E">
      <w:pPr>
        <w:spacing w:before="120"/>
        <w:jc w:val="right"/>
        <w:rPr>
          <w:i/>
          <w:iCs/>
          <w:sz w:val="22"/>
          <w:szCs w:val="22"/>
        </w:rPr>
      </w:pPr>
      <w:r w:rsidRPr="00C50216">
        <w:rPr>
          <w:i/>
          <w:iCs/>
          <w:sz w:val="22"/>
          <w:szCs w:val="22"/>
        </w:rPr>
        <w:lastRenderedPageBreak/>
        <w:t xml:space="preserve">Załącznik nr 3 do </w:t>
      </w:r>
      <w:r w:rsidR="00C50216">
        <w:rPr>
          <w:i/>
          <w:iCs/>
          <w:sz w:val="22"/>
          <w:szCs w:val="22"/>
        </w:rPr>
        <w:t>u</w:t>
      </w:r>
      <w:r w:rsidRPr="00C50216">
        <w:rPr>
          <w:i/>
          <w:iCs/>
          <w:sz w:val="22"/>
          <w:szCs w:val="22"/>
        </w:rPr>
        <w:t xml:space="preserve">mowy </w:t>
      </w:r>
    </w:p>
    <w:p w14:paraId="75D261FE" w14:textId="77777777" w:rsidR="009F1E3E" w:rsidRDefault="009F1E3E" w:rsidP="009F1E3E">
      <w:pPr>
        <w:spacing w:before="120"/>
        <w:jc w:val="center"/>
        <w:rPr>
          <w:b/>
          <w:bCs/>
          <w:sz w:val="28"/>
          <w:szCs w:val="28"/>
        </w:rPr>
      </w:pPr>
    </w:p>
    <w:p w14:paraId="23063DAB" w14:textId="77777777" w:rsidR="009F1E3E" w:rsidRDefault="009F1E3E" w:rsidP="009F1E3E">
      <w:pPr>
        <w:spacing w:before="120"/>
        <w:jc w:val="center"/>
        <w:rPr>
          <w:b/>
          <w:bCs/>
          <w:sz w:val="28"/>
          <w:szCs w:val="28"/>
        </w:rPr>
      </w:pPr>
      <w:r w:rsidRPr="00DE750C">
        <w:rPr>
          <w:b/>
          <w:bCs/>
          <w:sz w:val="28"/>
          <w:szCs w:val="28"/>
        </w:rPr>
        <w:t>C</w:t>
      </w:r>
      <w:r>
        <w:rPr>
          <w:b/>
          <w:bCs/>
          <w:sz w:val="28"/>
          <w:szCs w:val="28"/>
        </w:rPr>
        <w:t>ENNIK</w:t>
      </w:r>
    </w:p>
    <w:p w14:paraId="41788E48" w14:textId="77777777" w:rsidR="009F1E3E" w:rsidRDefault="009F1E3E" w:rsidP="009F1E3E">
      <w:pPr>
        <w:spacing w:before="120"/>
        <w:jc w:val="center"/>
        <w:rPr>
          <w:b/>
          <w:bCs/>
          <w:sz w:val="28"/>
          <w:szCs w:val="28"/>
        </w:rPr>
      </w:pPr>
    </w:p>
    <w:p w14:paraId="48F72CBC" w14:textId="77777777" w:rsidR="009F1E3E" w:rsidRPr="00DE750C" w:rsidRDefault="009F1E3E" w:rsidP="009F1E3E">
      <w:pPr>
        <w:spacing w:before="120"/>
        <w:jc w:val="center"/>
        <w:rPr>
          <w:b/>
          <w:bCs/>
          <w:sz w:val="28"/>
          <w:szCs w:val="28"/>
        </w:rPr>
      </w:pPr>
    </w:p>
    <w:p w14:paraId="4D7BF433" w14:textId="77777777" w:rsidR="009F1E3E" w:rsidRDefault="009F1E3E" w:rsidP="009F1E3E">
      <w:pPr>
        <w:jc w:val="center"/>
      </w:pPr>
    </w:p>
    <w:p w14:paraId="27542271" w14:textId="77777777" w:rsidR="009F1E3E" w:rsidRDefault="009F1E3E" w:rsidP="009F1E3E">
      <w:pPr>
        <w:jc w:val="center"/>
      </w:pPr>
    </w:p>
    <w:p w14:paraId="61BA21B0" w14:textId="77777777" w:rsidR="009F1E3E" w:rsidRDefault="009F1E3E" w:rsidP="009F1E3E">
      <w:pPr>
        <w:spacing w:after="160" w:line="259" w:lineRule="auto"/>
      </w:pPr>
      <w:r>
        <w:br w:type="page"/>
      </w:r>
    </w:p>
    <w:p w14:paraId="07D15DCB" w14:textId="3CAB5892" w:rsidR="009F1E3E" w:rsidRDefault="009F1E3E">
      <w:pPr>
        <w:spacing w:after="160" w:line="259" w:lineRule="auto"/>
        <w:rPr>
          <w:rFonts w:eastAsiaTheme="majorEastAsia"/>
          <w:bCs/>
          <w:i/>
        </w:rPr>
      </w:pPr>
    </w:p>
    <w:p w14:paraId="16DA3F06" w14:textId="58992FF3" w:rsidR="00A86013" w:rsidRPr="0035252B" w:rsidRDefault="00A86013" w:rsidP="00A86013">
      <w:pPr>
        <w:keepNext/>
        <w:keepLines/>
        <w:tabs>
          <w:tab w:val="num" w:pos="284"/>
        </w:tabs>
        <w:spacing w:before="480"/>
        <w:ind w:left="360"/>
        <w:jc w:val="right"/>
        <w:outlineLvl w:val="0"/>
        <w:rPr>
          <w:rFonts w:asciiTheme="majorHAnsi" w:eastAsiaTheme="majorEastAsia" w:hAnsiTheme="majorHAnsi" w:cstheme="majorBidi"/>
          <w:bCs/>
          <w:sz w:val="32"/>
          <w:szCs w:val="32"/>
        </w:rPr>
      </w:pPr>
      <w:bookmarkStart w:id="248" w:name="_Toc210732845"/>
      <w:r w:rsidRPr="0035252B">
        <w:rPr>
          <w:rFonts w:eastAsiaTheme="majorEastAsia"/>
          <w:bCs/>
          <w:i/>
          <w:sz w:val="22"/>
          <w:szCs w:val="22"/>
        </w:rPr>
        <w:t>Załącznik nr 4 do umowy</w:t>
      </w:r>
      <w:bookmarkEnd w:id="247"/>
      <w:bookmarkEnd w:id="248"/>
    </w:p>
    <w:p w14:paraId="4DB07F6D" w14:textId="77777777" w:rsidR="00A86013" w:rsidRPr="00A86013" w:rsidRDefault="00A86013" w:rsidP="00A86013">
      <w:pPr>
        <w:widowControl w:val="0"/>
        <w:outlineLvl w:val="0"/>
        <w:rPr>
          <w:b/>
        </w:rPr>
      </w:pPr>
    </w:p>
    <w:p w14:paraId="071565EC" w14:textId="77777777" w:rsidR="00A86013" w:rsidRPr="0035252B" w:rsidRDefault="00A86013" w:rsidP="00A86013">
      <w:pPr>
        <w:widowControl w:val="0"/>
        <w:ind w:left="360"/>
        <w:jc w:val="center"/>
        <w:outlineLvl w:val="0"/>
        <w:rPr>
          <w:b/>
          <w:sz w:val="22"/>
          <w:szCs w:val="22"/>
        </w:rPr>
      </w:pPr>
      <w:bookmarkStart w:id="249" w:name="_Toc107563364"/>
      <w:bookmarkStart w:id="250" w:name="_Toc210732846"/>
      <w:r w:rsidRPr="0035252B">
        <w:rPr>
          <w:b/>
          <w:sz w:val="22"/>
          <w:szCs w:val="22"/>
        </w:rPr>
        <w:t>Protokół kompletności dostawy (</w:t>
      </w:r>
      <w:r w:rsidRPr="0035252B">
        <w:rPr>
          <w:b/>
          <w:i/>
          <w:iCs/>
          <w:sz w:val="22"/>
          <w:szCs w:val="22"/>
        </w:rPr>
        <w:t>wzór</w:t>
      </w:r>
      <w:r w:rsidRPr="0035252B">
        <w:rPr>
          <w:b/>
          <w:sz w:val="22"/>
          <w:szCs w:val="22"/>
        </w:rPr>
        <w:t>)</w:t>
      </w:r>
      <w:bookmarkEnd w:id="249"/>
      <w:bookmarkEnd w:id="250"/>
    </w:p>
    <w:p w14:paraId="5AF3C2BC" w14:textId="77777777" w:rsidR="00A86013" w:rsidRPr="00A86013" w:rsidRDefault="00A86013" w:rsidP="00A86013">
      <w:pPr>
        <w:widowControl w:val="0"/>
        <w:ind w:left="360"/>
        <w:jc w:val="center"/>
        <w:outlineLvl w:val="0"/>
        <w:rPr>
          <w:b/>
          <w:bCs/>
        </w:rPr>
      </w:pPr>
    </w:p>
    <w:p w14:paraId="54828262" w14:textId="77777777" w:rsidR="00A86013" w:rsidRPr="00A86013" w:rsidRDefault="00A86013" w:rsidP="00A86013">
      <w:pPr>
        <w:widowControl w:val="0"/>
        <w:jc w:val="center"/>
      </w:pPr>
      <w:r w:rsidRPr="00A86013">
        <w:t>sporządzony dnia  …………… r. w …………………</w:t>
      </w:r>
    </w:p>
    <w:p w14:paraId="2DD0CC82" w14:textId="77777777" w:rsidR="00A86013" w:rsidRPr="00A86013" w:rsidRDefault="00A86013" w:rsidP="00A86013">
      <w:pPr>
        <w:widowControl w:val="0"/>
        <w:jc w:val="center"/>
      </w:pPr>
      <w:r w:rsidRPr="00A86013">
        <w:t>pomiędzy:</w:t>
      </w:r>
    </w:p>
    <w:p w14:paraId="3E426813" w14:textId="77777777" w:rsidR="00A86013" w:rsidRPr="00A86013" w:rsidRDefault="00A86013" w:rsidP="00A86013"/>
    <w:p w14:paraId="149F7A5F" w14:textId="77777777" w:rsidR="00A86013" w:rsidRPr="00A86013" w:rsidRDefault="00A86013" w:rsidP="00A86013">
      <w:r w:rsidRPr="00A86013">
        <w:t xml:space="preserve">- Zamawiającym, tj.: </w:t>
      </w:r>
    </w:p>
    <w:p w14:paraId="45263D58" w14:textId="77777777" w:rsidR="00A86013" w:rsidRPr="00A86013" w:rsidRDefault="00A86013" w:rsidP="00A86013">
      <w:pPr>
        <w:rPr>
          <w:b/>
        </w:rPr>
      </w:pPr>
      <w:r w:rsidRPr="00A86013">
        <w:rPr>
          <w:b/>
        </w:rPr>
        <w:t xml:space="preserve">Polską Grupą Górniczą S.A.  Oddział KWK  .......... Ruch……………….. (Zamawiający) </w:t>
      </w:r>
    </w:p>
    <w:p w14:paraId="670C2099" w14:textId="77777777" w:rsidR="00A86013" w:rsidRPr="00A86013" w:rsidRDefault="00A86013" w:rsidP="00A86013">
      <w:r w:rsidRPr="00A86013">
        <w:t>a- Wykonawcą, tj.:</w:t>
      </w:r>
    </w:p>
    <w:p w14:paraId="574B804C" w14:textId="77777777" w:rsidR="00A86013" w:rsidRPr="00A86013" w:rsidRDefault="00A86013" w:rsidP="00A86013">
      <w:pPr>
        <w:rPr>
          <w:b/>
        </w:rPr>
      </w:pPr>
      <w:r w:rsidRPr="00A86013">
        <w:rPr>
          <w:b/>
        </w:rPr>
        <w:t xml:space="preserve">    …………………….  </w:t>
      </w:r>
    </w:p>
    <w:p w14:paraId="0685C0F9" w14:textId="77777777" w:rsidR="00A86013" w:rsidRPr="00A86013" w:rsidRDefault="00A86013" w:rsidP="00A86013">
      <w:pPr>
        <w:rPr>
          <w:b/>
        </w:rPr>
      </w:pPr>
    </w:p>
    <w:p w14:paraId="5448D05F" w14:textId="77777777" w:rsidR="00A86013" w:rsidRPr="00A86013" w:rsidRDefault="00A86013" w:rsidP="00A86013">
      <w:pPr>
        <w:rPr>
          <w:b/>
        </w:rPr>
      </w:pPr>
      <w:r w:rsidRPr="00A86013">
        <w:rPr>
          <w:b/>
        </w:rPr>
        <w:t>Przedstawiciele Zamawiającego</w:t>
      </w:r>
      <w:r w:rsidRPr="00A86013">
        <w:rPr>
          <w:b/>
        </w:rPr>
        <w:tab/>
      </w:r>
      <w:r w:rsidRPr="00A86013">
        <w:rPr>
          <w:b/>
        </w:rPr>
        <w:tab/>
      </w:r>
      <w:r w:rsidRPr="00A86013">
        <w:rPr>
          <w:b/>
        </w:rPr>
        <w:tab/>
      </w:r>
      <w:r w:rsidRPr="00A86013">
        <w:rPr>
          <w:b/>
        </w:rPr>
        <w:tab/>
        <w:t>Przedstawiciele Wykonawcy</w:t>
      </w:r>
    </w:p>
    <w:p w14:paraId="086EA408" w14:textId="77777777" w:rsidR="00A86013" w:rsidRPr="00A86013" w:rsidRDefault="00A86013" w:rsidP="00A86013"/>
    <w:p w14:paraId="17978061" w14:textId="77777777" w:rsidR="00A86013" w:rsidRPr="00A86013" w:rsidRDefault="00A86013" w:rsidP="00A86013">
      <w:r w:rsidRPr="00A86013">
        <w:t>1) ………………..………..…</w:t>
      </w:r>
      <w:r w:rsidRPr="00A86013">
        <w:tab/>
      </w:r>
      <w:r w:rsidRPr="00A86013">
        <w:tab/>
      </w:r>
      <w:r w:rsidRPr="00A86013">
        <w:tab/>
      </w:r>
      <w:r w:rsidRPr="00A86013">
        <w:tab/>
      </w:r>
      <w:r w:rsidRPr="00A86013">
        <w:tab/>
        <w:t>1) …………………………</w:t>
      </w:r>
    </w:p>
    <w:p w14:paraId="2A24C8EE" w14:textId="77777777" w:rsidR="00A86013" w:rsidRPr="00A86013" w:rsidRDefault="00A86013" w:rsidP="00A86013"/>
    <w:p w14:paraId="603D1512" w14:textId="77777777" w:rsidR="00A86013" w:rsidRPr="00A86013" w:rsidRDefault="00A86013" w:rsidP="00A86013">
      <w:r w:rsidRPr="00A86013">
        <w:t>2) ……………………….……</w:t>
      </w:r>
      <w:r w:rsidRPr="00A86013">
        <w:tab/>
      </w:r>
      <w:r w:rsidRPr="00A86013">
        <w:tab/>
      </w:r>
      <w:r w:rsidRPr="00A86013">
        <w:tab/>
      </w:r>
      <w:r w:rsidRPr="00A86013">
        <w:tab/>
      </w:r>
      <w:r w:rsidRPr="00A86013">
        <w:tab/>
        <w:t>2) ………………………….</w:t>
      </w:r>
    </w:p>
    <w:p w14:paraId="225E3FBD" w14:textId="77777777" w:rsidR="00A86013" w:rsidRPr="00A86013" w:rsidRDefault="00A86013" w:rsidP="00A86013"/>
    <w:p w14:paraId="14BFF43A" w14:textId="77777777" w:rsidR="00A86013" w:rsidRPr="00A86013" w:rsidRDefault="00A86013" w:rsidP="00A86013">
      <w:r w:rsidRPr="00A86013">
        <w:t>Potwierdzamy kompletność dostawy …………... ……  (zgodnie ze specyfikacją przedstawioną poniżej) do umowy nr ………….……  zawartej dnia ....................</w:t>
      </w:r>
    </w:p>
    <w:tbl>
      <w:tblPr>
        <w:tblpPr w:leftFromText="141" w:rightFromText="141" w:vertAnchor="text" w:horzAnchor="margin" w:tblpY="192"/>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A86013" w:rsidRPr="00A86013" w14:paraId="27132921" w14:textId="77777777" w:rsidTr="002E4DBE">
        <w:trPr>
          <w:trHeight w:val="920"/>
        </w:trPr>
        <w:tc>
          <w:tcPr>
            <w:tcW w:w="720" w:type="dxa"/>
            <w:shd w:val="pct5" w:color="000000" w:fill="FFFFFF"/>
            <w:vAlign w:val="center"/>
          </w:tcPr>
          <w:p w14:paraId="23092240" w14:textId="77777777" w:rsidR="00A86013" w:rsidRPr="00A86013" w:rsidRDefault="00A86013" w:rsidP="00A86013">
            <w:pPr>
              <w:rPr>
                <w:b/>
              </w:rPr>
            </w:pPr>
            <w:r w:rsidRPr="00A86013">
              <w:rPr>
                <w:b/>
              </w:rPr>
              <w:t>Lp.</w:t>
            </w:r>
          </w:p>
          <w:p w14:paraId="3073A82C" w14:textId="77777777" w:rsidR="00A86013" w:rsidRPr="00A86013" w:rsidRDefault="00A86013" w:rsidP="00A86013">
            <w:pPr>
              <w:rPr>
                <w:b/>
              </w:rPr>
            </w:pPr>
          </w:p>
        </w:tc>
        <w:tc>
          <w:tcPr>
            <w:tcW w:w="3886" w:type="dxa"/>
            <w:shd w:val="pct5" w:color="000000" w:fill="FFFFFF"/>
            <w:vAlign w:val="center"/>
          </w:tcPr>
          <w:p w14:paraId="60077F4B" w14:textId="77777777" w:rsidR="00A86013" w:rsidRPr="00A86013" w:rsidRDefault="00A86013" w:rsidP="00A86013">
            <w:pPr>
              <w:rPr>
                <w:b/>
              </w:rPr>
            </w:pPr>
            <w:r w:rsidRPr="00A86013">
              <w:rPr>
                <w:b/>
              </w:rPr>
              <w:t>Nazwa</w:t>
            </w:r>
          </w:p>
          <w:p w14:paraId="1AAB3BE3" w14:textId="77777777" w:rsidR="00A86013" w:rsidRPr="00A86013" w:rsidRDefault="00A86013" w:rsidP="00A86013">
            <w:pPr>
              <w:rPr>
                <w:b/>
              </w:rPr>
            </w:pPr>
          </w:p>
        </w:tc>
        <w:tc>
          <w:tcPr>
            <w:tcW w:w="1276" w:type="dxa"/>
            <w:shd w:val="pct5" w:color="000000" w:fill="FFFFFF"/>
            <w:vAlign w:val="center"/>
          </w:tcPr>
          <w:p w14:paraId="36252C90" w14:textId="77777777" w:rsidR="00A86013" w:rsidRPr="00A86013" w:rsidRDefault="00A86013" w:rsidP="00A86013">
            <w:pPr>
              <w:rPr>
                <w:b/>
              </w:rPr>
            </w:pPr>
          </w:p>
        </w:tc>
        <w:tc>
          <w:tcPr>
            <w:tcW w:w="1985" w:type="dxa"/>
            <w:shd w:val="pct5" w:color="000000" w:fill="FFFFFF"/>
            <w:vAlign w:val="center"/>
          </w:tcPr>
          <w:p w14:paraId="4B2B5386" w14:textId="77777777" w:rsidR="00A86013" w:rsidRPr="00A86013" w:rsidRDefault="00A86013" w:rsidP="00A86013">
            <w:pPr>
              <w:rPr>
                <w:b/>
              </w:rPr>
            </w:pPr>
            <w:r w:rsidRPr="00A86013">
              <w:rPr>
                <w:b/>
              </w:rPr>
              <w:t>Ilość przekazanych w dniu</w:t>
            </w:r>
            <w:r w:rsidRPr="00A86013">
              <w:t>…………</w:t>
            </w:r>
          </w:p>
        </w:tc>
        <w:tc>
          <w:tcPr>
            <w:tcW w:w="1275" w:type="dxa"/>
            <w:shd w:val="pct5" w:color="000000" w:fill="FFFFFF"/>
            <w:vAlign w:val="center"/>
          </w:tcPr>
          <w:p w14:paraId="583012E5" w14:textId="77777777" w:rsidR="00A86013" w:rsidRPr="00A86013" w:rsidRDefault="00A86013" w:rsidP="00A86013">
            <w:pPr>
              <w:rPr>
                <w:b/>
              </w:rPr>
            </w:pPr>
            <w:r w:rsidRPr="00A86013">
              <w:rPr>
                <w:b/>
              </w:rPr>
              <w:t>Ilość narastająco</w:t>
            </w:r>
          </w:p>
        </w:tc>
        <w:tc>
          <w:tcPr>
            <w:tcW w:w="1001" w:type="dxa"/>
            <w:shd w:val="pct5" w:color="000000" w:fill="FFFFFF"/>
            <w:vAlign w:val="center"/>
          </w:tcPr>
          <w:p w14:paraId="4751C584" w14:textId="77777777" w:rsidR="00A86013" w:rsidRPr="00A86013" w:rsidRDefault="00A86013" w:rsidP="00A86013">
            <w:pPr>
              <w:rPr>
                <w:b/>
              </w:rPr>
            </w:pPr>
            <w:r w:rsidRPr="00A86013">
              <w:rPr>
                <w:b/>
              </w:rPr>
              <w:t>Uwagi</w:t>
            </w:r>
          </w:p>
        </w:tc>
      </w:tr>
      <w:tr w:rsidR="00A86013" w:rsidRPr="00A86013" w14:paraId="14162A2F" w14:textId="77777777" w:rsidTr="002E4DBE">
        <w:tc>
          <w:tcPr>
            <w:tcW w:w="720" w:type="dxa"/>
            <w:vAlign w:val="center"/>
          </w:tcPr>
          <w:p w14:paraId="251D981A" w14:textId="77777777" w:rsidR="00A86013" w:rsidRPr="00A86013" w:rsidRDefault="00A86013" w:rsidP="00A86013">
            <w:pPr>
              <w:rPr>
                <w:b/>
              </w:rPr>
            </w:pPr>
          </w:p>
        </w:tc>
        <w:tc>
          <w:tcPr>
            <w:tcW w:w="3886" w:type="dxa"/>
            <w:vAlign w:val="center"/>
          </w:tcPr>
          <w:p w14:paraId="7B60F15D" w14:textId="77777777" w:rsidR="00A86013" w:rsidRPr="00A86013" w:rsidRDefault="00A86013" w:rsidP="00A86013">
            <w:pPr>
              <w:rPr>
                <w:b/>
              </w:rPr>
            </w:pPr>
          </w:p>
        </w:tc>
        <w:tc>
          <w:tcPr>
            <w:tcW w:w="1276" w:type="dxa"/>
            <w:vAlign w:val="center"/>
          </w:tcPr>
          <w:p w14:paraId="51186768" w14:textId="77777777" w:rsidR="00A86013" w:rsidRPr="00A86013" w:rsidRDefault="00A86013" w:rsidP="00A86013">
            <w:pPr>
              <w:rPr>
                <w:b/>
              </w:rPr>
            </w:pPr>
          </w:p>
        </w:tc>
        <w:tc>
          <w:tcPr>
            <w:tcW w:w="1985" w:type="dxa"/>
          </w:tcPr>
          <w:p w14:paraId="3043ECE7" w14:textId="77777777" w:rsidR="00A86013" w:rsidRPr="00A86013" w:rsidRDefault="00A86013" w:rsidP="00A86013">
            <w:pPr>
              <w:rPr>
                <w:b/>
              </w:rPr>
            </w:pPr>
          </w:p>
        </w:tc>
        <w:tc>
          <w:tcPr>
            <w:tcW w:w="1275" w:type="dxa"/>
          </w:tcPr>
          <w:p w14:paraId="38E437E1" w14:textId="77777777" w:rsidR="00A86013" w:rsidRPr="00A86013" w:rsidRDefault="00A86013" w:rsidP="00A86013">
            <w:pPr>
              <w:rPr>
                <w:b/>
              </w:rPr>
            </w:pPr>
          </w:p>
        </w:tc>
        <w:tc>
          <w:tcPr>
            <w:tcW w:w="1001" w:type="dxa"/>
          </w:tcPr>
          <w:p w14:paraId="2640840A" w14:textId="77777777" w:rsidR="00A86013" w:rsidRPr="00A86013" w:rsidRDefault="00A86013" w:rsidP="00A86013">
            <w:pPr>
              <w:rPr>
                <w:b/>
              </w:rPr>
            </w:pPr>
          </w:p>
        </w:tc>
      </w:tr>
      <w:tr w:rsidR="00A86013" w:rsidRPr="00A86013" w14:paraId="6555B88C" w14:textId="77777777" w:rsidTr="002E4DBE">
        <w:tc>
          <w:tcPr>
            <w:tcW w:w="720" w:type="dxa"/>
            <w:vAlign w:val="center"/>
          </w:tcPr>
          <w:p w14:paraId="315D098B" w14:textId="77777777" w:rsidR="00A86013" w:rsidRPr="00A86013" w:rsidRDefault="00A86013" w:rsidP="00A86013"/>
        </w:tc>
        <w:tc>
          <w:tcPr>
            <w:tcW w:w="3886" w:type="dxa"/>
            <w:vAlign w:val="center"/>
          </w:tcPr>
          <w:p w14:paraId="5943E360" w14:textId="77777777" w:rsidR="00A86013" w:rsidRPr="00A86013" w:rsidRDefault="00A86013" w:rsidP="00A86013"/>
        </w:tc>
        <w:tc>
          <w:tcPr>
            <w:tcW w:w="1276" w:type="dxa"/>
            <w:vAlign w:val="center"/>
          </w:tcPr>
          <w:p w14:paraId="1C76B777" w14:textId="77777777" w:rsidR="00A86013" w:rsidRPr="00A86013" w:rsidRDefault="00A86013" w:rsidP="00A86013"/>
        </w:tc>
        <w:tc>
          <w:tcPr>
            <w:tcW w:w="1985" w:type="dxa"/>
          </w:tcPr>
          <w:p w14:paraId="1168FEB0" w14:textId="77777777" w:rsidR="00A86013" w:rsidRPr="00A86013" w:rsidRDefault="00A86013" w:rsidP="00A86013"/>
        </w:tc>
        <w:tc>
          <w:tcPr>
            <w:tcW w:w="1275" w:type="dxa"/>
          </w:tcPr>
          <w:p w14:paraId="03FF7118" w14:textId="77777777" w:rsidR="00A86013" w:rsidRPr="00A86013" w:rsidRDefault="00A86013" w:rsidP="00A86013"/>
        </w:tc>
        <w:tc>
          <w:tcPr>
            <w:tcW w:w="1001" w:type="dxa"/>
          </w:tcPr>
          <w:p w14:paraId="79A2604F" w14:textId="77777777" w:rsidR="00A86013" w:rsidRPr="00A86013" w:rsidRDefault="00A86013" w:rsidP="00A86013"/>
        </w:tc>
      </w:tr>
      <w:tr w:rsidR="00A86013" w:rsidRPr="00A86013" w14:paraId="7E5713D0" w14:textId="77777777" w:rsidTr="002E4DBE">
        <w:tc>
          <w:tcPr>
            <w:tcW w:w="720" w:type="dxa"/>
            <w:vAlign w:val="center"/>
          </w:tcPr>
          <w:p w14:paraId="2495CAD2" w14:textId="77777777" w:rsidR="00A86013" w:rsidRPr="00A86013" w:rsidRDefault="00A86013" w:rsidP="00A86013"/>
        </w:tc>
        <w:tc>
          <w:tcPr>
            <w:tcW w:w="3886" w:type="dxa"/>
            <w:vAlign w:val="center"/>
          </w:tcPr>
          <w:p w14:paraId="2192ACB6" w14:textId="77777777" w:rsidR="00A86013" w:rsidRPr="00A86013" w:rsidRDefault="00A86013" w:rsidP="00A86013"/>
        </w:tc>
        <w:tc>
          <w:tcPr>
            <w:tcW w:w="1276" w:type="dxa"/>
            <w:vAlign w:val="center"/>
          </w:tcPr>
          <w:p w14:paraId="12F89477" w14:textId="77777777" w:rsidR="00A86013" w:rsidRPr="00A86013" w:rsidRDefault="00A86013" w:rsidP="00A86013"/>
        </w:tc>
        <w:tc>
          <w:tcPr>
            <w:tcW w:w="1985" w:type="dxa"/>
          </w:tcPr>
          <w:p w14:paraId="6564649B" w14:textId="77777777" w:rsidR="00A86013" w:rsidRPr="00A86013" w:rsidRDefault="00A86013" w:rsidP="00A86013"/>
        </w:tc>
        <w:tc>
          <w:tcPr>
            <w:tcW w:w="1275" w:type="dxa"/>
          </w:tcPr>
          <w:p w14:paraId="5774842B" w14:textId="77777777" w:rsidR="00A86013" w:rsidRPr="00A86013" w:rsidRDefault="00A86013" w:rsidP="00A86013"/>
        </w:tc>
        <w:tc>
          <w:tcPr>
            <w:tcW w:w="1001" w:type="dxa"/>
          </w:tcPr>
          <w:p w14:paraId="2BFF5B1C" w14:textId="77777777" w:rsidR="00A86013" w:rsidRPr="00A86013" w:rsidRDefault="00A86013" w:rsidP="00A86013"/>
        </w:tc>
      </w:tr>
      <w:tr w:rsidR="00A86013" w:rsidRPr="00A86013" w14:paraId="0677D638" w14:textId="77777777" w:rsidTr="002E4DBE">
        <w:tc>
          <w:tcPr>
            <w:tcW w:w="720" w:type="dxa"/>
            <w:vAlign w:val="center"/>
          </w:tcPr>
          <w:p w14:paraId="6DA0202D" w14:textId="77777777" w:rsidR="00A86013" w:rsidRPr="00A86013" w:rsidRDefault="00A86013" w:rsidP="00A86013"/>
        </w:tc>
        <w:tc>
          <w:tcPr>
            <w:tcW w:w="3886" w:type="dxa"/>
            <w:vAlign w:val="center"/>
          </w:tcPr>
          <w:p w14:paraId="32FF43E0" w14:textId="77777777" w:rsidR="00A86013" w:rsidRPr="00A86013" w:rsidRDefault="00A86013" w:rsidP="00A86013"/>
        </w:tc>
        <w:tc>
          <w:tcPr>
            <w:tcW w:w="1276" w:type="dxa"/>
            <w:vAlign w:val="center"/>
          </w:tcPr>
          <w:p w14:paraId="05DBC703" w14:textId="77777777" w:rsidR="00A86013" w:rsidRPr="00A86013" w:rsidRDefault="00A86013" w:rsidP="00A86013"/>
        </w:tc>
        <w:tc>
          <w:tcPr>
            <w:tcW w:w="1985" w:type="dxa"/>
          </w:tcPr>
          <w:p w14:paraId="5B6E8160" w14:textId="77777777" w:rsidR="00A86013" w:rsidRPr="00A86013" w:rsidRDefault="00A86013" w:rsidP="00A86013"/>
        </w:tc>
        <w:tc>
          <w:tcPr>
            <w:tcW w:w="1275" w:type="dxa"/>
          </w:tcPr>
          <w:p w14:paraId="39661E10" w14:textId="77777777" w:rsidR="00A86013" w:rsidRPr="00A86013" w:rsidRDefault="00A86013" w:rsidP="00A86013"/>
        </w:tc>
        <w:tc>
          <w:tcPr>
            <w:tcW w:w="1001" w:type="dxa"/>
          </w:tcPr>
          <w:p w14:paraId="1D9C0BA7" w14:textId="77777777" w:rsidR="00A86013" w:rsidRPr="00A86013" w:rsidRDefault="00A86013" w:rsidP="00A86013"/>
        </w:tc>
      </w:tr>
      <w:tr w:rsidR="00A86013" w:rsidRPr="00A86013" w14:paraId="1726DE9C" w14:textId="77777777" w:rsidTr="002E4DBE">
        <w:tc>
          <w:tcPr>
            <w:tcW w:w="720" w:type="dxa"/>
            <w:vAlign w:val="center"/>
          </w:tcPr>
          <w:p w14:paraId="3E61DFEF" w14:textId="77777777" w:rsidR="00A86013" w:rsidRPr="00A86013" w:rsidRDefault="00A86013" w:rsidP="00A86013"/>
        </w:tc>
        <w:tc>
          <w:tcPr>
            <w:tcW w:w="3886" w:type="dxa"/>
            <w:vAlign w:val="center"/>
          </w:tcPr>
          <w:p w14:paraId="4BD8B980" w14:textId="77777777" w:rsidR="00A86013" w:rsidRPr="00A86013" w:rsidRDefault="00A86013" w:rsidP="00A86013"/>
        </w:tc>
        <w:tc>
          <w:tcPr>
            <w:tcW w:w="1276" w:type="dxa"/>
            <w:vAlign w:val="center"/>
          </w:tcPr>
          <w:p w14:paraId="54514FFF" w14:textId="77777777" w:rsidR="00A86013" w:rsidRPr="00A86013" w:rsidRDefault="00A86013" w:rsidP="00A86013"/>
        </w:tc>
        <w:tc>
          <w:tcPr>
            <w:tcW w:w="1985" w:type="dxa"/>
          </w:tcPr>
          <w:p w14:paraId="4E76C413" w14:textId="77777777" w:rsidR="00A86013" w:rsidRPr="00A86013" w:rsidRDefault="00A86013" w:rsidP="00A86013"/>
        </w:tc>
        <w:tc>
          <w:tcPr>
            <w:tcW w:w="1275" w:type="dxa"/>
          </w:tcPr>
          <w:p w14:paraId="3D4CEFF5" w14:textId="77777777" w:rsidR="00A86013" w:rsidRPr="00A86013" w:rsidRDefault="00A86013" w:rsidP="00A86013"/>
        </w:tc>
        <w:tc>
          <w:tcPr>
            <w:tcW w:w="1001" w:type="dxa"/>
          </w:tcPr>
          <w:p w14:paraId="4B9E68CA" w14:textId="77777777" w:rsidR="00A86013" w:rsidRPr="00A86013" w:rsidRDefault="00A86013" w:rsidP="00A86013"/>
        </w:tc>
      </w:tr>
    </w:tbl>
    <w:p w14:paraId="4936B640" w14:textId="77777777" w:rsidR="00A86013" w:rsidRPr="00A86013" w:rsidRDefault="00A86013" w:rsidP="00A86013"/>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A86013" w:rsidRPr="00A86013" w14:paraId="28B5CC44" w14:textId="77777777" w:rsidTr="002E4DBE">
        <w:trPr>
          <w:trHeight w:val="473"/>
        </w:trPr>
        <w:tc>
          <w:tcPr>
            <w:tcW w:w="720" w:type="dxa"/>
            <w:vAlign w:val="center"/>
          </w:tcPr>
          <w:p w14:paraId="52FA9C33" w14:textId="77777777" w:rsidR="00A86013" w:rsidRPr="00A86013" w:rsidRDefault="00A86013" w:rsidP="00A86013"/>
        </w:tc>
        <w:tc>
          <w:tcPr>
            <w:tcW w:w="3886" w:type="dxa"/>
            <w:vAlign w:val="center"/>
          </w:tcPr>
          <w:p w14:paraId="73474064" w14:textId="77777777" w:rsidR="00A86013" w:rsidRPr="00A86013" w:rsidRDefault="00A86013" w:rsidP="00A86013"/>
        </w:tc>
        <w:tc>
          <w:tcPr>
            <w:tcW w:w="1276" w:type="dxa"/>
            <w:vAlign w:val="center"/>
          </w:tcPr>
          <w:p w14:paraId="0F7E43CD" w14:textId="77777777" w:rsidR="00A86013" w:rsidRPr="00A86013" w:rsidRDefault="00A86013" w:rsidP="00A86013"/>
        </w:tc>
        <w:tc>
          <w:tcPr>
            <w:tcW w:w="1985" w:type="dxa"/>
          </w:tcPr>
          <w:p w14:paraId="79FBD288" w14:textId="77777777" w:rsidR="00A86013" w:rsidRPr="00A86013" w:rsidRDefault="00A86013" w:rsidP="00A86013"/>
        </w:tc>
        <w:tc>
          <w:tcPr>
            <w:tcW w:w="1275" w:type="dxa"/>
          </w:tcPr>
          <w:p w14:paraId="4CC89B0D" w14:textId="77777777" w:rsidR="00A86013" w:rsidRPr="00A86013" w:rsidRDefault="00A86013" w:rsidP="00A86013"/>
        </w:tc>
        <w:tc>
          <w:tcPr>
            <w:tcW w:w="1001" w:type="dxa"/>
          </w:tcPr>
          <w:p w14:paraId="46F10E13" w14:textId="77777777" w:rsidR="00A86013" w:rsidRPr="00A86013" w:rsidRDefault="00A86013" w:rsidP="00A86013"/>
        </w:tc>
      </w:tr>
      <w:tr w:rsidR="00A86013" w:rsidRPr="00A86013" w14:paraId="5EAFE63F" w14:textId="77777777" w:rsidTr="002E4DBE">
        <w:tc>
          <w:tcPr>
            <w:tcW w:w="720" w:type="dxa"/>
            <w:vAlign w:val="center"/>
          </w:tcPr>
          <w:p w14:paraId="616A0C9E" w14:textId="77777777" w:rsidR="00A86013" w:rsidRPr="00A86013" w:rsidRDefault="00A86013" w:rsidP="00A86013"/>
        </w:tc>
        <w:tc>
          <w:tcPr>
            <w:tcW w:w="3886" w:type="dxa"/>
            <w:vAlign w:val="center"/>
          </w:tcPr>
          <w:p w14:paraId="3C72E0EA" w14:textId="77777777" w:rsidR="00A86013" w:rsidRPr="00A86013" w:rsidRDefault="00A86013" w:rsidP="00A86013"/>
        </w:tc>
        <w:tc>
          <w:tcPr>
            <w:tcW w:w="1276" w:type="dxa"/>
            <w:vAlign w:val="center"/>
          </w:tcPr>
          <w:p w14:paraId="1E2B50D8" w14:textId="77777777" w:rsidR="00A86013" w:rsidRPr="00A86013" w:rsidRDefault="00A86013" w:rsidP="00A86013"/>
        </w:tc>
        <w:tc>
          <w:tcPr>
            <w:tcW w:w="1985" w:type="dxa"/>
          </w:tcPr>
          <w:p w14:paraId="7EC92E27" w14:textId="77777777" w:rsidR="00A86013" w:rsidRPr="00A86013" w:rsidRDefault="00A86013" w:rsidP="00A86013"/>
        </w:tc>
        <w:tc>
          <w:tcPr>
            <w:tcW w:w="1275" w:type="dxa"/>
          </w:tcPr>
          <w:p w14:paraId="06FC9D82" w14:textId="77777777" w:rsidR="00A86013" w:rsidRPr="00A86013" w:rsidRDefault="00A86013" w:rsidP="00A86013"/>
        </w:tc>
        <w:tc>
          <w:tcPr>
            <w:tcW w:w="1001" w:type="dxa"/>
          </w:tcPr>
          <w:p w14:paraId="24334A23" w14:textId="77777777" w:rsidR="00A86013" w:rsidRPr="00A86013" w:rsidRDefault="00A86013" w:rsidP="00A86013"/>
        </w:tc>
      </w:tr>
    </w:tbl>
    <w:p w14:paraId="1D20EE4F" w14:textId="77777777" w:rsidR="00A86013" w:rsidRPr="00A86013" w:rsidRDefault="00A86013" w:rsidP="00A86013">
      <w:pPr>
        <w:ind w:firstLine="708"/>
      </w:pPr>
    </w:p>
    <w:p w14:paraId="13630400" w14:textId="77777777" w:rsidR="00A86013" w:rsidRPr="00A86013" w:rsidRDefault="00A86013" w:rsidP="00A86013">
      <w:pPr>
        <w:rPr>
          <w:b/>
        </w:rPr>
      </w:pPr>
      <w:r w:rsidRPr="00A86013">
        <w:rPr>
          <w:b/>
        </w:rPr>
        <w:t>Przedstawiciele Zamawiającego</w:t>
      </w:r>
      <w:r w:rsidRPr="00A86013">
        <w:rPr>
          <w:b/>
        </w:rPr>
        <w:tab/>
      </w:r>
      <w:r w:rsidRPr="00A86013">
        <w:rPr>
          <w:b/>
        </w:rPr>
        <w:tab/>
      </w:r>
      <w:r w:rsidRPr="00A86013">
        <w:rPr>
          <w:b/>
        </w:rPr>
        <w:tab/>
      </w:r>
      <w:r w:rsidRPr="00A86013">
        <w:rPr>
          <w:b/>
        </w:rPr>
        <w:tab/>
        <w:t>Przedstawiciele Wykonawcy</w:t>
      </w:r>
    </w:p>
    <w:p w14:paraId="589D296C" w14:textId="77777777" w:rsidR="00A86013" w:rsidRPr="00A86013" w:rsidRDefault="00A86013" w:rsidP="00A86013"/>
    <w:p w14:paraId="204B01A2" w14:textId="77777777" w:rsidR="00A86013" w:rsidRPr="00A86013" w:rsidRDefault="00A86013" w:rsidP="00A86013"/>
    <w:p w14:paraId="788A5ED1" w14:textId="77777777" w:rsidR="00A86013" w:rsidRPr="00A86013" w:rsidRDefault="00A86013" w:rsidP="00A86013">
      <w:r w:rsidRPr="00A86013">
        <w:tab/>
      </w:r>
      <w:r w:rsidRPr="00A86013">
        <w:tab/>
      </w:r>
      <w:r w:rsidRPr="00A86013">
        <w:tab/>
      </w:r>
      <w:r w:rsidRPr="00A86013">
        <w:tab/>
      </w:r>
      <w:r w:rsidRPr="00A86013">
        <w:tab/>
      </w:r>
    </w:p>
    <w:p w14:paraId="6F647641" w14:textId="77777777" w:rsidR="00A86013" w:rsidRPr="00A86013" w:rsidRDefault="00A86013" w:rsidP="00A86013">
      <w:r w:rsidRPr="00A86013">
        <w:t>1) ………………..………..…</w:t>
      </w:r>
      <w:r w:rsidRPr="00A86013">
        <w:tab/>
      </w:r>
      <w:r w:rsidRPr="00A86013">
        <w:tab/>
      </w:r>
      <w:r w:rsidRPr="00A86013">
        <w:tab/>
      </w:r>
      <w:r w:rsidRPr="00A86013">
        <w:tab/>
      </w:r>
      <w:r w:rsidRPr="00A86013">
        <w:tab/>
        <w:t>1) …………………………</w:t>
      </w:r>
    </w:p>
    <w:p w14:paraId="7C197F0A" w14:textId="77777777" w:rsidR="00A86013" w:rsidRPr="00A86013" w:rsidRDefault="00A86013" w:rsidP="00A86013"/>
    <w:p w14:paraId="792BA455" w14:textId="77777777" w:rsidR="00A86013" w:rsidRPr="00A86013" w:rsidRDefault="00A86013" w:rsidP="00A86013"/>
    <w:p w14:paraId="1A4C3AE8" w14:textId="77777777" w:rsidR="00A86013" w:rsidRPr="00A86013" w:rsidRDefault="00A86013" w:rsidP="00A86013">
      <w:r w:rsidRPr="00A86013">
        <w:t>2) ……………………….……</w:t>
      </w:r>
      <w:r w:rsidRPr="00A86013">
        <w:tab/>
      </w:r>
      <w:r w:rsidRPr="00A86013">
        <w:tab/>
      </w:r>
      <w:r w:rsidRPr="00A86013">
        <w:tab/>
      </w:r>
      <w:r w:rsidRPr="00A86013">
        <w:tab/>
      </w:r>
      <w:r w:rsidRPr="00A86013">
        <w:tab/>
        <w:t>2) ………………………….</w:t>
      </w:r>
    </w:p>
    <w:p w14:paraId="797C8AA7" w14:textId="77777777" w:rsidR="00A86013" w:rsidRPr="00A86013" w:rsidRDefault="00A86013" w:rsidP="00A86013"/>
    <w:p w14:paraId="39E02799" w14:textId="77777777" w:rsidR="00A86013" w:rsidRPr="00A86013" w:rsidRDefault="00A86013" w:rsidP="00A86013">
      <w:r w:rsidRPr="00A86013">
        <w:rPr>
          <w:noProof/>
        </w:rPr>
        <mc:AlternateContent>
          <mc:Choice Requires="wps">
            <w:drawing>
              <wp:anchor distT="0" distB="0" distL="114300" distR="114300" simplePos="0" relativeHeight="251662336" behindDoc="0" locked="0" layoutInCell="1" allowOverlap="1" wp14:anchorId="6C67945D" wp14:editId="5CB396EA">
                <wp:simplePos x="0" y="0"/>
                <wp:positionH relativeFrom="column">
                  <wp:posOffset>1325880</wp:posOffset>
                </wp:positionH>
                <wp:positionV relativeFrom="paragraph">
                  <wp:posOffset>-1704975</wp:posOffset>
                </wp:positionV>
                <wp:extent cx="3718560" cy="904875"/>
                <wp:effectExtent l="680085" t="0" r="624840" b="0"/>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5DF1C805" w14:textId="77777777" w:rsidR="00A86013" w:rsidRDefault="00A86013" w:rsidP="00A86013">
                            <w:pPr>
                              <w:jc w:val="center"/>
                              <w:rPr>
                                <w:sz w:val="24"/>
                                <w:szCs w:val="24"/>
                              </w:rPr>
                            </w:pPr>
                            <w:r w:rsidRPr="00A86013">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6C67945D" id="_x0000_t202" coordsize="21600,21600" o:spt="202" path="m,l,21600r21600,l21600,xe">
                <v:stroke joinstyle="miter"/>
                <v:path gradientshapeok="t" o:connecttype="rect"/>
              </v:shapetype>
              <v:shape id="WordArt 2" o:spid="_x0000_s1026" type="#_x0000_t202" style="position:absolute;margin-left:104.4pt;margin-top:-134.25pt;width:292.8pt;height:71.25pt;rotation:-381139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" filled="f" stroked="f">
                <v:fill opacity="32896f"/>
                <o:lock v:ext="edit" shapetype="t"/>
                <v:textbox style="mso-fit-shape-to-text:t">
                  <w:txbxContent>
                    <w:p w14:paraId="5DF1C805" w14:textId="77777777" w:rsidR="00A86013" w:rsidRDefault="00A86013" w:rsidP="00A86013">
                      <w:pPr>
                        <w:jc w:val="center"/>
                        <w:rPr>
                          <w:sz w:val="24"/>
                          <w:szCs w:val="24"/>
                        </w:rPr>
                      </w:pPr>
                      <w:r w:rsidRPr="00A86013">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675BE708" w14:textId="77777777" w:rsidR="00A86013" w:rsidRPr="00A86013" w:rsidRDefault="00A86013" w:rsidP="00A86013">
      <w:pPr>
        <w:keepNext/>
        <w:keepLines/>
        <w:tabs>
          <w:tab w:val="num" w:pos="284"/>
        </w:tabs>
        <w:spacing w:before="480"/>
        <w:ind w:left="360"/>
        <w:jc w:val="right"/>
        <w:outlineLvl w:val="0"/>
        <w:rPr>
          <w:rFonts w:asciiTheme="majorHAnsi" w:eastAsiaTheme="majorEastAsia" w:hAnsiTheme="majorHAnsi" w:cstheme="majorBidi"/>
          <w:i/>
          <w:sz w:val="28"/>
          <w:szCs w:val="28"/>
        </w:rPr>
      </w:pPr>
    </w:p>
    <w:p w14:paraId="4BBAFE90" w14:textId="77777777" w:rsidR="00A86013" w:rsidRPr="00A86013" w:rsidRDefault="00A86013" w:rsidP="00A86013"/>
    <w:p w14:paraId="5FC4C04A" w14:textId="77777777" w:rsidR="00A86013" w:rsidRPr="00A86013" w:rsidRDefault="00A86013" w:rsidP="00A86013"/>
    <w:p w14:paraId="1A11B8E4" w14:textId="77777777" w:rsidR="00A86013" w:rsidRPr="00A86013" w:rsidRDefault="00A86013" w:rsidP="00A86013"/>
    <w:p w14:paraId="34EECCC9" w14:textId="77777777" w:rsidR="00A86013" w:rsidRPr="00A86013" w:rsidRDefault="00A86013" w:rsidP="00A86013"/>
    <w:p w14:paraId="76EAFCA4" w14:textId="77777777" w:rsidR="00CE71AC" w:rsidRPr="0035252B" w:rsidRDefault="00CE71AC" w:rsidP="00CE71AC">
      <w:pPr>
        <w:pStyle w:val="Nagwek1"/>
        <w:tabs>
          <w:tab w:val="num" w:pos="284"/>
        </w:tabs>
        <w:ind w:left="360"/>
        <w:jc w:val="right"/>
        <w:rPr>
          <w:b w:val="0"/>
          <w:color w:val="auto"/>
          <w:sz w:val="32"/>
          <w:szCs w:val="32"/>
        </w:rPr>
      </w:pPr>
      <w:bookmarkStart w:id="251" w:name="_Toc210732847"/>
      <w:bookmarkStart w:id="252" w:name="_Toc102973422"/>
      <w:r w:rsidRPr="0035252B">
        <w:rPr>
          <w:rFonts w:ascii="Times New Roman" w:hAnsi="Times New Roman" w:cs="Times New Roman"/>
          <w:b w:val="0"/>
          <w:i/>
          <w:color w:val="auto"/>
          <w:sz w:val="22"/>
          <w:szCs w:val="22"/>
        </w:rPr>
        <w:lastRenderedPageBreak/>
        <w:t>Załącznik nr 4.1 do umowy</w:t>
      </w:r>
      <w:bookmarkEnd w:id="251"/>
    </w:p>
    <w:p w14:paraId="2FEB0927" w14:textId="77777777" w:rsidR="00CE71AC" w:rsidRDefault="00CE71AC" w:rsidP="00CE71AC">
      <w:pPr>
        <w:jc w:val="center"/>
        <w:rPr>
          <w:b/>
          <w:sz w:val="28"/>
          <w:szCs w:val="28"/>
        </w:rPr>
      </w:pPr>
    </w:p>
    <w:p w14:paraId="66CAF475" w14:textId="77777777" w:rsidR="00CE71AC" w:rsidRDefault="00CE71AC" w:rsidP="00CE71AC">
      <w:pPr>
        <w:jc w:val="center"/>
        <w:rPr>
          <w:b/>
          <w:sz w:val="28"/>
          <w:szCs w:val="28"/>
        </w:rPr>
      </w:pPr>
      <w:r w:rsidRPr="00BD0A09">
        <w:rPr>
          <w:b/>
          <w:sz w:val="28"/>
          <w:szCs w:val="28"/>
        </w:rPr>
        <w:t xml:space="preserve">Protokół </w:t>
      </w:r>
      <w:r w:rsidRPr="00012AA1">
        <w:rPr>
          <w:b/>
          <w:sz w:val="28"/>
          <w:szCs w:val="28"/>
        </w:rPr>
        <w:t xml:space="preserve">zdawczo-odbiorczy po montażu pomp </w:t>
      </w:r>
      <w:r w:rsidRPr="00BD0A09">
        <w:rPr>
          <w:b/>
          <w:sz w:val="28"/>
          <w:szCs w:val="28"/>
        </w:rPr>
        <w:t>(wzór)</w:t>
      </w:r>
      <w:bookmarkEnd w:id="252"/>
    </w:p>
    <w:p w14:paraId="13111DCC" w14:textId="77777777" w:rsidR="00CE71AC" w:rsidRDefault="00CE71AC" w:rsidP="00CE71AC">
      <w:pPr>
        <w:jc w:val="center"/>
        <w:rPr>
          <w:b/>
          <w:sz w:val="28"/>
          <w:szCs w:val="28"/>
        </w:rPr>
      </w:pPr>
    </w:p>
    <w:p w14:paraId="12B0E72A" w14:textId="77777777" w:rsidR="00CE71AC" w:rsidRPr="00012AA1" w:rsidRDefault="00CE71AC" w:rsidP="00CE71AC">
      <w:pPr>
        <w:rPr>
          <w:b/>
          <w:sz w:val="24"/>
          <w:szCs w:val="24"/>
        </w:rPr>
      </w:pPr>
      <w:r>
        <w:rPr>
          <w:b/>
          <w:sz w:val="28"/>
          <w:szCs w:val="28"/>
        </w:rPr>
        <w:tab/>
      </w:r>
      <w:r>
        <w:rPr>
          <w:b/>
          <w:sz w:val="28"/>
          <w:szCs w:val="28"/>
        </w:rPr>
        <w:tab/>
      </w:r>
      <w:r>
        <w:rPr>
          <w:b/>
          <w:sz w:val="28"/>
          <w:szCs w:val="28"/>
        </w:rPr>
        <w:tab/>
      </w:r>
      <w:r>
        <w:rPr>
          <w:b/>
          <w:sz w:val="28"/>
          <w:szCs w:val="28"/>
        </w:rPr>
        <w:tab/>
      </w:r>
      <w:r>
        <w:rPr>
          <w:b/>
          <w:sz w:val="28"/>
          <w:szCs w:val="28"/>
        </w:rPr>
        <w:tab/>
      </w:r>
      <w:r w:rsidRPr="00012AA1">
        <w:rPr>
          <w:b/>
          <w:color w:val="FF0000"/>
          <w:sz w:val="24"/>
          <w:szCs w:val="24"/>
        </w:rPr>
        <w:t xml:space="preserve">dotyczy zdań z montażem </w:t>
      </w:r>
    </w:p>
    <w:p w14:paraId="27A0F7BF" w14:textId="77777777" w:rsidR="00CE71AC" w:rsidRDefault="00CE71AC" w:rsidP="00CE71AC">
      <w:pPr>
        <w:jc w:val="center"/>
        <w:rPr>
          <w:b/>
        </w:rPr>
      </w:pPr>
    </w:p>
    <w:p w14:paraId="654D2AC8" w14:textId="77777777" w:rsidR="00CE71AC" w:rsidRPr="007825ED" w:rsidRDefault="00CE71AC" w:rsidP="00CE71AC">
      <w:pPr>
        <w:jc w:val="center"/>
        <w:rPr>
          <w:b/>
        </w:rPr>
      </w:pPr>
      <w:r w:rsidRPr="007825ED">
        <w:rPr>
          <w:b/>
        </w:rPr>
        <w:t>Oddziału KWK ……..…… Ruch………………..</w:t>
      </w:r>
    </w:p>
    <w:p w14:paraId="5C6F3709" w14:textId="77777777" w:rsidR="00CE71AC" w:rsidRPr="007825ED" w:rsidRDefault="00CE71AC" w:rsidP="00CE71AC">
      <w:pPr>
        <w:jc w:val="center"/>
      </w:pPr>
      <w:r w:rsidRPr="007825ED">
        <w:t>sporządzony dnia  …………… r. w ………</w:t>
      </w:r>
    </w:p>
    <w:p w14:paraId="319F4231" w14:textId="77777777" w:rsidR="00CE71AC" w:rsidRPr="007825ED" w:rsidRDefault="00CE71AC" w:rsidP="00CE71AC">
      <w:pPr>
        <w:jc w:val="center"/>
      </w:pPr>
      <w:r w:rsidRPr="007825ED">
        <w:t>pomiędzy:</w:t>
      </w:r>
    </w:p>
    <w:p w14:paraId="45BB172F" w14:textId="77777777" w:rsidR="00CE71AC" w:rsidRPr="007825ED" w:rsidRDefault="00CE71AC" w:rsidP="00CE71AC"/>
    <w:p w14:paraId="3575478F" w14:textId="77777777" w:rsidR="00CE71AC" w:rsidRPr="007825ED" w:rsidRDefault="00CE71AC" w:rsidP="00CE71AC">
      <w:r w:rsidRPr="007825ED">
        <w:t xml:space="preserve">- Zamawiającym, tj.: </w:t>
      </w:r>
    </w:p>
    <w:p w14:paraId="6F46F87C" w14:textId="77777777" w:rsidR="00CE71AC" w:rsidRPr="007825ED" w:rsidRDefault="00CE71AC" w:rsidP="00CE71AC">
      <w:pPr>
        <w:rPr>
          <w:b/>
        </w:rPr>
      </w:pPr>
      <w:r w:rsidRPr="007825ED">
        <w:rPr>
          <w:b/>
        </w:rPr>
        <w:t xml:space="preserve">Polską Grupą Górniczą S.A.  Oddział KWK ………….. Ruch……………. (Zamawiający) </w:t>
      </w:r>
    </w:p>
    <w:p w14:paraId="10B7AE74" w14:textId="77777777" w:rsidR="00CE71AC" w:rsidRPr="007825ED" w:rsidRDefault="00CE71AC" w:rsidP="00CE71AC">
      <w:r w:rsidRPr="007825ED">
        <w:t>a- Wykonawcą, tj.:</w:t>
      </w:r>
    </w:p>
    <w:p w14:paraId="71AC3FED" w14:textId="77777777" w:rsidR="00CE71AC" w:rsidRPr="007825ED" w:rsidRDefault="00CE71AC" w:rsidP="00CE71AC">
      <w:pPr>
        <w:rPr>
          <w:b/>
        </w:rPr>
      </w:pPr>
      <w:r w:rsidRPr="007825ED">
        <w:rPr>
          <w:b/>
        </w:rPr>
        <w:t xml:space="preserve">    …………………….  </w:t>
      </w:r>
    </w:p>
    <w:p w14:paraId="781D523E" w14:textId="77777777" w:rsidR="00CE71AC" w:rsidRPr="007825ED" w:rsidRDefault="00CE71AC" w:rsidP="00CE71AC">
      <w:pPr>
        <w:rPr>
          <w:b/>
        </w:rPr>
      </w:pPr>
    </w:p>
    <w:p w14:paraId="17E90B23" w14:textId="77777777" w:rsidR="00CE71AC" w:rsidRPr="007825ED" w:rsidRDefault="00CE71AC" w:rsidP="00CE71AC"/>
    <w:p w14:paraId="625D05DE" w14:textId="77777777" w:rsidR="00CE71AC" w:rsidRPr="007825ED" w:rsidRDefault="00CE71AC" w:rsidP="00CE71AC">
      <w:pPr>
        <w:rPr>
          <w:b/>
        </w:rPr>
      </w:pPr>
      <w:r w:rsidRPr="007825ED">
        <w:rPr>
          <w:b/>
        </w:rPr>
        <w:t>Przedstawiciele Zamawiającego</w:t>
      </w:r>
      <w:r w:rsidRPr="007825ED">
        <w:rPr>
          <w:b/>
        </w:rPr>
        <w:tab/>
      </w:r>
      <w:r w:rsidRPr="007825ED">
        <w:rPr>
          <w:b/>
        </w:rPr>
        <w:tab/>
      </w:r>
      <w:r w:rsidRPr="007825ED">
        <w:rPr>
          <w:b/>
        </w:rPr>
        <w:tab/>
      </w:r>
      <w:r w:rsidRPr="007825ED">
        <w:rPr>
          <w:b/>
        </w:rPr>
        <w:tab/>
        <w:t>Przedstawiciele Wykonawcy</w:t>
      </w:r>
    </w:p>
    <w:p w14:paraId="25B712C8" w14:textId="77777777" w:rsidR="00CE71AC" w:rsidRPr="007825ED" w:rsidRDefault="00CE71AC" w:rsidP="00CE71AC">
      <w:r w:rsidRPr="007825ED">
        <w:rPr>
          <w:noProof/>
        </w:rPr>
        <mc:AlternateContent>
          <mc:Choice Requires="wps">
            <w:drawing>
              <wp:anchor distT="0" distB="0" distL="114300" distR="114300" simplePos="0" relativeHeight="251667456" behindDoc="0" locked="0" layoutInCell="1" allowOverlap="1" wp14:anchorId="74145E89" wp14:editId="4C7BAE6C">
                <wp:simplePos x="0" y="0"/>
                <wp:positionH relativeFrom="column">
                  <wp:posOffset>1478280</wp:posOffset>
                </wp:positionH>
                <wp:positionV relativeFrom="paragraph">
                  <wp:posOffset>1461135</wp:posOffset>
                </wp:positionV>
                <wp:extent cx="3718560" cy="904875"/>
                <wp:effectExtent l="680085" t="0" r="624840" b="0"/>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4E7C3538" w14:textId="77777777" w:rsidR="00CE71AC" w:rsidRDefault="00CE71AC" w:rsidP="00CE71AC">
                            <w:pPr>
                              <w:jc w:val="center"/>
                              <w:rPr>
                                <w:sz w:val="24"/>
                                <w:szCs w:val="24"/>
                              </w:rPr>
                            </w:pPr>
                            <w:r w:rsidRPr="00CE71AC">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74145E89" id="WordArt 3" o:spid="_x0000_s1027" type="#_x0000_t202" style="position:absolute;margin-left:116.4pt;margin-top:115.05pt;width:292.8pt;height:71.25pt;rotation:-3811395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" filled="f" stroked="f">
                <v:fill opacity="32896f"/>
                <o:lock v:ext="edit" shapetype="t"/>
                <v:textbox style="mso-fit-shape-to-text:t">
                  <w:txbxContent>
                    <w:p w14:paraId="4E7C3538" w14:textId="77777777" w:rsidR="00CE71AC" w:rsidRDefault="00CE71AC" w:rsidP="00CE71AC">
                      <w:pPr>
                        <w:jc w:val="center"/>
                        <w:rPr>
                          <w:sz w:val="24"/>
                          <w:szCs w:val="24"/>
                        </w:rPr>
                      </w:pPr>
                      <w:r w:rsidRPr="00CE71AC">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7B58432B" w14:textId="77777777" w:rsidR="00CE71AC" w:rsidRPr="007825ED" w:rsidRDefault="00CE71AC" w:rsidP="00CE71AC">
      <w:r w:rsidRPr="007825ED">
        <w:t>1) ………………..………..…</w:t>
      </w:r>
      <w:r w:rsidRPr="007825ED">
        <w:tab/>
      </w:r>
      <w:r w:rsidRPr="007825ED">
        <w:tab/>
      </w:r>
      <w:r w:rsidRPr="007825ED">
        <w:tab/>
      </w:r>
      <w:r w:rsidRPr="007825ED">
        <w:tab/>
      </w:r>
      <w:r w:rsidRPr="007825ED">
        <w:tab/>
        <w:t>1) …………………………</w:t>
      </w:r>
    </w:p>
    <w:p w14:paraId="0415B186" w14:textId="77777777" w:rsidR="00CE71AC" w:rsidRPr="007825ED" w:rsidRDefault="00CE71AC" w:rsidP="00CE71AC"/>
    <w:p w14:paraId="4F48208B" w14:textId="77777777" w:rsidR="00CE71AC" w:rsidRPr="007825ED" w:rsidRDefault="00CE71AC" w:rsidP="00CE71AC">
      <w:r w:rsidRPr="007825ED">
        <w:t>2) ……………………….……</w:t>
      </w:r>
      <w:r w:rsidRPr="007825ED">
        <w:tab/>
      </w:r>
      <w:r w:rsidRPr="007825ED">
        <w:tab/>
      </w:r>
      <w:r w:rsidRPr="007825ED">
        <w:tab/>
      </w:r>
      <w:r w:rsidRPr="007825ED">
        <w:tab/>
      </w:r>
      <w:r w:rsidRPr="007825ED">
        <w:tab/>
        <w:t>2) ………………………….</w:t>
      </w:r>
    </w:p>
    <w:p w14:paraId="1D155D8C" w14:textId="77777777" w:rsidR="00CE71AC" w:rsidRPr="007825ED" w:rsidRDefault="00CE71AC" w:rsidP="00CE71AC"/>
    <w:p w14:paraId="57B290A9" w14:textId="77777777" w:rsidR="00CE71AC" w:rsidRPr="007825ED" w:rsidRDefault="00CE71AC" w:rsidP="00CE71AC"/>
    <w:p w14:paraId="78648433" w14:textId="77777777" w:rsidR="00CE71AC" w:rsidRPr="007825ED" w:rsidRDefault="00CE71AC" w:rsidP="00CE71AC"/>
    <w:p w14:paraId="43308C71" w14:textId="77777777" w:rsidR="00CE71AC" w:rsidRPr="007825ED" w:rsidRDefault="00CE71AC" w:rsidP="00CE71AC">
      <w:pPr>
        <w:jc w:val="both"/>
      </w:pPr>
      <w:r w:rsidRPr="007825ED">
        <w:t xml:space="preserve">W dniu ……………. zgodnie z postanowieniami umowy nr ……………. , w </w:t>
      </w:r>
      <w:r w:rsidRPr="00BD1ED8">
        <w:rPr>
          <w:highlight w:val="lightGray"/>
          <w:shd w:val="clear" w:color="auto" w:fill="D0CECE" w:themeFill="background2" w:themeFillShade="E6"/>
        </w:rPr>
        <w:t>obecności przedstawicieli Zamawiającego i Wykonawcy dokonano odbioru końcowego</w:t>
      </w:r>
      <w:r w:rsidRPr="00BD1ED8">
        <w:rPr>
          <w:shd w:val="clear" w:color="auto" w:fill="D0CECE" w:themeFill="background2" w:themeFillShade="E6"/>
        </w:rPr>
        <w:t xml:space="preserve"> *</w:t>
      </w:r>
      <w:r>
        <w:t xml:space="preserve">)  </w:t>
      </w:r>
      <w:r w:rsidRPr="007825ED">
        <w:t xml:space="preserve">przedmiotu umowy </w:t>
      </w:r>
      <w:proofErr w:type="spellStart"/>
      <w:r w:rsidRPr="007825ED">
        <w:t>tj</w:t>
      </w:r>
      <w:proofErr w:type="spellEnd"/>
      <w:r w:rsidRPr="007825ED">
        <w:t xml:space="preserve">: …………………………………………………. </w:t>
      </w:r>
      <w:r>
        <w:t xml:space="preserve"> w ………………………………………………</w:t>
      </w:r>
    </w:p>
    <w:p w14:paraId="3888A4E4" w14:textId="77777777" w:rsidR="00CE71AC" w:rsidRPr="007825ED" w:rsidRDefault="00CE71AC" w:rsidP="00CE71AC">
      <w:pPr>
        <w:jc w:val="both"/>
      </w:pPr>
      <w:r w:rsidRPr="007825ED">
        <w:t xml:space="preserve">Stwierdza się, że dostarczony przedmiot umowy pracuje poprawnie, a jego uruchomienie przebiegało bezusterkowo. </w:t>
      </w:r>
    </w:p>
    <w:p w14:paraId="6D2A907F" w14:textId="77777777" w:rsidR="00CE71AC" w:rsidRPr="007825ED" w:rsidRDefault="00CE71AC" w:rsidP="00CE71AC">
      <w:pPr>
        <w:jc w:val="both"/>
      </w:pPr>
    </w:p>
    <w:p w14:paraId="14F657E4" w14:textId="77777777" w:rsidR="00CE71AC" w:rsidRPr="007825ED" w:rsidRDefault="00CE71AC" w:rsidP="00CE71AC"/>
    <w:p w14:paraId="49969421" w14:textId="77777777" w:rsidR="00CE71AC" w:rsidRPr="007825ED" w:rsidRDefault="00CE71AC" w:rsidP="00CE71AC">
      <w:pPr>
        <w:rPr>
          <w:b/>
        </w:rPr>
      </w:pPr>
      <w:r w:rsidRPr="007825ED">
        <w:rPr>
          <w:b/>
        </w:rPr>
        <w:t>Przedstawiciele Zamawiającego</w:t>
      </w:r>
      <w:r w:rsidRPr="007825ED">
        <w:rPr>
          <w:b/>
        </w:rPr>
        <w:tab/>
      </w:r>
      <w:r w:rsidRPr="007825ED">
        <w:rPr>
          <w:b/>
        </w:rPr>
        <w:tab/>
      </w:r>
      <w:r w:rsidRPr="007825ED">
        <w:rPr>
          <w:b/>
        </w:rPr>
        <w:tab/>
      </w:r>
      <w:r w:rsidRPr="007825ED">
        <w:rPr>
          <w:b/>
        </w:rPr>
        <w:tab/>
        <w:t>Przedstawiciele Wykonawcy</w:t>
      </w:r>
    </w:p>
    <w:p w14:paraId="30BD88B6" w14:textId="77777777" w:rsidR="00CE71AC" w:rsidRPr="007825ED" w:rsidRDefault="00CE71AC" w:rsidP="00CE71AC"/>
    <w:p w14:paraId="723275F8" w14:textId="77777777" w:rsidR="00CE71AC" w:rsidRPr="007825ED" w:rsidRDefault="00CE71AC" w:rsidP="00CE71AC"/>
    <w:p w14:paraId="14E4B2B8" w14:textId="77777777" w:rsidR="00CE71AC" w:rsidRPr="007825ED" w:rsidRDefault="00CE71AC" w:rsidP="00CE71AC">
      <w:r w:rsidRPr="007825ED">
        <w:t>1) ………………..………..…</w:t>
      </w:r>
      <w:r w:rsidRPr="007825ED">
        <w:tab/>
      </w:r>
      <w:r w:rsidRPr="007825ED">
        <w:tab/>
      </w:r>
      <w:r w:rsidRPr="007825ED">
        <w:tab/>
      </w:r>
      <w:r w:rsidRPr="007825ED">
        <w:tab/>
      </w:r>
      <w:r w:rsidRPr="007825ED">
        <w:tab/>
        <w:t>1) …………………………</w:t>
      </w:r>
    </w:p>
    <w:p w14:paraId="24A8E7A1" w14:textId="77777777" w:rsidR="00CE71AC" w:rsidRPr="007825ED" w:rsidRDefault="00CE71AC" w:rsidP="00CE71AC"/>
    <w:p w14:paraId="7ECADA76" w14:textId="77777777" w:rsidR="00CE71AC" w:rsidRPr="007825ED" w:rsidRDefault="00CE71AC" w:rsidP="00CE71AC"/>
    <w:p w14:paraId="472BCBF1" w14:textId="77777777" w:rsidR="00CE71AC" w:rsidRPr="007825ED" w:rsidRDefault="00CE71AC" w:rsidP="00CE71AC">
      <w:r w:rsidRPr="007825ED">
        <w:t>2) ……………………….……</w:t>
      </w:r>
      <w:r w:rsidRPr="007825ED">
        <w:tab/>
      </w:r>
      <w:r w:rsidRPr="007825ED">
        <w:tab/>
      </w:r>
      <w:r w:rsidRPr="007825ED">
        <w:tab/>
      </w:r>
      <w:r w:rsidRPr="007825ED">
        <w:tab/>
      </w:r>
      <w:r w:rsidRPr="007825ED">
        <w:tab/>
        <w:t>2) ………………………….</w:t>
      </w:r>
    </w:p>
    <w:p w14:paraId="763BA5C1" w14:textId="77777777" w:rsidR="00CE71AC" w:rsidRPr="007825ED" w:rsidRDefault="00CE71AC" w:rsidP="00CE71AC">
      <w:pPr>
        <w:pStyle w:val="Nagwek1"/>
        <w:ind w:left="360"/>
        <w:jc w:val="right"/>
        <w:rPr>
          <w:rFonts w:ascii="Times New Roman" w:hAnsi="Times New Roman" w:cs="Times New Roman"/>
          <w:b w:val="0"/>
          <w:color w:val="auto"/>
          <w:sz w:val="20"/>
          <w:szCs w:val="20"/>
        </w:rPr>
      </w:pPr>
    </w:p>
    <w:p w14:paraId="6952C8B5" w14:textId="77777777" w:rsidR="00CE71AC" w:rsidRPr="00490C8B" w:rsidRDefault="00CE71AC" w:rsidP="00CE71AC">
      <w:pPr>
        <w:rPr>
          <w:i/>
          <w:iCs/>
          <w:lang w:eastAsia="x-none"/>
        </w:rPr>
      </w:pPr>
      <w:r w:rsidRPr="00490C8B">
        <w:rPr>
          <w:i/>
          <w:iCs/>
          <w:lang w:eastAsia="x-none"/>
        </w:rPr>
        <w:t>*) dostosować odpowiednio</w:t>
      </w:r>
    </w:p>
    <w:p w14:paraId="27EAC1AA" w14:textId="77777777" w:rsidR="00CE71AC" w:rsidRDefault="00CE71AC" w:rsidP="00CE71AC">
      <w:pPr>
        <w:spacing w:after="160" w:line="259" w:lineRule="auto"/>
        <w:rPr>
          <w:b/>
          <w:bCs/>
          <w:sz w:val="22"/>
          <w:szCs w:val="22"/>
        </w:rPr>
      </w:pPr>
      <w:r>
        <w:rPr>
          <w:b/>
          <w:bCs/>
          <w:sz w:val="22"/>
          <w:szCs w:val="22"/>
        </w:rPr>
        <w:br w:type="page"/>
      </w:r>
    </w:p>
    <w:p w14:paraId="7725D8BB" w14:textId="77777777" w:rsidR="00A86013" w:rsidRPr="0035252B" w:rsidRDefault="00A86013" w:rsidP="00A86013">
      <w:pPr>
        <w:keepNext/>
        <w:keepLines/>
        <w:tabs>
          <w:tab w:val="num" w:pos="284"/>
        </w:tabs>
        <w:spacing w:before="480"/>
        <w:ind w:left="360"/>
        <w:jc w:val="right"/>
        <w:outlineLvl w:val="0"/>
        <w:rPr>
          <w:rFonts w:asciiTheme="majorHAnsi" w:eastAsiaTheme="majorEastAsia" w:hAnsiTheme="majorHAnsi" w:cstheme="majorBidi"/>
          <w:b/>
          <w:bCs/>
          <w:i/>
          <w:sz w:val="32"/>
          <w:szCs w:val="32"/>
        </w:rPr>
      </w:pPr>
      <w:bookmarkStart w:id="253" w:name="_Toc107563365"/>
      <w:bookmarkStart w:id="254" w:name="_Toc210732848"/>
      <w:r w:rsidRPr="0035252B">
        <w:rPr>
          <w:rFonts w:eastAsiaTheme="majorEastAsia"/>
          <w:bCs/>
          <w:i/>
          <w:sz w:val="22"/>
          <w:szCs w:val="22"/>
        </w:rPr>
        <w:lastRenderedPageBreak/>
        <w:t>Załącznik nr 5 do umowy</w:t>
      </w:r>
      <w:bookmarkEnd w:id="253"/>
      <w:bookmarkEnd w:id="254"/>
    </w:p>
    <w:p w14:paraId="01F886D5" w14:textId="77777777" w:rsidR="00A86013" w:rsidRPr="00A86013" w:rsidRDefault="00A86013" w:rsidP="00A86013">
      <w:pPr>
        <w:jc w:val="center"/>
        <w:rPr>
          <w:b/>
        </w:rPr>
      </w:pPr>
    </w:p>
    <w:p w14:paraId="36594776" w14:textId="77777777" w:rsidR="00A86013" w:rsidRPr="00A86013" w:rsidRDefault="00A86013" w:rsidP="00A86013">
      <w:pPr>
        <w:widowControl w:val="0"/>
        <w:ind w:left="360"/>
        <w:jc w:val="center"/>
        <w:outlineLvl w:val="0"/>
        <w:rPr>
          <w:b/>
        </w:rPr>
      </w:pPr>
    </w:p>
    <w:p w14:paraId="1A17488C" w14:textId="77777777" w:rsidR="00A86013" w:rsidRPr="00A86013" w:rsidRDefault="00A86013" w:rsidP="00A86013">
      <w:pPr>
        <w:ind w:left="390" w:hanging="390"/>
        <w:rPr>
          <w:i/>
          <w:sz w:val="22"/>
          <w:szCs w:val="22"/>
        </w:rPr>
      </w:pPr>
    </w:p>
    <w:p w14:paraId="0A46E2B4" w14:textId="77777777" w:rsidR="00A86013" w:rsidRPr="00A86013" w:rsidRDefault="00A86013" w:rsidP="00A86013">
      <w:pPr>
        <w:spacing w:after="160" w:line="259" w:lineRule="auto"/>
        <w:rPr>
          <w:color w:val="FF0000"/>
        </w:rPr>
      </w:pPr>
    </w:p>
    <w:p w14:paraId="5C73BD93" w14:textId="77777777" w:rsidR="00A86013" w:rsidRPr="00A86013" w:rsidRDefault="00A86013" w:rsidP="00A86013">
      <w:pPr>
        <w:spacing w:line="360" w:lineRule="auto"/>
        <w:jc w:val="both"/>
        <w:rPr>
          <w:color w:val="FF0000"/>
        </w:rPr>
      </w:pPr>
    </w:p>
    <w:p w14:paraId="5F3C945B" w14:textId="77777777" w:rsidR="00A86013" w:rsidRPr="00A86013" w:rsidRDefault="00A86013" w:rsidP="00A86013">
      <w:pPr>
        <w:widowControl w:val="0"/>
        <w:ind w:left="360"/>
        <w:jc w:val="right"/>
        <w:outlineLvl w:val="0"/>
        <w:rPr>
          <w:bCs/>
          <w:i/>
        </w:rPr>
      </w:pPr>
    </w:p>
    <w:p w14:paraId="32144CBD" w14:textId="77777777" w:rsidR="00A86013" w:rsidRPr="00A86013" w:rsidRDefault="00A86013" w:rsidP="00A86013">
      <w:pPr>
        <w:keepNext/>
        <w:tabs>
          <w:tab w:val="num" w:pos="284"/>
        </w:tabs>
        <w:ind w:left="360"/>
        <w:jc w:val="right"/>
        <w:outlineLvl w:val="0"/>
        <w:rPr>
          <w:b/>
          <w:bCs/>
          <w:i/>
        </w:rPr>
      </w:pPr>
    </w:p>
    <w:p w14:paraId="4FD0B4CB" w14:textId="1F1618E1" w:rsidR="00A86013" w:rsidRDefault="00A86013" w:rsidP="00A86013">
      <w:pPr>
        <w:widowControl w:val="0"/>
        <w:ind w:left="360"/>
        <w:jc w:val="center"/>
        <w:outlineLvl w:val="0"/>
        <w:rPr>
          <w:b/>
          <w:bCs/>
          <w:szCs w:val="22"/>
        </w:rPr>
      </w:pPr>
      <w:r w:rsidRPr="00A86013">
        <w:rPr>
          <w:b/>
          <w:bCs/>
          <w:szCs w:val="22"/>
        </w:rPr>
        <w:t xml:space="preserve"> </w:t>
      </w:r>
      <w:bookmarkStart w:id="255" w:name="_Toc107563370"/>
      <w:bookmarkStart w:id="256" w:name="_Toc210732849"/>
      <w:r w:rsidRPr="00A86013">
        <w:rPr>
          <w:b/>
          <w:bCs/>
          <w:szCs w:val="22"/>
        </w:rPr>
        <w:t>HARMONOGRAM DOSTAW</w:t>
      </w:r>
      <w:bookmarkEnd w:id="255"/>
      <w:bookmarkEnd w:id="256"/>
      <w:r w:rsidRPr="00A86013">
        <w:rPr>
          <w:b/>
          <w:bCs/>
          <w:szCs w:val="22"/>
        </w:rPr>
        <w:t xml:space="preserve"> </w:t>
      </w:r>
    </w:p>
    <w:p w14:paraId="023D601E" w14:textId="74BA7AC3" w:rsidR="003F5C40" w:rsidRPr="00A86013" w:rsidRDefault="003F5C40" w:rsidP="00A86013">
      <w:pPr>
        <w:widowControl w:val="0"/>
        <w:ind w:left="360"/>
        <w:jc w:val="center"/>
        <w:outlineLvl w:val="0"/>
        <w:rPr>
          <w:b/>
          <w:bCs/>
          <w:szCs w:val="22"/>
        </w:rPr>
      </w:pPr>
      <w:r>
        <w:rPr>
          <w:b/>
          <w:bCs/>
          <w:szCs w:val="22"/>
        </w:rPr>
        <w:t>GWARANTOWANYCH</w:t>
      </w:r>
    </w:p>
    <w:p w14:paraId="14B4AA30" w14:textId="77777777" w:rsidR="00A86013" w:rsidRPr="00A86013" w:rsidRDefault="00A86013" w:rsidP="00A86013">
      <w:pPr>
        <w:jc w:val="center"/>
      </w:pPr>
    </w:p>
    <w:p w14:paraId="71F1B020" w14:textId="77777777" w:rsidR="00A86013" w:rsidRPr="00A86013" w:rsidRDefault="00A86013" w:rsidP="00A86013">
      <w:pPr>
        <w:spacing w:line="360" w:lineRule="auto"/>
        <w:jc w:val="center"/>
        <w:rPr>
          <w:color w:val="FF0000"/>
        </w:rPr>
      </w:pPr>
      <w:r w:rsidRPr="00A86013">
        <w:rPr>
          <w:color w:val="0000FF"/>
        </w:rPr>
        <w:t>załączono w oddzielnym pliku Excel w Profilu Nabywcy</w:t>
      </w:r>
    </w:p>
    <w:p w14:paraId="5FFEC0C5" w14:textId="77777777" w:rsidR="00A86013" w:rsidRPr="00A86013" w:rsidRDefault="00A86013" w:rsidP="00A86013">
      <w:pPr>
        <w:spacing w:line="360" w:lineRule="auto"/>
        <w:jc w:val="both"/>
        <w:rPr>
          <w:color w:val="FF0000"/>
        </w:rPr>
      </w:pPr>
    </w:p>
    <w:p w14:paraId="4B363D3A" w14:textId="77777777" w:rsidR="00A86013" w:rsidRPr="00A86013" w:rsidRDefault="00A86013" w:rsidP="00A86013">
      <w:pPr>
        <w:spacing w:line="360" w:lineRule="auto"/>
        <w:jc w:val="both"/>
        <w:rPr>
          <w:color w:val="FF0000"/>
        </w:rPr>
      </w:pPr>
    </w:p>
    <w:p w14:paraId="7AD7B6FA" w14:textId="77777777" w:rsidR="00A86013" w:rsidRPr="00A86013" w:rsidRDefault="00A86013" w:rsidP="00A86013">
      <w:pPr>
        <w:spacing w:line="360" w:lineRule="auto"/>
        <w:jc w:val="both"/>
        <w:rPr>
          <w:color w:val="FF0000"/>
        </w:rPr>
      </w:pPr>
    </w:p>
    <w:p w14:paraId="40939E04" w14:textId="77777777" w:rsidR="00A86013" w:rsidRPr="00A86013" w:rsidRDefault="00A86013" w:rsidP="00A86013">
      <w:pPr>
        <w:spacing w:line="360" w:lineRule="auto"/>
        <w:jc w:val="both"/>
        <w:rPr>
          <w:color w:val="FF0000"/>
        </w:rPr>
      </w:pPr>
    </w:p>
    <w:p w14:paraId="7A21C967" w14:textId="77777777" w:rsidR="00A86013" w:rsidRPr="00A86013" w:rsidRDefault="00A86013" w:rsidP="00A86013">
      <w:pPr>
        <w:spacing w:line="360" w:lineRule="auto"/>
        <w:jc w:val="both"/>
        <w:rPr>
          <w:color w:val="FF0000"/>
        </w:rPr>
      </w:pPr>
    </w:p>
    <w:p w14:paraId="7D387F55" w14:textId="77777777" w:rsidR="00A86013" w:rsidRPr="00A86013" w:rsidRDefault="00A86013" w:rsidP="00A86013">
      <w:pPr>
        <w:spacing w:after="160" w:line="259" w:lineRule="auto"/>
        <w:rPr>
          <w:color w:val="FF0000"/>
        </w:rPr>
      </w:pPr>
      <w:r w:rsidRPr="00A86013">
        <w:rPr>
          <w:color w:val="FF0000"/>
        </w:rPr>
        <w:br w:type="page"/>
      </w:r>
    </w:p>
    <w:p w14:paraId="6DC12C6E" w14:textId="6FA53283" w:rsidR="003F5C40" w:rsidRPr="0035252B" w:rsidRDefault="003F5C40" w:rsidP="003F5C40">
      <w:pPr>
        <w:keepNext/>
        <w:keepLines/>
        <w:tabs>
          <w:tab w:val="num" w:pos="284"/>
        </w:tabs>
        <w:spacing w:before="480"/>
        <w:ind w:left="360"/>
        <w:jc w:val="right"/>
        <w:outlineLvl w:val="0"/>
        <w:rPr>
          <w:rFonts w:asciiTheme="majorHAnsi" w:eastAsiaTheme="majorEastAsia" w:hAnsiTheme="majorHAnsi" w:cstheme="majorBidi"/>
          <w:b/>
          <w:bCs/>
          <w:i/>
          <w:sz w:val="32"/>
          <w:szCs w:val="32"/>
        </w:rPr>
      </w:pPr>
      <w:bookmarkStart w:id="257" w:name="_Toc107563371"/>
      <w:bookmarkStart w:id="258" w:name="_Toc210732850"/>
      <w:r w:rsidRPr="0035252B">
        <w:rPr>
          <w:rFonts w:eastAsiaTheme="majorEastAsia"/>
          <w:bCs/>
          <w:i/>
          <w:sz w:val="22"/>
          <w:szCs w:val="22"/>
        </w:rPr>
        <w:lastRenderedPageBreak/>
        <w:t>Załącznik nr 5.1 do umowy</w:t>
      </w:r>
    </w:p>
    <w:p w14:paraId="26D26A3A" w14:textId="77777777" w:rsidR="003F5C40" w:rsidRPr="00A86013" w:rsidRDefault="003F5C40" w:rsidP="003F5C40">
      <w:pPr>
        <w:jc w:val="center"/>
        <w:rPr>
          <w:b/>
        </w:rPr>
      </w:pPr>
    </w:p>
    <w:p w14:paraId="71420D0E" w14:textId="77777777" w:rsidR="003F5C40" w:rsidRPr="00A86013" w:rsidRDefault="003F5C40" w:rsidP="003F5C40">
      <w:pPr>
        <w:widowControl w:val="0"/>
        <w:ind w:left="360"/>
        <w:jc w:val="center"/>
        <w:outlineLvl w:val="0"/>
        <w:rPr>
          <w:b/>
        </w:rPr>
      </w:pPr>
    </w:p>
    <w:p w14:paraId="0DFBD810" w14:textId="77777777" w:rsidR="003F5C40" w:rsidRPr="00A86013" w:rsidRDefault="003F5C40" w:rsidP="003F5C40">
      <w:pPr>
        <w:ind w:left="390" w:hanging="390"/>
        <w:rPr>
          <w:i/>
          <w:sz w:val="22"/>
          <w:szCs w:val="22"/>
        </w:rPr>
      </w:pPr>
    </w:p>
    <w:p w14:paraId="119C889A" w14:textId="77777777" w:rsidR="003F5C40" w:rsidRPr="00A86013" w:rsidRDefault="003F5C40" w:rsidP="003F5C40">
      <w:pPr>
        <w:spacing w:after="160" w:line="259" w:lineRule="auto"/>
        <w:rPr>
          <w:color w:val="FF0000"/>
        </w:rPr>
      </w:pPr>
    </w:p>
    <w:p w14:paraId="215446A9" w14:textId="77777777" w:rsidR="003F5C40" w:rsidRPr="00A86013" w:rsidRDefault="003F5C40" w:rsidP="003F5C40">
      <w:pPr>
        <w:widowControl w:val="0"/>
        <w:ind w:left="360"/>
        <w:jc w:val="right"/>
        <w:outlineLvl w:val="0"/>
        <w:rPr>
          <w:bCs/>
          <w:i/>
        </w:rPr>
      </w:pPr>
    </w:p>
    <w:p w14:paraId="39278A86" w14:textId="77777777" w:rsidR="003F5C40" w:rsidRPr="00A86013" w:rsidRDefault="003F5C40" w:rsidP="003F5C40">
      <w:pPr>
        <w:keepNext/>
        <w:tabs>
          <w:tab w:val="num" w:pos="284"/>
        </w:tabs>
        <w:ind w:left="360"/>
        <w:jc w:val="right"/>
        <w:outlineLvl w:val="0"/>
        <w:rPr>
          <w:b/>
          <w:bCs/>
          <w:i/>
        </w:rPr>
      </w:pPr>
    </w:p>
    <w:p w14:paraId="3CFA1B4F" w14:textId="77777777" w:rsidR="003F5C40" w:rsidRDefault="003F5C40" w:rsidP="003F5C40">
      <w:pPr>
        <w:widowControl w:val="0"/>
        <w:ind w:left="360"/>
        <w:jc w:val="center"/>
        <w:outlineLvl w:val="0"/>
        <w:rPr>
          <w:b/>
          <w:bCs/>
          <w:szCs w:val="22"/>
        </w:rPr>
      </w:pPr>
      <w:r w:rsidRPr="00A86013">
        <w:rPr>
          <w:b/>
          <w:bCs/>
          <w:szCs w:val="22"/>
        </w:rPr>
        <w:t xml:space="preserve"> HARMONOGRAM DOSTAW </w:t>
      </w:r>
    </w:p>
    <w:p w14:paraId="61F67D5D" w14:textId="5A778091" w:rsidR="003F5C40" w:rsidRPr="00A86013" w:rsidRDefault="003F5C40" w:rsidP="003F5C40">
      <w:pPr>
        <w:widowControl w:val="0"/>
        <w:ind w:left="360"/>
        <w:jc w:val="center"/>
        <w:outlineLvl w:val="0"/>
        <w:rPr>
          <w:b/>
          <w:bCs/>
          <w:szCs w:val="22"/>
        </w:rPr>
      </w:pPr>
      <w:r>
        <w:rPr>
          <w:b/>
          <w:bCs/>
          <w:szCs w:val="22"/>
        </w:rPr>
        <w:t>OPCJONALNYCH</w:t>
      </w:r>
    </w:p>
    <w:p w14:paraId="4834468E" w14:textId="77777777" w:rsidR="003F5C40" w:rsidRPr="00A86013" w:rsidRDefault="003F5C40" w:rsidP="003F5C40">
      <w:pPr>
        <w:jc w:val="center"/>
      </w:pPr>
    </w:p>
    <w:p w14:paraId="18839366" w14:textId="77777777" w:rsidR="003F5C40" w:rsidRPr="00A86013" w:rsidRDefault="003F5C40" w:rsidP="003F5C40">
      <w:pPr>
        <w:spacing w:line="360" w:lineRule="auto"/>
        <w:jc w:val="center"/>
        <w:rPr>
          <w:color w:val="FF0000"/>
        </w:rPr>
      </w:pPr>
      <w:r w:rsidRPr="00A86013">
        <w:rPr>
          <w:color w:val="0000FF"/>
        </w:rPr>
        <w:t>załączono w oddzielnym pliku Excel w Profilu Nabywcy</w:t>
      </w:r>
    </w:p>
    <w:p w14:paraId="7AB0DAA7" w14:textId="0ABA736B" w:rsidR="003F5C40" w:rsidRDefault="003F5C40">
      <w:pPr>
        <w:spacing w:after="160" w:line="259" w:lineRule="auto"/>
        <w:rPr>
          <w:i/>
          <w:sz w:val="22"/>
          <w:szCs w:val="22"/>
        </w:rPr>
      </w:pPr>
    </w:p>
    <w:p w14:paraId="5CB37E54" w14:textId="77777777" w:rsidR="003F5C40" w:rsidRDefault="003F5C40">
      <w:pPr>
        <w:spacing w:after="160" w:line="259" w:lineRule="auto"/>
        <w:rPr>
          <w:i/>
          <w:sz w:val="22"/>
          <w:szCs w:val="22"/>
        </w:rPr>
      </w:pPr>
      <w:r>
        <w:rPr>
          <w:i/>
          <w:sz w:val="22"/>
          <w:szCs w:val="22"/>
        </w:rPr>
        <w:br w:type="page"/>
      </w:r>
    </w:p>
    <w:p w14:paraId="0C3D66E6" w14:textId="358C26A6" w:rsidR="00A86013" w:rsidRPr="00A86013" w:rsidRDefault="00A86013" w:rsidP="00A86013">
      <w:pPr>
        <w:widowControl w:val="0"/>
        <w:ind w:left="360"/>
        <w:jc w:val="right"/>
        <w:outlineLvl w:val="0"/>
        <w:rPr>
          <w:i/>
          <w:sz w:val="22"/>
          <w:szCs w:val="22"/>
        </w:rPr>
      </w:pPr>
      <w:r w:rsidRPr="00A86013">
        <w:rPr>
          <w:i/>
          <w:sz w:val="22"/>
          <w:szCs w:val="22"/>
        </w:rPr>
        <w:lastRenderedPageBreak/>
        <w:t>Załącznik nr 6 do umowy</w:t>
      </w:r>
      <w:bookmarkEnd w:id="257"/>
      <w:bookmarkEnd w:id="258"/>
    </w:p>
    <w:p w14:paraId="2AA13B6E" w14:textId="77777777" w:rsidR="00A86013" w:rsidRPr="00A86013" w:rsidRDefault="00A86013" w:rsidP="00A86013">
      <w:pPr>
        <w:widowControl w:val="0"/>
        <w:ind w:left="360"/>
        <w:jc w:val="right"/>
        <w:outlineLvl w:val="0"/>
        <w:rPr>
          <w:i/>
          <w:sz w:val="22"/>
          <w:szCs w:val="22"/>
        </w:rPr>
      </w:pPr>
    </w:p>
    <w:p w14:paraId="0671B572" w14:textId="64E0A9A9" w:rsidR="00A86013" w:rsidRPr="00A86013" w:rsidRDefault="00A86013" w:rsidP="00F93A97">
      <w:pPr>
        <w:spacing w:before="120"/>
        <w:jc w:val="center"/>
        <w:rPr>
          <w:b/>
          <w:sz w:val="22"/>
          <w:szCs w:val="22"/>
        </w:rPr>
      </w:pPr>
      <w:r w:rsidRPr="00A86013">
        <w:rPr>
          <w:b/>
          <w:bCs/>
          <w:sz w:val="22"/>
          <w:szCs w:val="22"/>
        </w:rPr>
        <w:t xml:space="preserve">OŚWIADCZENIE </w:t>
      </w:r>
      <w:r w:rsidR="00F93A97">
        <w:rPr>
          <w:b/>
          <w:bCs/>
          <w:sz w:val="22"/>
          <w:szCs w:val="22"/>
        </w:rPr>
        <w:br/>
      </w:r>
      <w:r w:rsidRPr="00A86013">
        <w:rPr>
          <w:b/>
          <w:sz w:val="22"/>
          <w:szCs w:val="22"/>
        </w:rPr>
        <w:t>O POSIADANIU STATUSU MIKROPRZEDSIĘBIORCY, MAŁEGO PRZEDSIĘBIORCY, ŚREDNIEGO PRZEDSIĘBIORCY, DUŻEGO PRZEDSIĘBIORCY</w:t>
      </w:r>
    </w:p>
    <w:p w14:paraId="534A78A8" w14:textId="77777777" w:rsidR="00A86013" w:rsidRPr="00A86013" w:rsidRDefault="00A86013" w:rsidP="00A86013">
      <w:pPr>
        <w:spacing w:before="120"/>
        <w:jc w:val="both"/>
        <w:rPr>
          <w:b/>
          <w:sz w:val="22"/>
          <w:szCs w:val="22"/>
        </w:rPr>
      </w:pPr>
    </w:p>
    <w:p w14:paraId="6B039F3E" w14:textId="77777777" w:rsidR="00A86013" w:rsidRPr="00A86013" w:rsidRDefault="00A86013" w:rsidP="00A86013">
      <w:pPr>
        <w:spacing w:before="120"/>
        <w:jc w:val="both"/>
        <w:rPr>
          <w:bCs/>
          <w:sz w:val="22"/>
          <w:szCs w:val="22"/>
        </w:rPr>
      </w:pPr>
      <w:r w:rsidRPr="00A86013">
        <w:rPr>
          <w:bCs/>
          <w:sz w:val="22"/>
          <w:szCs w:val="22"/>
        </w:rPr>
        <w:t>Nazwa Wykonawcy:</w:t>
      </w:r>
    </w:p>
    <w:p w14:paraId="0501020A" w14:textId="77777777" w:rsidR="00A86013" w:rsidRPr="00A86013" w:rsidRDefault="00A86013" w:rsidP="00A86013">
      <w:pPr>
        <w:spacing w:before="120"/>
        <w:jc w:val="both"/>
        <w:rPr>
          <w:b/>
          <w:sz w:val="22"/>
          <w:szCs w:val="22"/>
        </w:rPr>
      </w:pPr>
      <w:r w:rsidRPr="00A86013">
        <w:rPr>
          <w:b/>
          <w:sz w:val="22"/>
          <w:szCs w:val="22"/>
        </w:rPr>
        <w:t>…………………………………</w:t>
      </w:r>
    </w:p>
    <w:p w14:paraId="12B7FE7F" w14:textId="77777777" w:rsidR="00A86013" w:rsidRPr="00A86013" w:rsidRDefault="00A86013" w:rsidP="00A86013">
      <w:pPr>
        <w:spacing w:before="120"/>
        <w:jc w:val="both"/>
        <w:rPr>
          <w:b/>
          <w:color w:val="0070C0"/>
          <w:sz w:val="22"/>
          <w:szCs w:val="22"/>
          <w:highlight w:val="yellow"/>
        </w:rPr>
      </w:pPr>
    </w:p>
    <w:p w14:paraId="37AAFED7" w14:textId="77777777" w:rsidR="00A86013" w:rsidRPr="00F93A97" w:rsidRDefault="00A86013" w:rsidP="00F93A97">
      <w:pPr>
        <w:spacing w:line="276" w:lineRule="auto"/>
        <w:jc w:val="both"/>
        <w:rPr>
          <w:sz w:val="22"/>
          <w:szCs w:val="22"/>
        </w:rPr>
      </w:pPr>
      <w:r w:rsidRPr="00F93A97">
        <w:rPr>
          <w:iCs/>
          <w:sz w:val="22"/>
          <w:szCs w:val="22"/>
        </w:rPr>
        <w:t xml:space="preserve">Wykonawca oświadcza, że </w:t>
      </w:r>
      <w:r w:rsidRPr="00F93A97">
        <w:rPr>
          <w:b/>
          <w:bCs/>
          <w:i/>
          <w:sz w:val="22"/>
          <w:szCs w:val="22"/>
        </w:rPr>
        <w:t>spełnia warunki / nie spełnia warunków</w:t>
      </w:r>
      <w:r w:rsidRPr="00F93A97">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5FF5A7E" w14:textId="77777777" w:rsidR="00A86013" w:rsidRPr="00F93A97" w:rsidRDefault="00A86013" w:rsidP="00F93A97">
      <w:pPr>
        <w:spacing w:before="120" w:line="276" w:lineRule="auto"/>
        <w:jc w:val="both"/>
        <w:rPr>
          <w:sz w:val="22"/>
          <w:szCs w:val="22"/>
        </w:rPr>
      </w:pPr>
      <w:r w:rsidRPr="00F93A97">
        <w:rPr>
          <w:iCs/>
          <w:sz w:val="22"/>
          <w:szCs w:val="22"/>
        </w:rPr>
        <w:t>.</w:t>
      </w:r>
    </w:p>
    <w:p w14:paraId="203F6C31" w14:textId="77777777" w:rsidR="00A86013" w:rsidRPr="00A86013" w:rsidRDefault="00A86013" w:rsidP="00A86013">
      <w:pPr>
        <w:spacing w:before="120"/>
        <w:jc w:val="both"/>
        <w:rPr>
          <w:iCs/>
          <w:sz w:val="22"/>
          <w:szCs w:val="22"/>
          <w:highlight w:val="yellow"/>
        </w:rPr>
      </w:pPr>
    </w:p>
    <w:p w14:paraId="3C26542A" w14:textId="77777777" w:rsidR="00A86013" w:rsidRPr="00A86013" w:rsidRDefault="00A86013" w:rsidP="00A86013">
      <w:pPr>
        <w:spacing w:before="120"/>
        <w:jc w:val="both"/>
        <w:rPr>
          <w:iCs/>
          <w:sz w:val="22"/>
          <w:szCs w:val="22"/>
          <w:highlight w:val="yellow"/>
        </w:rPr>
      </w:pPr>
    </w:p>
    <w:p w14:paraId="2577AA39" w14:textId="77777777" w:rsidR="00A86013" w:rsidRPr="00A86013" w:rsidRDefault="00A86013" w:rsidP="00A86013">
      <w:pPr>
        <w:spacing w:before="120"/>
        <w:jc w:val="both"/>
        <w:rPr>
          <w:iCs/>
          <w:strike/>
          <w:sz w:val="22"/>
          <w:szCs w:val="22"/>
          <w:highlight w:val="yellow"/>
        </w:rPr>
      </w:pPr>
    </w:p>
    <w:p w14:paraId="7ACA13D0" w14:textId="77777777" w:rsidR="00A86013" w:rsidRPr="00A86013" w:rsidRDefault="00A86013" w:rsidP="00A86013">
      <w:pPr>
        <w:spacing w:before="120"/>
        <w:jc w:val="both"/>
        <w:rPr>
          <w:iCs/>
          <w:strike/>
          <w:sz w:val="22"/>
          <w:szCs w:val="22"/>
          <w:highlight w:val="yellow"/>
        </w:rPr>
      </w:pPr>
    </w:p>
    <w:p w14:paraId="3566FADD" w14:textId="77777777" w:rsidR="00A86013" w:rsidRPr="00A86013" w:rsidRDefault="00A86013" w:rsidP="00A86013">
      <w:pPr>
        <w:spacing w:before="120"/>
        <w:jc w:val="both"/>
        <w:rPr>
          <w:strike/>
          <w:sz w:val="22"/>
          <w:szCs w:val="22"/>
          <w:highlight w:val="yellow"/>
        </w:rPr>
      </w:pPr>
    </w:p>
    <w:p w14:paraId="4AB2C421" w14:textId="77777777" w:rsidR="00A86013" w:rsidRPr="00A86013" w:rsidRDefault="00A86013" w:rsidP="00A86013">
      <w:pPr>
        <w:spacing w:before="120"/>
        <w:jc w:val="both"/>
        <w:rPr>
          <w:bCs/>
          <w:sz w:val="22"/>
          <w:szCs w:val="22"/>
        </w:rPr>
      </w:pPr>
      <w:r w:rsidRPr="00A86013">
        <w:rPr>
          <w:bCs/>
          <w:sz w:val="22"/>
          <w:szCs w:val="22"/>
        </w:rPr>
        <w:t>* - skreślić niewłaściwe</w:t>
      </w:r>
    </w:p>
    <w:p w14:paraId="471B09A5" w14:textId="77777777" w:rsidR="00A86013" w:rsidRPr="00A86013" w:rsidRDefault="00A86013" w:rsidP="00A86013">
      <w:pPr>
        <w:rPr>
          <w:strike/>
        </w:rPr>
      </w:pPr>
    </w:p>
    <w:p w14:paraId="734DC8BE" w14:textId="77777777" w:rsidR="00A86013" w:rsidRPr="00A86013" w:rsidRDefault="00A86013" w:rsidP="00A86013">
      <w:pPr>
        <w:rPr>
          <w:i/>
          <w:iCs/>
          <w:sz w:val="22"/>
          <w:szCs w:val="22"/>
        </w:rPr>
      </w:pPr>
      <w:r w:rsidRPr="00A86013">
        <w:rPr>
          <w:i/>
          <w:iCs/>
          <w:sz w:val="22"/>
          <w:szCs w:val="22"/>
        </w:rPr>
        <w:t>Podpisuje Wykonawca lub każdy z członków Konsorcjum</w:t>
      </w:r>
    </w:p>
    <w:p w14:paraId="0A1B1E02" w14:textId="77777777" w:rsidR="00A86013" w:rsidRPr="00A86013" w:rsidRDefault="00A86013" w:rsidP="00A86013">
      <w:pPr>
        <w:rPr>
          <w:i/>
          <w:iCs/>
          <w:sz w:val="22"/>
          <w:szCs w:val="22"/>
        </w:rPr>
      </w:pPr>
    </w:p>
    <w:p w14:paraId="4D5AE54D" w14:textId="77777777" w:rsidR="00A86013" w:rsidRPr="00A86013" w:rsidRDefault="00A86013" w:rsidP="00A86013">
      <w:pPr>
        <w:rPr>
          <w:i/>
          <w:iCs/>
          <w:sz w:val="22"/>
          <w:szCs w:val="22"/>
        </w:rPr>
      </w:pPr>
    </w:p>
    <w:p w14:paraId="331BAC1E" w14:textId="77777777" w:rsidR="00A86013" w:rsidRPr="00A86013" w:rsidRDefault="00A86013" w:rsidP="00A86013">
      <w:pPr>
        <w:spacing w:before="120" w:line="312" w:lineRule="auto"/>
        <w:jc w:val="both"/>
        <w:rPr>
          <w:sz w:val="22"/>
          <w:szCs w:val="22"/>
        </w:rPr>
      </w:pPr>
    </w:p>
    <w:p w14:paraId="47A6B904" w14:textId="77777777" w:rsidR="00A86013" w:rsidRPr="00A86013" w:rsidRDefault="00A86013" w:rsidP="00A86013">
      <w:pPr>
        <w:spacing w:before="120" w:line="312" w:lineRule="auto"/>
        <w:jc w:val="both"/>
        <w:rPr>
          <w:sz w:val="22"/>
          <w:szCs w:val="22"/>
        </w:rPr>
      </w:pPr>
    </w:p>
    <w:p w14:paraId="6214982E" w14:textId="77777777" w:rsidR="00A86013" w:rsidRPr="00A86013" w:rsidRDefault="00A86013" w:rsidP="00A86013">
      <w:pPr>
        <w:spacing w:before="120" w:line="312" w:lineRule="auto"/>
        <w:jc w:val="both"/>
        <w:rPr>
          <w:sz w:val="22"/>
          <w:szCs w:val="22"/>
        </w:rPr>
      </w:pPr>
    </w:p>
    <w:p w14:paraId="4B1F12B9" w14:textId="77777777" w:rsidR="00A86013" w:rsidRPr="00A86013" w:rsidRDefault="00A86013" w:rsidP="00A86013">
      <w:pPr>
        <w:spacing w:before="120" w:line="312" w:lineRule="auto"/>
        <w:jc w:val="both"/>
        <w:rPr>
          <w:sz w:val="22"/>
          <w:szCs w:val="22"/>
        </w:rPr>
      </w:pPr>
    </w:p>
    <w:p w14:paraId="021E2046" w14:textId="77777777" w:rsidR="00A86013" w:rsidRPr="00A86013" w:rsidRDefault="00A86013" w:rsidP="00A86013">
      <w:pPr>
        <w:spacing w:before="120" w:line="312" w:lineRule="auto"/>
        <w:jc w:val="both"/>
        <w:rPr>
          <w:sz w:val="22"/>
          <w:szCs w:val="22"/>
        </w:rPr>
      </w:pPr>
    </w:p>
    <w:p w14:paraId="28B30099" w14:textId="77777777" w:rsidR="00A86013" w:rsidRPr="00A86013" w:rsidRDefault="00A86013" w:rsidP="00A86013">
      <w:pPr>
        <w:spacing w:before="120" w:line="312" w:lineRule="auto"/>
        <w:jc w:val="both"/>
        <w:rPr>
          <w:sz w:val="22"/>
          <w:szCs w:val="22"/>
        </w:rPr>
      </w:pPr>
    </w:p>
    <w:p w14:paraId="762ABC8E" w14:textId="77777777" w:rsidR="00A86013" w:rsidRPr="00A86013" w:rsidRDefault="00A86013" w:rsidP="00A86013">
      <w:pPr>
        <w:spacing w:before="120" w:line="312" w:lineRule="auto"/>
        <w:jc w:val="both"/>
        <w:rPr>
          <w:sz w:val="22"/>
          <w:szCs w:val="22"/>
        </w:rPr>
      </w:pPr>
    </w:p>
    <w:p w14:paraId="60907EA8" w14:textId="77777777" w:rsidR="00A86013" w:rsidRPr="00A86013" w:rsidRDefault="00A86013" w:rsidP="00A86013">
      <w:pPr>
        <w:spacing w:before="120" w:line="312" w:lineRule="auto"/>
        <w:jc w:val="both"/>
        <w:rPr>
          <w:sz w:val="22"/>
          <w:szCs w:val="22"/>
        </w:rPr>
      </w:pPr>
    </w:p>
    <w:p w14:paraId="2257E29A" w14:textId="77777777" w:rsidR="00A86013" w:rsidRPr="00A86013" w:rsidRDefault="00A86013" w:rsidP="00A86013">
      <w:pPr>
        <w:jc w:val="right"/>
        <w:rPr>
          <w:i/>
        </w:rPr>
      </w:pPr>
    </w:p>
    <w:p w14:paraId="36E98631" w14:textId="77777777" w:rsidR="003F5C40" w:rsidRDefault="003F5C40">
      <w:pPr>
        <w:spacing w:after="160" w:line="259" w:lineRule="auto"/>
        <w:rPr>
          <w:i/>
          <w:sz w:val="22"/>
          <w:szCs w:val="22"/>
        </w:rPr>
      </w:pPr>
      <w:bookmarkStart w:id="259" w:name="_Toc107563372"/>
      <w:bookmarkStart w:id="260" w:name="_Toc210732851"/>
      <w:r>
        <w:rPr>
          <w:i/>
          <w:sz w:val="22"/>
          <w:szCs w:val="22"/>
        </w:rPr>
        <w:br w:type="page"/>
      </w:r>
    </w:p>
    <w:p w14:paraId="730442C3" w14:textId="2F8FB397" w:rsidR="00A86013" w:rsidRPr="00A86013" w:rsidRDefault="00A86013" w:rsidP="00A86013">
      <w:pPr>
        <w:widowControl w:val="0"/>
        <w:ind w:left="360"/>
        <w:jc w:val="right"/>
        <w:outlineLvl w:val="0"/>
        <w:rPr>
          <w:i/>
          <w:sz w:val="22"/>
          <w:szCs w:val="22"/>
        </w:rPr>
      </w:pPr>
      <w:r w:rsidRPr="00A86013">
        <w:rPr>
          <w:i/>
          <w:sz w:val="22"/>
          <w:szCs w:val="22"/>
        </w:rPr>
        <w:lastRenderedPageBreak/>
        <w:t>Załącznik nr 7 do umowy</w:t>
      </w:r>
      <w:bookmarkEnd w:id="259"/>
      <w:bookmarkEnd w:id="260"/>
    </w:p>
    <w:p w14:paraId="05822E53" w14:textId="77777777" w:rsidR="00A86013" w:rsidRPr="00A86013" w:rsidRDefault="00A86013" w:rsidP="00A86013">
      <w:pPr>
        <w:widowControl w:val="0"/>
        <w:ind w:left="360"/>
        <w:jc w:val="right"/>
        <w:outlineLvl w:val="0"/>
        <w:rPr>
          <w:i/>
          <w:sz w:val="22"/>
          <w:szCs w:val="22"/>
        </w:rPr>
      </w:pPr>
    </w:p>
    <w:p w14:paraId="6E37E6D0" w14:textId="77777777" w:rsidR="00A86013" w:rsidRPr="00A86013" w:rsidRDefault="00A86013" w:rsidP="00A86013">
      <w:pPr>
        <w:widowControl w:val="0"/>
        <w:ind w:left="360"/>
        <w:jc w:val="center"/>
        <w:outlineLvl w:val="0"/>
      </w:pPr>
      <w:r w:rsidRPr="00A86013">
        <w:rPr>
          <w:b/>
          <w:bCs/>
          <w:szCs w:val="22"/>
        </w:rPr>
        <w:t xml:space="preserve"> </w:t>
      </w:r>
      <w:bookmarkStart w:id="261" w:name="_Toc107563373"/>
      <w:bookmarkStart w:id="262" w:name="_Toc210732852"/>
      <w:r w:rsidRPr="00A86013">
        <w:rPr>
          <w:b/>
          <w:bCs/>
          <w:szCs w:val="22"/>
        </w:rPr>
        <w:t>UZGODNIENIE STRON W ZAKRESIE ZMIANY TERMINU DOSTAWY</w:t>
      </w:r>
      <w:bookmarkEnd w:id="261"/>
      <w:bookmarkEnd w:id="262"/>
      <w:r w:rsidRPr="00A86013">
        <w:rPr>
          <w:b/>
          <w:bCs/>
          <w:szCs w:val="22"/>
        </w:rPr>
        <w:t xml:space="preserve"> </w:t>
      </w:r>
    </w:p>
    <w:p w14:paraId="719EB065" w14:textId="77777777" w:rsidR="00A86013" w:rsidRPr="00A86013" w:rsidRDefault="00A86013" w:rsidP="00A86013">
      <w:pPr>
        <w:widowControl w:val="0"/>
        <w:ind w:left="360"/>
        <w:jc w:val="center"/>
        <w:outlineLvl w:val="0"/>
        <w:rPr>
          <w:b/>
          <w:bCs/>
          <w:szCs w:val="22"/>
        </w:rPr>
      </w:pPr>
    </w:p>
    <w:p w14:paraId="6FE21630" w14:textId="77777777" w:rsidR="00A86013" w:rsidRPr="00A86013" w:rsidRDefault="00A86013" w:rsidP="00A86013">
      <w:pPr>
        <w:jc w:val="right"/>
        <w:rPr>
          <w:i/>
        </w:rPr>
      </w:pPr>
    </w:p>
    <w:p w14:paraId="4F7A273F" w14:textId="77777777" w:rsidR="00A86013" w:rsidRPr="00A86013" w:rsidRDefault="00A86013" w:rsidP="00A86013">
      <w:pPr>
        <w:jc w:val="right"/>
        <w:rPr>
          <w:i/>
        </w:rPr>
      </w:pPr>
    </w:p>
    <w:p w14:paraId="1C4086D0" w14:textId="77777777" w:rsidR="00A86013" w:rsidRPr="00A86013" w:rsidRDefault="00A86013" w:rsidP="00A86013">
      <w:pPr>
        <w:jc w:val="right"/>
        <w:rPr>
          <w:i/>
        </w:rPr>
      </w:pPr>
    </w:p>
    <w:p w14:paraId="728094C1" w14:textId="77777777" w:rsidR="00A86013" w:rsidRPr="00A86013" w:rsidRDefault="00A86013" w:rsidP="00A86013">
      <w:pPr>
        <w:jc w:val="center"/>
        <w:rPr>
          <w:i/>
        </w:rPr>
      </w:pPr>
      <w:bookmarkStart w:id="263" w:name="_Toc67379881"/>
      <w:r w:rsidRPr="00A86013">
        <w:t>określonego w załączniku nr 5 do umowy, na podstawie § 5 ust. 3 umowy</w:t>
      </w:r>
      <w:bookmarkEnd w:id="263"/>
    </w:p>
    <w:p w14:paraId="49D79CFC" w14:textId="77777777" w:rsidR="00A86013" w:rsidRPr="00A86013" w:rsidRDefault="00A86013" w:rsidP="00A86013">
      <w:pPr>
        <w:jc w:val="right"/>
        <w:rPr>
          <w:i/>
        </w:rPr>
      </w:pPr>
    </w:p>
    <w:p w14:paraId="6FAE4689" w14:textId="77777777" w:rsidR="00A86013" w:rsidRPr="00A86013" w:rsidRDefault="00A86013" w:rsidP="00A86013">
      <w:pPr>
        <w:jc w:val="both"/>
      </w:pPr>
      <w:r w:rsidRPr="00A86013">
        <w:t>Miejscowość ……………..</w:t>
      </w:r>
    </w:p>
    <w:p w14:paraId="0BD4F18E" w14:textId="77777777" w:rsidR="00A86013" w:rsidRPr="00A86013" w:rsidRDefault="00A86013" w:rsidP="00A86013">
      <w:pPr>
        <w:jc w:val="both"/>
      </w:pPr>
      <w:r w:rsidRPr="00A86013">
        <w:t>Data ………………………..</w:t>
      </w:r>
    </w:p>
    <w:p w14:paraId="03438AC3" w14:textId="77777777" w:rsidR="00A86013" w:rsidRPr="00A86013" w:rsidRDefault="00A86013" w:rsidP="00A86013">
      <w:pPr>
        <w:jc w:val="center"/>
      </w:pPr>
    </w:p>
    <w:p w14:paraId="512F1AD4" w14:textId="77777777" w:rsidR="00A86013" w:rsidRPr="00A86013" w:rsidRDefault="00A86013" w:rsidP="00A86013">
      <w:pPr>
        <w:jc w:val="center"/>
      </w:pPr>
      <w:r w:rsidRPr="00A86013">
        <w:t xml:space="preserve"> </w:t>
      </w:r>
      <w:r w:rsidRPr="00A86013">
        <w:rPr>
          <w:noProof/>
        </w:rPr>
        <mc:AlternateContent>
          <mc:Choice Requires="wps">
            <w:drawing>
              <wp:anchor distT="0" distB="0" distL="114300" distR="114300" simplePos="0" relativeHeight="251663360" behindDoc="0" locked="0" layoutInCell="1" allowOverlap="1" wp14:anchorId="70B174D5" wp14:editId="62DC09CF">
                <wp:simplePos x="0" y="0"/>
                <wp:positionH relativeFrom="column">
                  <wp:posOffset>719455</wp:posOffset>
                </wp:positionH>
                <wp:positionV relativeFrom="paragraph">
                  <wp:posOffset>1527810</wp:posOffset>
                </wp:positionV>
                <wp:extent cx="3718560" cy="904875"/>
                <wp:effectExtent l="682625" t="0" r="62230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72279AB9" w14:textId="77777777" w:rsidR="00A86013" w:rsidRPr="00A86013" w:rsidRDefault="00A86013" w:rsidP="00A86013">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A86013">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70B174D5" id="_x0000_s1028" type="#_x0000_t202" style="position:absolute;left:0;text-align:left;margin-left:56.65pt;margin-top:120.3pt;width:292.8pt;height:71.25pt;rotation:-3811395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" filled="f" stroked="f">
                <v:fill opacity="32896f"/>
                <o:lock v:ext="edit" shapetype="t"/>
                <v:textbox style="mso-fit-shape-to-text:t">
                  <w:txbxContent>
                    <w:p w14:paraId="72279AB9" w14:textId="77777777" w:rsidR="00A86013" w:rsidRPr="00A86013" w:rsidRDefault="00A86013" w:rsidP="00A86013">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A86013">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17251581" w14:textId="77777777" w:rsidR="00A86013" w:rsidRPr="00A86013" w:rsidRDefault="00A86013" w:rsidP="00A86013">
      <w:pPr>
        <w:jc w:val="center"/>
      </w:pPr>
    </w:p>
    <w:p w14:paraId="04B6C238" w14:textId="77777777" w:rsidR="00A86013" w:rsidRPr="00A86013" w:rsidRDefault="00A86013" w:rsidP="00A86013">
      <w:pPr>
        <w:widowControl w:val="0"/>
        <w:jc w:val="both"/>
        <w:rPr>
          <w:b/>
          <w:bCs/>
          <w:sz w:val="22"/>
          <w:szCs w:val="22"/>
        </w:rPr>
      </w:pPr>
      <w:r w:rsidRPr="00A86013">
        <w:rPr>
          <w:b/>
          <w:bCs/>
          <w:sz w:val="22"/>
          <w:szCs w:val="22"/>
        </w:rPr>
        <w:t>Przedstawiciele stron umowy zgodnie z § …………. umowy:</w:t>
      </w:r>
    </w:p>
    <w:p w14:paraId="72459557" w14:textId="77777777" w:rsidR="00A86013" w:rsidRPr="00A86013" w:rsidRDefault="00A86013">
      <w:pPr>
        <w:widowControl w:val="0"/>
        <w:numPr>
          <w:ilvl w:val="0"/>
          <w:numId w:val="102"/>
        </w:numPr>
        <w:tabs>
          <w:tab w:val="num" w:pos="502"/>
          <w:tab w:val="num" w:pos="720"/>
        </w:tabs>
        <w:ind w:left="426" w:hanging="426"/>
        <w:jc w:val="both"/>
        <w:rPr>
          <w:bCs/>
          <w:sz w:val="22"/>
          <w:szCs w:val="22"/>
        </w:rPr>
      </w:pPr>
      <w:r w:rsidRPr="00A86013">
        <w:rPr>
          <w:bCs/>
          <w:sz w:val="22"/>
          <w:szCs w:val="22"/>
        </w:rPr>
        <w:t>………………………………….</w:t>
      </w:r>
      <w:r w:rsidRPr="00A86013">
        <w:rPr>
          <w:bCs/>
          <w:sz w:val="22"/>
          <w:szCs w:val="22"/>
        </w:rPr>
        <w:tab/>
      </w:r>
      <w:r w:rsidRPr="00A86013">
        <w:rPr>
          <w:bCs/>
          <w:sz w:val="22"/>
          <w:szCs w:val="22"/>
        </w:rPr>
        <w:tab/>
        <w:t>przedst. Oddziału KWK/Ruch …………………..</w:t>
      </w:r>
    </w:p>
    <w:p w14:paraId="727F10E1" w14:textId="77777777" w:rsidR="00A86013" w:rsidRPr="00A86013" w:rsidRDefault="00A86013">
      <w:pPr>
        <w:widowControl w:val="0"/>
        <w:numPr>
          <w:ilvl w:val="0"/>
          <w:numId w:val="102"/>
        </w:numPr>
        <w:tabs>
          <w:tab w:val="num" w:pos="502"/>
          <w:tab w:val="num" w:pos="720"/>
        </w:tabs>
        <w:ind w:left="426" w:hanging="426"/>
        <w:jc w:val="both"/>
        <w:rPr>
          <w:bCs/>
          <w:sz w:val="22"/>
          <w:szCs w:val="22"/>
        </w:rPr>
      </w:pPr>
      <w:r w:rsidRPr="00A86013">
        <w:rPr>
          <w:bCs/>
          <w:sz w:val="22"/>
          <w:szCs w:val="22"/>
        </w:rPr>
        <w:t>………………………………….</w:t>
      </w:r>
      <w:r w:rsidRPr="00A86013">
        <w:rPr>
          <w:bCs/>
          <w:sz w:val="22"/>
          <w:szCs w:val="22"/>
        </w:rPr>
        <w:tab/>
      </w:r>
      <w:r w:rsidRPr="00A86013">
        <w:rPr>
          <w:bCs/>
          <w:sz w:val="22"/>
          <w:szCs w:val="22"/>
        </w:rPr>
        <w:tab/>
        <w:t>przedst. Oddziału KWK/Ruch …………………..</w:t>
      </w:r>
    </w:p>
    <w:p w14:paraId="0FB785B2" w14:textId="77777777" w:rsidR="00A86013" w:rsidRPr="00A86013" w:rsidRDefault="00A86013">
      <w:pPr>
        <w:widowControl w:val="0"/>
        <w:numPr>
          <w:ilvl w:val="0"/>
          <w:numId w:val="102"/>
        </w:numPr>
        <w:tabs>
          <w:tab w:val="num" w:pos="502"/>
          <w:tab w:val="num" w:pos="720"/>
        </w:tabs>
        <w:ind w:left="426" w:hanging="426"/>
        <w:jc w:val="both"/>
        <w:rPr>
          <w:bCs/>
          <w:sz w:val="22"/>
          <w:szCs w:val="22"/>
        </w:rPr>
      </w:pPr>
      <w:r w:rsidRPr="00A86013">
        <w:rPr>
          <w:bCs/>
          <w:sz w:val="22"/>
          <w:szCs w:val="22"/>
        </w:rPr>
        <w:t>………………………………….</w:t>
      </w:r>
      <w:r w:rsidRPr="00A86013">
        <w:rPr>
          <w:bCs/>
          <w:sz w:val="22"/>
          <w:szCs w:val="22"/>
        </w:rPr>
        <w:tab/>
      </w:r>
      <w:r w:rsidRPr="00A86013">
        <w:rPr>
          <w:bCs/>
          <w:sz w:val="22"/>
          <w:szCs w:val="22"/>
        </w:rPr>
        <w:tab/>
        <w:t>przedst. Wykonawcy………………………….</w:t>
      </w:r>
    </w:p>
    <w:p w14:paraId="0E90BE2E" w14:textId="77777777" w:rsidR="00A86013" w:rsidRPr="00A86013" w:rsidRDefault="00A86013" w:rsidP="00A86013">
      <w:pPr>
        <w:widowControl w:val="0"/>
        <w:ind w:left="426"/>
        <w:jc w:val="both"/>
        <w:rPr>
          <w:bCs/>
          <w:sz w:val="22"/>
          <w:szCs w:val="22"/>
        </w:rPr>
      </w:pPr>
    </w:p>
    <w:p w14:paraId="61DCAD3F" w14:textId="77777777" w:rsidR="00A86013" w:rsidRPr="00A86013" w:rsidRDefault="00A86013" w:rsidP="00A86013">
      <w:pPr>
        <w:spacing w:after="60"/>
        <w:jc w:val="both"/>
      </w:pPr>
      <w:r w:rsidRPr="00A86013">
        <w:t>Strony zgodnie oświadczają, że wyrażają zgodę na zmianę terminu dostawy przedmiotu zamówienia, zgodnie z poniższą tabelą:</w:t>
      </w:r>
    </w:p>
    <w:p w14:paraId="69EF2F1D" w14:textId="77777777" w:rsidR="00A86013" w:rsidRPr="00A86013" w:rsidRDefault="00A86013" w:rsidP="00A86013">
      <w:pPr>
        <w:spacing w:after="60"/>
        <w:jc w:val="both"/>
      </w:pPr>
    </w:p>
    <w:tbl>
      <w:tblPr>
        <w:tblStyle w:val="Tabela-Siatka5"/>
        <w:tblW w:w="9855" w:type="dxa"/>
        <w:tblLook w:val="04A0" w:firstRow="1" w:lastRow="0" w:firstColumn="1" w:lastColumn="0" w:noHBand="0" w:noVBand="1"/>
      </w:tblPr>
      <w:tblGrid>
        <w:gridCol w:w="539"/>
        <w:gridCol w:w="1262"/>
        <w:gridCol w:w="3494"/>
        <w:gridCol w:w="1583"/>
        <w:gridCol w:w="1590"/>
        <w:gridCol w:w="1387"/>
      </w:tblGrid>
      <w:tr w:rsidR="00A86013" w:rsidRPr="00A86013" w14:paraId="0EE32DFB" w14:textId="77777777" w:rsidTr="002E4DBE">
        <w:tc>
          <w:tcPr>
            <w:tcW w:w="539" w:type="dxa"/>
            <w:vAlign w:val="center"/>
          </w:tcPr>
          <w:p w14:paraId="17EF5496" w14:textId="77777777" w:rsidR="00A86013" w:rsidRPr="00A86013" w:rsidRDefault="00A86013" w:rsidP="00A86013">
            <w:pPr>
              <w:spacing w:after="60"/>
              <w:jc w:val="center"/>
            </w:pPr>
            <w:r w:rsidRPr="00A86013">
              <w:t>L.p.</w:t>
            </w:r>
          </w:p>
        </w:tc>
        <w:tc>
          <w:tcPr>
            <w:tcW w:w="1262" w:type="dxa"/>
            <w:vAlign w:val="center"/>
          </w:tcPr>
          <w:p w14:paraId="538CCB4B" w14:textId="77777777" w:rsidR="00A86013" w:rsidRPr="00A86013" w:rsidRDefault="00A86013" w:rsidP="00A86013">
            <w:pPr>
              <w:jc w:val="center"/>
            </w:pPr>
            <w:r w:rsidRPr="00A86013">
              <w:rPr>
                <w:sz w:val="16"/>
              </w:rPr>
              <w:t>Pozycja Harmonogramu – załącznika …. do umowy</w:t>
            </w:r>
          </w:p>
        </w:tc>
        <w:tc>
          <w:tcPr>
            <w:tcW w:w="3494" w:type="dxa"/>
            <w:vAlign w:val="center"/>
          </w:tcPr>
          <w:p w14:paraId="5B5FDD0D" w14:textId="77777777" w:rsidR="00A86013" w:rsidRPr="00A86013" w:rsidRDefault="00A86013" w:rsidP="00A86013">
            <w:pPr>
              <w:spacing w:after="60"/>
              <w:jc w:val="center"/>
            </w:pPr>
            <w:r w:rsidRPr="00A86013">
              <w:t>Przedmiot zamówienia</w:t>
            </w:r>
          </w:p>
        </w:tc>
        <w:tc>
          <w:tcPr>
            <w:tcW w:w="1583" w:type="dxa"/>
            <w:vAlign w:val="center"/>
          </w:tcPr>
          <w:p w14:paraId="07B02FA4" w14:textId="77777777" w:rsidR="00A86013" w:rsidRPr="00A86013" w:rsidRDefault="00A86013" w:rsidP="00A86013">
            <w:pPr>
              <w:spacing w:after="60"/>
              <w:jc w:val="center"/>
            </w:pPr>
            <w:r w:rsidRPr="00A86013">
              <w:t>Termin dostawy zgodny z harmonogramem dostaw</w:t>
            </w:r>
          </w:p>
        </w:tc>
        <w:tc>
          <w:tcPr>
            <w:tcW w:w="1590" w:type="dxa"/>
            <w:vAlign w:val="center"/>
          </w:tcPr>
          <w:p w14:paraId="0D2059FB" w14:textId="77777777" w:rsidR="00A86013" w:rsidRPr="00A86013" w:rsidRDefault="00A86013" w:rsidP="00A86013">
            <w:pPr>
              <w:spacing w:after="60"/>
              <w:jc w:val="center"/>
            </w:pPr>
            <w:r w:rsidRPr="00A86013">
              <w:t>Uzgodniony nowy termin dostawy</w:t>
            </w:r>
          </w:p>
        </w:tc>
        <w:tc>
          <w:tcPr>
            <w:tcW w:w="1387" w:type="dxa"/>
            <w:vAlign w:val="center"/>
          </w:tcPr>
          <w:p w14:paraId="2D28BCE3" w14:textId="77777777" w:rsidR="00A86013" w:rsidRPr="00A86013" w:rsidRDefault="00A86013" w:rsidP="00A86013">
            <w:pPr>
              <w:spacing w:after="60"/>
              <w:jc w:val="center"/>
            </w:pPr>
            <w:r w:rsidRPr="00A86013">
              <w:t>Ilość szt. objętych nowym terminem</w:t>
            </w:r>
          </w:p>
        </w:tc>
      </w:tr>
      <w:tr w:rsidR="00A86013" w:rsidRPr="00A86013" w14:paraId="32ED213D" w14:textId="77777777" w:rsidTr="002E4DBE">
        <w:tc>
          <w:tcPr>
            <w:tcW w:w="539" w:type="dxa"/>
          </w:tcPr>
          <w:p w14:paraId="3C679DAC" w14:textId="77777777" w:rsidR="00A86013" w:rsidRPr="00A86013" w:rsidRDefault="00A86013" w:rsidP="00A86013">
            <w:pPr>
              <w:spacing w:after="60"/>
            </w:pPr>
          </w:p>
        </w:tc>
        <w:tc>
          <w:tcPr>
            <w:tcW w:w="1262" w:type="dxa"/>
          </w:tcPr>
          <w:p w14:paraId="6E189EC2" w14:textId="77777777" w:rsidR="00A86013" w:rsidRPr="00A86013" w:rsidRDefault="00A86013" w:rsidP="00A86013"/>
        </w:tc>
        <w:tc>
          <w:tcPr>
            <w:tcW w:w="3494" w:type="dxa"/>
          </w:tcPr>
          <w:p w14:paraId="418F590F" w14:textId="77777777" w:rsidR="00A86013" w:rsidRPr="00A86013" w:rsidRDefault="00A86013" w:rsidP="00A86013">
            <w:pPr>
              <w:spacing w:after="60"/>
            </w:pPr>
          </w:p>
        </w:tc>
        <w:tc>
          <w:tcPr>
            <w:tcW w:w="1583" w:type="dxa"/>
          </w:tcPr>
          <w:p w14:paraId="33587389" w14:textId="77777777" w:rsidR="00A86013" w:rsidRPr="00A86013" w:rsidRDefault="00A86013" w:rsidP="00A86013">
            <w:pPr>
              <w:spacing w:after="60"/>
            </w:pPr>
          </w:p>
        </w:tc>
        <w:tc>
          <w:tcPr>
            <w:tcW w:w="1590" w:type="dxa"/>
          </w:tcPr>
          <w:p w14:paraId="63551580" w14:textId="77777777" w:rsidR="00A86013" w:rsidRPr="00A86013" w:rsidRDefault="00A86013" w:rsidP="00A86013">
            <w:pPr>
              <w:spacing w:after="60"/>
            </w:pPr>
          </w:p>
        </w:tc>
        <w:tc>
          <w:tcPr>
            <w:tcW w:w="1387" w:type="dxa"/>
          </w:tcPr>
          <w:p w14:paraId="5226BB52" w14:textId="77777777" w:rsidR="00A86013" w:rsidRPr="00A86013" w:rsidRDefault="00A86013" w:rsidP="00A86013">
            <w:pPr>
              <w:spacing w:after="60"/>
            </w:pPr>
          </w:p>
        </w:tc>
      </w:tr>
      <w:tr w:rsidR="00A86013" w:rsidRPr="00A86013" w14:paraId="531FEF66" w14:textId="77777777" w:rsidTr="002E4DBE">
        <w:tc>
          <w:tcPr>
            <w:tcW w:w="539" w:type="dxa"/>
          </w:tcPr>
          <w:p w14:paraId="4E2102F1" w14:textId="77777777" w:rsidR="00A86013" w:rsidRPr="00A86013" w:rsidRDefault="00A86013" w:rsidP="00A86013">
            <w:pPr>
              <w:spacing w:after="60"/>
            </w:pPr>
          </w:p>
        </w:tc>
        <w:tc>
          <w:tcPr>
            <w:tcW w:w="1262" w:type="dxa"/>
          </w:tcPr>
          <w:p w14:paraId="637AB2F6" w14:textId="77777777" w:rsidR="00A86013" w:rsidRPr="00A86013" w:rsidRDefault="00A86013" w:rsidP="00A86013"/>
        </w:tc>
        <w:tc>
          <w:tcPr>
            <w:tcW w:w="3494" w:type="dxa"/>
          </w:tcPr>
          <w:p w14:paraId="75307848" w14:textId="77777777" w:rsidR="00A86013" w:rsidRPr="00A86013" w:rsidRDefault="00A86013" w:rsidP="00A86013">
            <w:pPr>
              <w:spacing w:after="60"/>
            </w:pPr>
          </w:p>
        </w:tc>
        <w:tc>
          <w:tcPr>
            <w:tcW w:w="1583" w:type="dxa"/>
          </w:tcPr>
          <w:p w14:paraId="5F835817" w14:textId="77777777" w:rsidR="00A86013" w:rsidRPr="00A86013" w:rsidRDefault="00A86013" w:rsidP="00A86013">
            <w:pPr>
              <w:spacing w:after="60"/>
            </w:pPr>
          </w:p>
        </w:tc>
        <w:tc>
          <w:tcPr>
            <w:tcW w:w="1590" w:type="dxa"/>
          </w:tcPr>
          <w:p w14:paraId="4CD766F6" w14:textId="77777777" w:rsidR="00A86013" w:rsidRPr="00A86013" w:rsidRDefault="00A86013" w:rsidP="00A86013">
            <w:pPr>
              <w:spacing w:after="60"/>
            </w:pPr>
          </w:p>
        </w:tc>
        <w:tc>
          <w:tcPr>
            <w:tcW w:w="1387" w:type="dxa"/>
          </w:tcPr>
          <w:p w14:paraId="7E95C7D3" w14:textId="77777777" w:rsidR="00A86013" w:rsidRPr="00A86013" w:rsidRDefault="00A86013" w:rsidP="00A86013">
            <w:pPr>
              <w:spacing w:after="60"/>
            </w:pPr>
          </w:p>
        </w:tc>
      </w:tr>
      <w:tr w:rsidR="00A86013" w:rsidRPr="00A86013" w14:paraId="32D88DB5" w14:textId="77777777" w:rsidTr="002E4DBE">
        <w:tc>
          <w:tcPr>
            <w:tcW w:w="539" w:type="dxa"/>
          </w:tcPr>
          <w:p w14:paraId="0B2FFEBD" w14:textId="77777777" w:rsidR="00A86013" w:rsidRPr="00A86013" w:rsidRDefault="00A86013" w:rsidP="00A86013">
            <w:pPr>
              <w:spacing w:after="60"/>
            </w:pPr>
          </w:p>
        </w:tc>
        <w:tc>
          <w:tcPr>
            <w:tcW w:w="1262" w:type="dxa"/>
          </w:tcPr>
          <w:p w14:paraId="4B4C549A" w14:textId="77777777" w:rsidR="00A86013" w:rsidRPr="00A86013" w:rsidRDefault="00A86013" w:rsidP="00A86013"/>
        </w:tc>
        <w:tc>
          <w:tcPr>
            <w:tcW w:w="3494" w:type="dxa"/>
          </w:tcPr>
          <w:p w14:paraId="4A567DC6" w14:textId="77777777" w:rsidR="00A86013" w:rsidRPr="00A86013" w:rsidRDefault="00A86013" w:rsidP="00A86013">
            <w:pPr>
              <w:spacing w:after="60"/>
            </w:pPr>
          </w:p>
        </w:tc>
        <w:tc>
          <w:tcPr>
            <w:tcW w:w="1583" w:type="dxa"/>
          </w:tcPr>
          <w:p w14:paraId="7323E8FF" w14:textId="77777777" w:rsidR="00A86013" w:rsidRPr="00A86013" w:rsidRDefault="00A86013" w:rsidP="00A86013">
            <w:pPr>
              <w:spacing w:after="60"/>
            </w:pPr>
          </w:p>
        </w:tc>
        <w:tc>
          <w:tcPr>
            <w:tcW w:w="1590" w:type="dxa"/>
          </w:tcPr>
          <w:p w14:paraId="43AE7732" w14:textId="77777777" w:rsidR="00A86013" w:rsidRPr="00A86013" w:rsidRDefault="00A86013" w:rsidP="00A86013">
            <w:pPr>
              <w:spacing w:after="60"/>
            </w:pPr>
          </w:p>
        </w:tc>
        <w:tc>
          <w:tcPr>
            <w:tcW w:w="1387" w:type="dxa"/>
          </w:tcPr>
          <w:p w14:paraId="171F9D0C" w14:textId="77777777" w:rsidR="00A86013" w:rsidRPr="00A86013" w:rsidRDefault="00A86013" w:rsidP="00A86013">
            <w:pPr>
              <w:spacing w:after="60"/>
            </w:pPr>
          </w:p>
        </w:tc>
      </w:tr>
    </w:tbl>
    <w:p w14:paraId="38C12302" w14:textId="77777777" w:rsidR="00A86013" w:rsidRPr="00A86013" w:rsidRDefault="00A86013" w:rsidP="00A86013">
      <w:pPr>
        <w:spacing w:after="60"/>
        <w:jc w:val="both"/>
      </w:pPr>
    </w:p>
    <w:p w14:paraId="6468DDCA" w14:textId="77777777" w:rsidR="00A86013" w:rsidRPr="00A86013" w:rsidRDefault="00A86013" w:rsidP="00A86013">
      <w:pPr>
        <w:spacing w:after="60"/>
        <w:jc w:val="both"/>
      </w:pPr>
      <w:r w:rsidRPr="00A86013">
        <w:t>Uwaga:</w:t>
      </w:r>
    </w:p>
    <w:p w14:paraId="261174F6" w14:textId="124D4B56" w:rsidR="00A86013" w:rsidRPr="00A86013" w:rsidRDefault="00A86013">
      <w:pPr>
        <w:numPr>
          <w:ilvl w:val="0"/>
          <w:numId w:val="103"/>
        </w:numPr>
        <w:spacing w:after="60"/>
        <w:contextualSpacing/>
        <w:jc w:val="both"/>
        <w:rPr>
          <w:szCs w:val="24"/>
        </w:rPr>
      </w:pPr>
      <w:r w:rsidRPr="00A86013">
        <w:rPr>
          <w:szCs w:val="24"/>
        </w:rPr>
        <w:t xml:space="preserve">Termin realizacji nie może być dłuższy niż do </w:t>
      </w:r>
      <w:r w:rsidR="009F1E3E">
        <w:rPr>
          <w:szCs w:val="24"/>
        </w:rPr>
        <w:t>18</w:t>
      </w:r>
      <w:r w:rsidRPr="00A86013">
        <w:rPr>
          <w:szCs w:val="24"/>
        </w:rPr>
        <w:t xml:space="preserve"> m-</w:t>
      </w:r>
      <w:proofErr w:type="spellStart"/>
      <w:r w:rsidRPr="00A86013">
        <w:rPr>
          <w:szCs w:val="24"/>
        </w:rPr>
        <w:t>cy</w:t>
      </w:r>
      <w:proofErr w:type="spellEnd"/>
      <w:r w:rsidRPr="00A86013">
        <w:rPr>
          <w:szCs w:val="24"/>
        </w:rPr>
        <w:t xml:space="preserve"> od daty zawarcia umowy.</w:t>
      </w:r>
    </w:p>
    <w:p w14:paraId="06C0CE66" w14:textId="77777777" w:rsidR="00A86013" w:rsidRPr="00A86013" w:rsidRDefault="00A86013">
      <w:pPr>
        <w:numPr>
          <w:ilvl w:val="0"/>
          <w:numId w:val="103"/>
        </w:numPr>
        <w:spacing w:after="60"/>
        <w:contextualSpacing/>
        <w:jc w:val="both"/>
        <w:rPr>
          <w:szCs w:val="24"/>
        </w:rPr>
      </w:pPr>
      <w:r w:rsidRPr="00A86013">
        <w:rPr>
          <w:szCs w:val="24"/>
        </w:rPr>
        <w:t>Termin uzgodnień nie może przekroczyć terminu dostawy wg umowy.</w:t>
      </w:r>
    </w:p>
    <w:p w14:paraId="2DBAC80B" w14:textId="77777777" w:rsidR="00A86013" w:rsidRPr="00A86013" w:rsidRDefault="00A86013" w:rsidP="00A86013">
      <w:pPr>
        <w:spacing w:after="60"/>
        <w:jc w:val="both"/>
      </w:pPr>
    </w:p>
    <w:p w14:paraId="71990F2E" w14:textId="77777777" w:rsidR="00A86013" w:rsidRPr="00A86013" w:rsidRDefault="00A86013" w:rsidP="00A86013">
      <w:pPr>
        <w:spacing w:after="60"/>
        <w:jc w:val="center"/>
        <w:rPr>
          <w:b/>
          <w:bCs/>
        </w:rPr>
      </w:pPr>
      <w:bookmarkStart w:id="264" w:name="_Hlk100910039"/>
      <w:r w:rsidRPr="00A86013">
        <w:rPr>
          <w:b/>
          <w:bCs/>
        </w:rPr>
        <w:t>Osoby umocowane do reprezentowania stron:</w:t>
      </w:r>
    </w:p>
    <w:p w14:paraId="17E858F7" w14:textId="77777777" w:rsidR="00A86013" w:rsidRPr="00A86013" w:rsidRDefault="00A86013" w:rsidP="00A86013">
      <w:pPr>
        <w:spacing w:after="60"/>
        <w:jc w:val="both"/>
        <w:rPr>
          <w:b/>
          <w:sz w:val="22"/>
          <w:szCs w:val="22"/>
        </w:rPr>
      </w:pPr>
      <w:r w:rsidRPr="00A86013">
        <w:rPr>
          <w:b/>
          <w:sz w:val="22"/>
          <w:szCs w:val="22"/>
        </w:rPr>
        <w:t>Wykonawca</w:t>
      </w:r>
      <w:r w:rsidRPr="00A86013">
        <w:rPr>
          <w:b/>
          <w:sz w:val="22"/>
          <w:szCs w:val="22"/>
        </w:rPr>
        <w:tab/>
      </w:r>
      <w:r w:rsidRPr="00A86013">
        <w:rPr>
          <w:b/>
          <w:sz w:val="22"/>
          <w:szCs w:val="22"/>
        </w:rPr>
        <w:tab/>
      </w:r>
      <w:r w:rsidRPr="00A86013">
        <w:rPr>
          <w:b/>
          <w:sz w:val="22"/>
          <w:szCs w:val="22"/>
        </w:rPr>
        <w:tab/>
      </w:r>
      <w:r w:rsidRPr="00A86013">
        <w:rPr>
          <w:b/>
          <w:sz w:val="22"/>
          <w:szCs w:val="22"/>
        </w:rPr>
        <w:tab/>
      </w:r>
      <w:r w:rsidRPr="00A86013">
        <w:rPr>
          <w:b/>
          <w:sz w:val="22"/>
          <w:szCs w:val="22"/>
        </w:rPr>
        <w:tab/>
      </w:r>
      <w:r w:rsidRPr="00A86013">
        <w:rPr>
          <w:b/>
          <w:sz w:val="22"/>
          <w:szCs w:val="22"/>
        </w:rPr>
        <w:tab/>
      </w:r>
      <w:r w:rsidRPr="00A86013">
        <w:rPr>
          <w:b/>
          <w:sz w:val="22"/>
          <w:szCs w:val="22"/>
        </w:rPr>
        <w:tab/>
      </w:r>
      <w:r w:rsidRPr="00A86013">
        <w:rPr>
          <w:b/>
          <w:sz w:val="22"/>
          <w:szCs w:val="22"/>
        </w:rPr>
        <w:tab/>
      </w:r>
      <w:r w:rsidRPr="00A86013">
        <w:rPr>
          <w:b/>
          <w:sz w:val="22"/>
          <w:szCs w:val="22"/>
        </w:rPr>
        <w:tab/>
        <w:t>Zamawiający</w:t>
      </w:r>
    </w:p>
    <w:p w14:paraId="47A9BBF2" w14:textId="77777777" w:rsidR="00A86013" w:rsidRPr="00A86013" w:rsidRDefault="00A86013" w:rsidP="00A86013">
      <w:pPr>
        <w:spacing w:after="60"/>
        <w:ind w:left="5664" w:firstLine="708"/>
        <w:jc w:val="both"/>
        <w:rPr>
          <w:bCs/>
          <w:sz w:val="22"/>
          <w:szCs w:val="22"/>
        </w:rPr>
      </w:pPr>
    </w:p>
    <w:p w14:paraId="559BFFF0" w14:textId="77777777" w:rsidR="00A86013" w:rsidRPr="00A86013" w:rsidRDefault="00A86013" w:rsidP="00A86013">
      <w:pPr>
        <w:spacing w:after="60"/>
        <w:ind w:left="5664" w:firstLine="708"/>
        <w:jc w:val="both"/>
        <w:rPr>
          <w:bCs/>
          <w:sz w:val="22"/>
          <w:szCs w:val="22"/>
        </w:rPr>
      </w:pPr>
    </w:p>
    <w:p w14:paraId="5CB68FE6" w14:textId="77777777" w:rsidR="00A86013" w:rsidRPr="00A86013" w:rsidRDefault="00A86013" w:rsidP="00A86013">
      <w:pPr>
        <w:spacing w:after="60"/>
        <w:ind w:left="5664" w:firstLine="708"/>
        <w:jc w:val="both"/>
        <w:rPr>
          <w:bCs/>
          <w:sz w:val="22"/>
          <w:szCs w:val="22"/>
        </w:rPr>
      </w:pPr>
    </w:p>
    <w:p w14:paraId="62BB521B" w14:textId="77777777" w:rsidR="00A86013" w:rsidRPr="00A86013" w:rsidRDefault="00A86013" w:rsidP="00A86013">
      <w:pPr>
        <w:spacing w:after="60"/>
        <w:ind w:left="-567" w:firstLine="708"/>
        <w:jc w:val="both"/>
        <w:rPr>
          <w:bCs/>
          <w:sz w:val="22"/>
          <w:szCs w:val="22"/>
        </w:rPr>
      </w:pPr>
      <w:r w:rsidRPr="00A86013">
        <w:rPr>
          <w:bCs/>
          <w:sz w:val="22"/>
          <w:szCs w:val="22"/>
        </w:rPr>
        <w:t>………………………….</w:t>
      </w:r>
      <w:r w:rsidRPr="00A86013">
        <w:rPr>
          <w:bCs/>
          <w:sz w:val="22"/>
          <w:szCs w:val="22"/>
        </w:rPr>
        <w:tab/>
      </w:r>
      <w:r w:rsidRPr="00A86013">
        <w:rPr>
          <w:bCs/>
          <w:sz w:val="22"/>
          <w:szCs w:val="22"/>
        </w:rPr>
        <w:tab/>
      </w:r>
      <w:r w:rsidRPr="00A86013">
        <w:rPr>
          <w:bCs/>
          <w:sz w:val="22"/>
          <w:szCs w:val="22"/>
        </w:rPr>
        <w:tab/>
      </w:r>
      <w:r w:rsidRPr="00A86013">
        <w:rPr>
          <w:bCs/>
          <w:sz w:val="22"/>
          <w:szCs w:val="22"/>
        </w:rPr>
        <w:tab/>
      </w:r>
      <w:r w:rsidRPr="00A86013">
        <w:rPr>
          <w:bCs/>
          <w:sz w:val="22"/>
          <w:szCs w:val="22"/>
        </w:rPr>
        <w:tab/>
      </w:r>
      <w:r w:rsidRPr="00A86013">
        <w:rPr>
          <w:bCs/>
          <w:sz w:val="22"/>
          <w:szCs w:val="22"/>
        </w:rPr>
        <w:tab/>
        <w:t>………………………………</w:t>
      </w:r>
    </w:p>
    <w:p w14:paraId="4749B0B2" w14:textId="77777777" w:rsidR="00A86013" w:rsidRPr="00A86013" w:rsidRDefault="00A86013" w:rsidP="00A86013">
      <w:pPr>
        <w:spacing w:after="60"/>
        <w:ind w:left="5664" w:firstLine="708"/>
        <w:jc w:val="both"/>
        <w:rPr>
          <w:i/>
          <w:iCs/>
        </w:rPr>
      </w:pPr>
      <w:r w:rsidRPr="00A86013">
        <w:rPr>
          <w:bCs/>
          <w:i/>
          <w:iCs/>
          <w:sz w:val="22"/>
          <w:szCs w:val="22"/>
        </w:rPr>
        <w:t>(Pełnomocnik Zarządu)</w:t>
      </w:r>
    </w:p>
    <w:p w14:paraId="710C832A" w14:textId="77777777" w:rsidR="00A86013" w:rsidRPr="00A86013" w:rsidRDefault="00A86013" w:rsidP="00A86013">
      <w:pPr>
        <w:spacing w:after="60"/>
        <w:jc w:val="both"/>
      </w:pPr>
    </w:p>
    <w:p w14:paraId="0810CEAF" w14:textId="77777777" w:rsidR="00A86013" w:rsidRPr="00A86013" w:rsidRDefault="00A86013" w:rsidP="00A86013">
      <w:pPr>
        <w:rPr>
          <w:bCs/>
          <w:sz w:val="22"/>
          <w:szCs w:val="22"/>
        </w:rPr>
      </w:pPr>
    </w:p>
    <w:p w14:paraId="07D5BCC2" w14:textId="77777777" w:rsidR="00A86013" w:rsidRPr="00A86013" w:rsidRDefault="00A86013" w:rsidP="00A86013">
      <w:pPr>
        <w:rPr>
          <w:bCs/>
          <w:sz w:val="22"/>
          <w:szCs w:val="22"/>
        </w:rPr>
      </w:pPr>
      <w:r w:rsidRPr="00A86013">
        <w:rPr>
          <w:bCs/>
          <w:sz w:val="22"/>
          <w:szCs w:val="22"/>
        </w:rPr>
        <w:t>……..………………………….</w:t>
      </w:r>
      <w:r w:rsidRPr="00A86013">
        <w:rPr>
          <w:bCs/>
          <w:sz w:val="22"/>
          <w:szCs w:val="22"/>
        </w:rPr>
        <w:tab/>
      </w:r>
      <w:r w:rsidRPr="00A86013">
        <w:rPr>
          <w:bCs/>
          <w:sz w:val="22"/>
          <w:szCs w:val="22"/>
        </w:rPr>
        <w:tab/>
      </w:r>
      <w:r w:rsidRPr="00A86013">
        <w:rPr>
          <w:bCs/>
          <w:sz w:val="22"/>
          <w:szCs w:val="22"/>
        </w:rPr>
        <w:tab/>
      </w:r>
      <w:r w:rsidRPr="00A86013">
        <w:rPr>
          <w:bCs/>
          <w:sz w:val="22"/>
          <w:szCs w:val="22"/>
        </w:rPr>
        <w:tab/>
      </w:r>
      <w:r w:rsidRPr="00A86013">
        <w:rPr>
          <w:bCs/>
          <w:sz w:val="22"/>
          <w:szCs w:val="22"/>
        </w:rPr>
        <w:tab/>
      </w:r>
      <w:r w:rsidRPr="00A86013">
        <w:rPr>
          <w:bCs/>
          <w:sz w:val="22"/>
          <w:szCs w:val="22"/>
        </w:rPr>
        <w:tab/>
        <w:t>……………………………….</w:t>
      </w:r>
    </w:p>
    <w:p w14:paraId="2DB72642" w14:textId="77777777" w:rsidR="00A86013" w:rsidRPr="00A86013" w:rsidRDefault="00A86013" w:rsidP="00A86013">
      <w:pPr>
        <w:rPr>
          <w:bCs/>
          <w:i/>
          <w:iCs/>
          <w:sz w:val="22"/>
          <w:szCs w:val="22"/>
        </w:rPr>
      </w:pPr>
      <w:r w:rsidRPr="00A86013">
        <w:rPr>
          <w:bCs/>
          <w:i/>
          <w:iCs/>
          <w:sz w:val="22"/>
          <w:szCs w:val="22"/>
        </w:rPr>
        <w:t>Wg KRS lub pełnomocnictwa szczególnego)</w:t>
      </w:r>
      <w:r w:rsidRPr="00A86013">
        <w:rPr>
          <w:bCs/>
          <w:i/>
          <w:iCs/>
          <w:sz w:val="22"/>
          <w:szCs w:val="22"/>
        </w:rPr>
        <w:tab/>
      </w:r>
      <w:r w:rsidRPr="00A86013">
        <w:rPr>
          <w:bCs/>
          <w:i/>
          <w:iCs/>
          <w:sz w:val="22"/>
          <w:szCs w:val="22"/>
        </w:rPr>
        <w:tab/>
      </w:r>
      <w:r w:rsidRPr="00A86013">
        <w:rPr>
          <w:bCs/>
          <w:i/>
          <w:iCs/>
          <w:sz w:val="22"/>
          <w:szCs w:val="22"/>
        </w:rPr>
        <w:tab/>
      </w:r>
      <w:r w:rsidRPr="00A86013">
        <w:rPr>
          <w:bCs/>
          <w:i/>
          <w:iCs/>
          <w:sz w:val="22"/>
          <w:szCs w:val="22"/>
        </w:rPr>
        <w:tab/>
        <w:t>(Pełnomocnik Zarządu)</w:t>
      </w:r>
    </w:p>
    <w:p w14:paraId="66438C43" w14:textId="77777777" w:rsidR="00A86013" w:rsidRPr="00A86013" w:rsidRDefault="00A86013" w:rsidP="00A86013">
      <w:pPr>
        <w:spacing w:after="60"/>
        <w:jc w:val="both"/>
      </w:pPr>
    </w:p>
    <w:bookmarkEnd w:id="264"/>
    <w:p w14:paraId="4868E1D2" w14:textId="77777777" w:rsidR="00A86013" w:rsidRPr="00A86013" w:rsidRDefault="00A86013" w:rsidP="00A86013">
      <w:pPr>
        <w:spacing w:before="120" w:line="312" w:lineRule="auto"/>
        <w:jc w:val="both"/>
        <w:rPr>
          <w:sz w:val="22"/>
          <w:szCs w:val="22"/>
        </w:rPr>
      </w:pPr>
    </w:p>
    <w:p w14:paraId="7AAC1C50" w14:textId="77777777" w:rsidR="00A86013" w:rsidRPr="00A86013" w:rsidRDefault="00A86013" w:rsidP="00A86013">
      <w:pPr>
        <w:spacing w:line="360" w:lineRule="auto"/>
        <w:jc w:val="both"/>
      </w:pPr>
    </w:p>
    <w:p w14:paraId="4334965C" w14:textId="26E3C4D3" w:rsidR="00AE521C" w:rsidRPr="00AE521C" w:rsidRDefault="00AE521C" w:rsidP="00AE521C">
      <w:pPr>
        <w:spacing w:after="160" w:line="259" w:lineRule="auto"/>
        <w:ind w:left="6372"/>
        <w:jc w:val="center"/>
        <w:rPr>
          <w:i/>
          <w:sz w:val="22"/>
          <w:szCs w:val="22"/>
        </w:rPr>
      </w:pPr>
      <w:bookmarkStart w:id="265" w:name="_Toc107563374"/>
      <w:r>
        <w:rPr>
          <w:i/>
          <w:sz w:val="22"/>
          <w:szCs w:val="22"/>
        </w:rPr>
        <w:br w:type="page"/>
      </w:r>
      <w:r w:rsidRPr="00AE521C">
        <w:rPr>
          <w:i/>
          <w:sz w:val="22"/>
          <w:szCs w:val="22"/>
        </w:rPr>
        <w:lastRenderedPageBreak/>
        <w:t>Załącznik nr 8 do Umowy</w:t>
      </w:r>
    </w:p>
    <w:p w14:paraId="681AC33A" w14:textId="058B5DD7" w:rsidR="00AE521C" w:rsidRPr="00AE521C" w:rsidRDefault="00AE521C" w:rsidP="00AE521C">
      <w:pPr>
        <w:spacing w:after="160" w:line="259" w:lineRule="auto"/>
        <w:rPr>
          <w:i/>
          <w:sz w:val="22"/>
          <w:szCs w:val="22"/>
        </w:rPr>
      </w:pPr>
      <w:r w:rsidRPr="00AE521C">
        <w:rPr>
          <w:i/>
          <w:sz w:val="22"/>
          <w:szCs w:val="22"/>
        </w:rPr>
        <w:t>Znak: …….… ………….</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sidRPr="00AE521C">
        <w:rPr>
          <w:i/>
          <w:sz w:val="22"/>
          <w:szCs w:val="22"/>
        </w:rPr>
        <w:t xml:space="preserve"> dnia ……..………</w:t>
      </w:r>
    </w:p>
    <w:p w14:paraId="65C0741D" w14:textId="1C4901CE" w:rsidR="00AE521C" w:rsidRPr="00AE521C" w:rsidRDefault="00AE521C" w:rsidP="00AE521C">
      <w:pPr>
        <w:spacing w:after="160" w:line="259" w:lineRule="auto"/>
        <w:jc w:val="center"/>
        <w:rPr>
          <w:i/>
          <w:sz w:val="22"/>
          <w:szCs w:val="22"/>
        </w:rPr>
      </w:pPr>
      <w:r w:rsidRPr="00AE521C">
        <w:rPr>
          <w:i/>
          <w:iCs/>
          <w:sz w:val="22"/>
          <w:szCs w:val="22"/>
        </w:rPr>
        <w:t>Adres Korespondencyjny Wykonawcy</w:t>
      </w:r>
    </w:p>
    <w:p w14:paraId="233379E4" w14:textId="37D70A10" w:rsidR="00AE521C" w:rsidRPr="00AE521C" w:rsidRDefault="00AE521C" w:rsidP="00AE521C">
      <w:pPr>
        <w:spacing w:after="160" w:line="259" w:lineRule="auto"/>
        <w:jc w:val="center"/>
        <w:rPr>
          <w:i/>
          <w:sz w:val="32"/>
          <w:szCs w:val="32"/>
        </w:rPr>
      </w:pPr>
      <w:r w:rsidRPr="00AE521C">
        <w:rPr>
          <w:b/>
          <w:bCs/>
          <w:i/>
          <w:sz w:val="32"/>
          <w:szCs w:val="32"/>
        </w:rPr>
        <w:t>ZAMÓWIENIE</w:t>
      </w:r>
    </w:p>
    <w:p w14:paraId="08D7F540" w14:textId="4FA9DF11" w:rsidR="00AE521C" w:rsidRPr="00AE521C" w:rsidRDefault="00AE521C" w:rsidP="00AE521C">
      <w:pPr>
        <w:spacing w:after="160" w:line="259" w:lineRule="auto"/>
        <w:jc w:val="center"/>
        <w:rPr>
          <w:i/>
          <w:sz w:val="22"/>
          <w:szCs w:val="22"/>
        </w:rPr>
      </w:pPr>
      <w:r w:rsidRPr="00AE521C">
        <w:rPr>
          <w:i/>
          <w:sz w:val="22"/>
          <w:szCs w:val="22"/>
        </w:rPr>
        <w:t>Dotyczy: dostawy przedmiotu umowy dla Polskiej Grupy Górniczej S.A. Oddział KWK ……………… w ramach umowy nr …………….</w:t>
      </w:r>
    </w:p>
    <w:p w14:paraId="5FE84E6C" w14:textId="2C2FD7A0" w:rsidR="00AE521C" w:rsidRPr="00AE521C" w:rsidRDefault="00D54114" w:rsidP="00AE521C">
      <w:pPr>
        <w:spacing w:after="160" w:line="259" w:lineRule="auto"/>
        <w:jc w:val="center"/>
        <w:rPr>
          <w:i/>
          <w:sz w:val="22"/>
          <w:szCs w:val="22"/>
        </w:rPr>
      </w:pPr>
      <w:r w:rsidRPr="00A86013">
        <w:rPr>
          <w:noProof/>
        </w:rPr>
        <mc:AlternateContent>
          <mc:Choice Requires="wps">
            <w:drawing>
              <wp:anchor distT="0" distB="0" distL="114300" distR="114300" simplePos="0" relativeHeight="251665408" behindDoc="0" locked="0" layoutInCell="1" allowOverlap="1" wp14:anchorId="60299B6C" wp14:editId="3C62F39C">
                <wp:simplePos x="0" y="0"/>
                <wp:positionH relativeFrom="column">
                  <wp:posOffset>877507</wp:posOffset>
                </wp:positionH>
                <wp:positionV relativeFrom="paragraph">
                  <wp:posOffset>156019</wp:posOffset>
                </wp:positionV>
                <wp:extent cx="3718560" cy="904875"/>
                <wp:effectExtent l="682625" t="0" r="622300" b="0"/>
                <wp:wrapNone/>
                <wp:docPr id="32273635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297AC903" w14:textId="77777777" w:rsidR="00D54114" w:rsidRPr="00D54114" w:rsidRDefault="00D54114" w:rsidP="00D54114">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D54114">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60299B6C" id="_x0000_s1029" type="#_x0000_t202" style="position:absolute;left:0;text-align:left;margin-left:69.1pt;margin-top:12.3pt;width:292.8pt;height:71.25pt;rotation:-3811395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" filled="f" stroked="f">
                <v:fill opacity="32896f"/>
                <o:lock v:ext="edit" shapetype="t"/>
                <v:textbox style="mso-fit-shape-to-text:t">
                  <w:txbxContent>
                    <w:p w14:paraId="297AC903" w14:textId="77777777" w:rsidR="00D54114" w:rsidRPr="00D54114" w:rsidRDefault="00D54114" w:rsidP="00D54114">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D54114">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AE521C" w:rsidRPr="00AE521C">
        <w:rPr>
          <w:i/>
          <w:sz w:val="22"/>
          <w:szCs w:val="22"/>
        </w:rPr>
        <w:t>W nawiązaniu do zapisów § … pkt. …. umowy nr ………………, składamy zamówienie na dostarczenie do Oddziału KWK …………….. przedmiotu umowy ………... typu ………….</w:t>
      </w:r>
    </w:p>
    <w:p w14:paraId="6E156B95" w14:textId="519DC232" w:rsidR="00AE521C" w:rsidRPr="00AE521C" w:rsidRDefault="00AE521C" w:rsidP="00AE521C">
      <w:pPr>
        <w:spacing w:after="160" w:line="259" w:lineRule="auto"/>
        <w:jc w:val="center"/>
        <w:rPr>
          <w:i/>
          <w:sz w:val="22"/>
          <w:szCs w:val="22"/>
        </w:rPr>
      </w:pPr>
      <w:r w:rsidRPr="00AE521C">
        <w:rPr>
          <w:i/>
          <w:sz w:val="22"/>
          <w:szCs w:val="22"/>
        </w:rPr>
        <w:t>Przedmiot umowy powinien posiadać parametry techniczne zgodne z SWZ oraz Załącznikiem nr 1 do umowy.</w:t>
      </w:r>
    </w:p>
    <w:p w14:paraId="46CD37FA" w14:textId="72C881CF" w:rsidR="00AE521C" w:rsidRPr="00AE521C" w:rsidRDefault="00AE521C" w:rsidP="00AE521C">
      <w:pPr>
        <w:spacing w:after="160" w:line="259" w:lineRule="auto"/>
        <w:jc w:val="center"/>
        <w:rPr>
          <w:i/>
          <w:sz w:val="22"/>
          <w:szCs w:val="22"/>
        </w:rPr>
      </w:pPr>
      <w:r w:rsidRPr="00AE521C">
        <w:rPr>
          <w:i/>
          <w:sz w:val="22"/>
          <w:szCs w:val="22"/>
        </w:rPr>
        <w:t>Zgodnie z § …. pkt. …. umowy nr ………………, Wykonawca ma obowiązek pisemnego potwierdzenia przyjęcia do realizacji zamówienia do 5 dni, od daty jego otrzymania.</w:t>
      </w:r>
    </w:p>
    <w:p w14:paraId="74F534FF" w14:textId="77777777" w:rsidR="00AE521C" w:rsidRDefault="00AE521C" w:rsidP="00AE521C">
      <w:pPr>
        <w:spacing w:after="160" w:line="259" w:lineRule="auto"/>
        <w:rPr>
          <w:i/>
          <w:iCs/>
          <w:sz w:val="22"/>
          <w:szCs w:val="22"/>
        </w:rPr>
      </w:pPr>
    </w:p>
    <w:p w14:paraId="47BA200B" w14:textId="1AE294FA" w:rsidR="00AE521C" w:rsidRDefault="00AE521C" w:rsidP="00AE521C">
      <w:pPr>
        <w:spacing w:after="160" w:line="259" w:lineRule="auto"/>
        <w:rPr>
          <w:i/>
          <w:iCs/>
          <w:sz w:val="22"/>
          <w:szCs w:val="22"/>
        </w:rPr>
      </w:pPr>
      <w:r>
        <w:rPr>
          <w:i/>
          <w:iCs/>
          <w:sz w:val="22"/>
          <w:szCs w:val="22"/>
        </w:rPr>
        <w:t>……………………………………..</w:t>
      </w:r>
      <w:r>
        <w:rPr>
          <w:i/>
          <w:iCs/>
          <w:sz w:val="22"/>
          <w:szCs w:val="22"/>
        </w:rPr>
        <w:tab/>
      </w:r>
      <w:r>
        <w:rPr>
          <w:i/>
          <w:iCs/>
          <w:sz w:val="22"/>
          <w:szCs w:val="22"/>
        </w:rPr>
        <w:tab/>
        <w:t xml:space="preserve">                 ……………………………………..</w:t>
      </w:r>
    </w:p>
    <w:p w14:paraId="0D1FD3BB" w14:textId="77777777" w:rsidR="00AE521C" w:rsidRDefault="00AE521C" w:rsidP="00AE521C">
      <w:pPr>
        <w:spacing w:after="160" w:line="259" w:lineRule="auto"/>
        <w:rPr>
          <w:i/>
          <w:iCs/>
          <w:sz w:val="22"/>
          <w:szCs w:val="22"/>
        </w:rPr>
      </w:pPr>
      <w:r>
        <w:rPr>
          <w:i/>
          <w:iCs/>
          <w:sz w:val="22"/>
          <w:szCs w:val="22"/>
        </w:rPr>
        <w:t xml:space="preserve">          </w:t>
      </w:r>
      <w:r w:rsidRPr="00AE521C">
        <w:rPr>
          <w:i/>
          <w:iCs/>
          <w:sz w:val="22"/>
          <w:szCs w:val="22"/>
        </w:rPr>
        <w:t xml:space="preserve">Pełnomocnik Zarządu </w:t>
      </w:r>
      <w:r>
        <w:rPr>
          <w:i/>
          <w:iCs/>
          <w:sz w:val="22"/>
          <w:szCs w:val="22"/>
        </w:rPr>
        <w:t xml:space="preserve">                                                                 </w:t>
      </w:r>
      <w:r w:rsidRPr="00AE521C">
        <w:rPr>
          <w:i/>
          <w:iCs/>
          <w:sz w:val="22"/>
          <w:szCs w:val="22"/>
        </w:rPr>
        <w:t>Pełnomocnik Zarząd</w:t>
      </w:r>
    </w:p>
    <w:p w14:paraId="4DCF3896" w14:textId="60A0FAC6" w:rsidR="00AE521C" w:rsidRPr="00AE521C" w:rsidRDefault="00AE521C" w:rsidP="00AE521C">
      <w:pPr>
        <w:spacing w:after="160" w:line="259" w:lineRule="auto"/>
        <w:rPr>
          <w:i/>
          <w:iCs/>
          <w:sz w:val="22"/>
          <w:szCs w:val="22"/>
        </w:rPr>
      </w:pPr>
      <w:r>
        <w:rPr>
          <w:i/>
          <w:iCs/>
          <w:sz w:val="22"/>
          <w:szCs w:val="22"/>
        </w:rPr>
        <w:t xml:space="preserve">  </w:t>
      </w:r>
      <w:r w:rsidRPr="00AE521C">
        <w:rPr>
          <w:i/>
          <w:iCs/>
          <w:sz w:val="22"/>
          <w:szCs w:val="22"/>
        </w:rPr>
        <w:t>Polskiej Grupy Górniczej S.A</w:t>
      </w:r>
      <w:r>
        <w:rPr>
          <w:i/>
          <w:iCs/>
          <w:sz w:val="22"/>
          <w:szCs w:val="22"/>
        </w:rPr>
        <w:t xml:space="preserve">                                                            </w:t>
      </w:r>
      <w:r w:rsidRPr="00AE521C">
        <w:rPr>
          <w:i/>
          <w:iCs/>
          <w:sz w:val="22"/>
          <w:szCs w:val="22"/>
        </w:rPr>
        <w:t>Polskiej Grupy Górniczej S.A</w:t>
      </w:r>
    </w:p>
    <w:p w14:paraId="4B019FF5" w14:textId="21BAABE2" w:rsidR="00AE521C" w:rsidRDefault="00AE521C" w:rsidP="00AE521C">
      <w:pPr>
        <w:spacing w:after="160" w:line="259" w:lineRule="auto"/>
        <w:rPr>
          <w:i/>
          <w:iCs/>
          <w:sz w:val="22"/>
          <w:szCs w:val="22"/>
        </w:rPr>
      </w:pPr>
    </w:p>
    <w:p w14:paraId="6EB813FD" w14:textId="77777777" w:rsidR="00AE521C" w:rsidRDefault="00AE521C">
      <w:pPr>
        <w:spacing w:after="160" w:line="259" w:lineRule="auto"/>
        <w:rPr>
          <w:i/>
          <w:sz w:val="22"/>
          <w:szCs w:val="22"/>
        </w:rPr>
      </w:pPr>
      <w:r>
        <w:rPr>
          <w:i/>
          <w:sz w:val="22"/>
          <w:szCs w:val="22"/>
        </w:rPr>
        <w:br w:type="page"/>
      </w:r>
    </w:p>
    <w:p w14:paraId="78A3D483" w14:textId="4BF7CB0C" w:rsidR="00A86013" w:rsidRPr="00A86013" w:rsidRDefault="00A86013" w:rsidP="00A86013">
      <w:pPr>
        <w:widowControl w:val="0"/>
        <w:ind w:left="360"/>
        <w:jc w:val="right"/>
        <w:outlineLvl w:val="0"/>
        <w:rPr>
          <w:i/>
          <w:sz w:val="22"/>
          <w:szCs w:val="22"/>
        </w:rPr>
      </w:pPr>
      <w:bookmarkStart w:id="266" w:name="_Toc210732853"/>
      <w:r w:rsidRPr="00A86013">
        <w:rPr>
          <w:i/>
          <w:sz w:val="22"/>
          <w:szCs w:val="22"/>
        </w:rPr>
        <w:lastRenderedPageBreak/>
        <w:t xml:space="preserve">Załącznik nr </w:t>
      </w:r>
      <w:r w:rsidR="00D54114">
        <w:rPr>
          <w:i/>
          <w:sz w:val="22"/>
          <w:szCs w:val="22"/>
        </w:rPr>
        <w:t>9</w:t>
      </w:r>
      <w:r w:rsidRPr="00A86013">
        <w:rPr>
          <w:i/>
          <w:sz w:val="22"/>
          <w:szCs w:val="22"/>
        </w:rPr>
        <w:t xml:space="preserve"> do umowy</w:t>
      </w:r>
      <w:bookmarkEnd w:id="265"/>
      <w:bookmarkEnd w:id="266"/>
    </w:p>
    <w:p w14:paraId="401C9250" w14:textId="77777777" w:rsidR="00A86013" w:rsidRPr="00A86013" w:rsidRDefault="00A86013" w:rsidP="00A86013">
      <w:pPr>
        <w:tabs>
          <w:tab w:val="left" w:pos="630"/>
          <w:tab w:val="center" w:pos="4536"/>
        </w:tabs>
        <w:spacing w:after="160" w:line="259" w:lineRule="auto"/>
        <w:rPr>
          <w:b/>
          <w:bCs/>
          <w:sz w:val="12"/>
          <w:szCs w:val="12"/>
        </w:rPr>
      </w:pPr>
      <w:r w:rsidRPr="00A86013">
        <w:rPr>
          <w:b/>
          <w:bCs/>
          <w:sz w:val="22"/>
          <w:szCs w:val="22"/>
        </w:rPr>
        <w:tab/>
      </w:r>
      <w:r w:rsidRPr="00A86013">
        <w:rPr>
          <w:b/>
          <w:bCs/>
          <w:sz w:val="22"/>
          <w:szCs w:val="22"/>
        </w:rPr>
        <w:tab/>
      </w:r>
    </w:p>
    <w:p w14:paraId="2325D01F" w14:textId="77777777" w:rsidR="00A86013" w:rsidRPr="00A86013" w:rsidRDefault="00A86013" w:rsidP="00A86013">
      <w:pPr>
        <w:spacing w:before="120"/>
        <w:jc w:val="center"/>
        <w:rPr>
          <w:b/>
          <w:bCs/>
          <w:sz w:val="28"/>
          <w:szCs w:val="28"/>
        </w:rPr>
      </w:pPr>
      <w:r w:rsidRPr="00A86013">
        <w:rPr>
          <w:b/>
          <w:bCs/>
          <w:sz w:val="28"/>
          <w:szCs w:val="28"/>
        </w:rPr>
        <w:t>Oświadczenie dla celów podatku u źródła</w:t>
      </w:r>
    </w:p>
    <w:p w14:paraId="7CADEC8E" w14:textId="77777777" w:rsidR="00A86013" w:rsidRPr="00A86013" w:rsidRDefault="00A86013" w:rsidP="00A86013">
      <w:pPr>
        <w:spacing w:before="120"/>
        <w:jc w:val="right"/>
        <w:rPr>
          <w:sz w:val="22"/>
          <w:szCs w:val="22"/>
        </w:rPr>
      </w:pPr>
    </w:p>
    <w:p w14:paraId="375905BD" w14:textId="77777777" w:rsidR="00A86013" w:rsidRPr="00A86013" w:rsidRDefault="00A86013" w:rsidP="00A86013">
      <w:pPr>
        <w:jc w:val="center"/>
        <w:rPr>
          <w:b/>
          <w:bCs/>
        </w:rPr>
      </w:pPr>
      <w:r w:rsidRPr="00A86013">
        <w:rPr>
          <w:b/>
          <w:bCs/>
        </w:rPr>
        <w:t>Oświadczenie dla celów podatku u źródła</w:t>
      </w:r>
    </w:p>
    <w:p w14:paraId="6D3DEAC4" w14:textId="77777777" w:rsidR="00A86013" w:rsidRPr="00A86013" w:rsidRDefault="00A86013" w:rsidP="00A86013">
      <w:pPr>
        <w:jc w:val="right"/>
      </w:pPr>
    </w:p>
    <w:p w14:paraId="7B644980" w14:textId="77777777" w:rsidR="00A86013" w:rsidRPr="00A86013" w:rsidRDefault="00A86013" w:rsidP="00A86013">
      <w:pPr>
        <w:jc w:val="right"/>
        <w:rPr>
          <w:rFonts w:ascii="Verdana" w:hAnsi="Verdana"/>
          <w:lang w:val="en-GB"/>
        </w:rPr>
      </w:pPr>
      <w:r w:rsidRPr="00A86013">
        <w:rPr>
          <w:rFonts w:ascii="Verdana" w:hAnsi="Verdana"/>
          <w:lang w:val="en-GB"/>
        </w:rPr>
        <w:t>... [</w:t>
      </w:r>
      <w:r w:rsidRPr="00A86013">
        <w:rPr>
          <w:rFonts w:ascii="Verdana" w:hAnsi="Verdana"/>
          <w:i/>
          <w:lang w:val="en-GB"/>
        </w:rPr>
        <w:t>city</w:t>
      </w:r>
      <w:r w:rsidRPr="00A86013">
        <w:rPr>
          <w:rFonts w:ascii="Verdana" w:hAnsi="Verdana"/>
          <w:lang w:val="en-GB"/>
        </w:rPr>
        <w:t>], … [</w:t>
      </w:r>
      <w:r w:rsidRPr="00A86013">
        <w:rPr>
          <w:rFonts w:ascii="Verdana" w:hAnsi="Verdana"/>
          <w:i/>
          <w:lang w:val="en-GB"/>
        </w:rPr>
        <w:t>date of issuance</w:t>
      </w:r>
      <w:r w:rsidRPr="00A86013">
        <w:rPr>
          <w:rFonts w:ascii="Verdana" w:hAnsi="Verdana"/>
          <w:lang w:val="en-GB"/>
        </w:rPr>
        <w:t>]</w:t>
      </w:r>
    </w:p>
    <w:p w14:paraId="5164ADB5" w14:textId="77777777" w:rsidR="00A86013" w:rsidRPr="00A86013" w:rsidRDefault="00A86013" w:rsidP="00A86013">
      <w:pPr>
        <w:rPr>
          <w:rFonts w:ascii="Verdana" w:hAnsi="Verdana"/>
          <w:b/>
        </w:rPr>
      </w:pPr>
      <w:r w:rsidRPr="00A86013">
        <w:rPr>
          <w:rFonts w:ascii="Verdana" w:hAnsi="Verdana"/>
          <w:b/>
        </w:rPr>
        <w:t>From:</w:t>
      </w:r>
    </w:p>
    <w:p w14:paraId="1E68DC7C" w14:textId="77777777" w:rsidR="00A86013" w:rsidRPr="00A86013" w:rsidRDefault="00A86013" w:rsidP="00A86013">
      <w:pPr>
        <w:rPr>
          <w:rFonts w:ascii="Verdana" w:hAnsi="Verdana"/>
        </w:rPr>
      </w:pPr>
      <w:r w:rsidRPr="00A86013">
        <w:rPr>
          <w:rFonts w:ascii="Verdana" w:hAnsi="Verdana"/>
        </w:rPr>
        <w:t>…</w:t>
      </w:r>
    </w:p>
    <w:p w14:paraId="37DF51D2" w14:textId="77777777" w:rsidR="00A86013" w:rsidRPr="00A86013" w:rsidRDefault="00A86013" w:rsidP="00A86013">
      <w:pPr>
        <w:rPr>
          <w:rFonts w:ascii="Verdana" w:hAnsi="Verdana"/>
        </w:rPr>
      </w:pPr>
      <w:r w:rsidRPr="00A86013">
        <w:rPr>
          <w:rFonts w:ascii="Verdana" w:hAnsi="Verdana"/>
        </w:rPr>
        <w:t>…</w:t>
      </w:r>
    </w:p>
    <w:p w14:paraId="0D52B7CA" w14:textId="77777777" w:rsidR="00A86013" w:rsidRPr="00A86013" w:rsidRDefault="00A86013" w:rsidP="00A86013">
      <w:pPr>
        <w:rPr>
          <w:rFonts w:ascii="Verdana" w:hAnsi="Verdana"/>
          <w:b/>
        </w:rPr>
      </w:pPr>
      <w:proofErr w:type="spellStart"/>
      <w:r w:rsidRPr="00A86013">
        <w:rPr>
          <w:rFonts w:ascii="Verdana" w:hAnsi="Verdana"/>
        </w:rPr>
        <w:t>Tax</w:t>
      </w:r>
      <w:proofErr w:type="spellEnd"/>
      <w:r w:rsidRPr="00A86013">
        <w:rPr>
          <w:rFonts w:ascii="Verdana" w:hAnsi="Verdana"/>
        </w:rPr>
        <w:t xml:space="preserve"> ID: _____________</w:t>
      </w:r>
    </w:p>
    <w:p w14:paraId="39617356" w14:textId="77777777" w:rsidR="00A86013" w:rsidRPr="00A86013" w:rsidRDefault="00A86013" w:rsidP="00A86013">
      <w:pPr>
        <w:jc w:val="right"/>
        <w:rPr>
          <w:rFonts w:ascii="Verdana" w:hAnsi="Verdana"/>
          <w:b/>
        </w:rPr>
      </w:pPr>
      <w:r w:rsidRPr="00A86013">
        <w:rPr>
          <w:rFonts w:ascii="Verdana" w:hAnsi="Verdana"/>
          <w:b/>
        </w:rPr>
        <w:t>To:</w:t>
      </w:r>
    </w:p>
    <w:p w14:paraId="6A92717F" w14:textId="77777777" w:rsidR="00A86013" w:rsidRPr="00A86013" w:rsidRDefault="00A86013" w:rsidP="00A86013">
      <w:pPr>
        <w:jc w:val="right"/>
        <w:rPr>
          <w:rFonts w:ascii="Verdana" w:hAnsi="Verdana"/>
          <w:b/>
        </w:rPr>
      </w:pPr>
      <w:r w:rsidRPr="00A86013">
        <w:rPr>
          <w:rFonts w:ascii="Verdana" w:hAnsi="Verdana"/>
          <w:b/>
        </w:rPr>
        <w:t>Polska Grupa Górnicza S.A.</w:t>
      </w:r>
    </w:p>
    <w:p w14:paraId="0F190B60" w14:textId="77777777" w:rsidR="00A86013" w:rsidRPr="00A86013" w:rsidRDefault="00A86013" w:rsidP="00A86013">
      <w:pPr>
        <w:jc w:val="right"/>
        <w:rPr>
          <w:rFonts w:ascii="Verdana" w:hAnsi="Verdana"/>
          <w:b/>
        </w:rPr>
      </w:pPr>
      <w:r w:rsidRPr="00A86013">
        <w:rPr>
          <w:rFonts w:ascii="Verdana" w:hAnsi="Verdana"/>
          <w:b/>
        </w:rPr>
        <w:t>ul. Powstańców 30</w:t>
      </w:r>
    </w:p>
    <w:p w14:paraId="4ED62D7A" w14:textId="77777777" w:rsidR="00A86013" w:rsidRPr="00A86013" w:rsidRDefault="00A86013" w:rsidP="00A86013">
      <w:pPr>
        <w:jc w:val="right"/>
        <w:rPr>
          <w:rFonts w:ascii="Verdana" w:hAnsi="Verdana"/>
          <w:b/>
        </w:rPr>
      </w:pPr>
      <w:r w:rsidRPr="00A86013">
        <w:rPr>
          <w:rFonts w:ascii="Verdana" w:hAnsi="Verdana"/>
          <w:b/>
        </w:rPr>
        <w:t>40-039 Katowice</w:t>
      </w:r>
    </w:p>
    <w:p w14:paraId="099B85BA" w14:textId="77777777" w:rsidR="00A86013" w:rsidRPr="00A86013" w:rsidRDefault="00A86013" w:rsidP="00A86013">
      <w:pPr>
        <w:spacing w:after="120"/>
        <w:jc w:val="right"/>
        <w:rPr>
          <w:rFonts w:ascii="Verdana" w:hAnsi="Verdana"/>
        </w:rPr>
      </w:pPr>
      <w:r w:rsidRPr="00A86013">
        <w:rPr>
          <w:rFonts w:ascii="Verdana" w:hAnsi="Verdana"/>
          <w:b/>
        </w:rPr>
        <w:t>NIP:6342834728</w:t>
      </w:r>
    </w:p>
    <w:p w14:paraId="2E65F355" w14:textId="77777777" w:rsidR="00A86013" w:rsidRPr="00A86013" w:rsidRDefault="00A86013" w:rsidP="00A86013">
      <w:pPr>
        <w:jc w:val="center"/>
        <w:rPr>
          <w:rFonts w:ascii="Verdana" w:hAnsi="Verdana"/>
          <w:b/>
        </w:rPr>
      </w:pPr>
      <w:r w:rsidRPr="00A86013">
        <w:rPr>
          <w:rFonts w:ascii="Verdana" w:hAnsi="Verdana"/>
          <w:b/>
        </w:rPr>
        <w:t>OŚWIADCZENIE DLA CELÓW PODATKU U ŹRÓDŁA</w:t>
      </w:r>
    </w:p>
    <w:p w14:paraId="1834D7A7" w14:textId="77777777" w:rsidR="00A86013" w:rsidRPr="00A86013" w:rsidRDefault="00A86013" w:rsidP="00A86013">
      <w:pPr>
        <w:jc w:val="center"/>
        <w:rPr>
          <w:rFonts w:ascii="Verdana" w:hAnsi="Verdana"/>
          <w:b/>
        </w:rPr>
      </w:pPr>
      <w:r w:rsidRPr="00A86013">
        <w:rPr>
          <w:rFonts w:ascii="Verdana" w:hAnsi="Verdana"/>
          <w:b/>
        </w:rPr>
        <w:t>STATEMENT FOR WITHHOLDING TAX PURPOSES</w:t>
      </w:r>
    </w:p>
    <w:p w14:paraId="3E41D7FE" w14:textId="77777777" w:rsidR="00A86013" w:rsidRPr="00A86013" w:rsidRDefault="00A86013" w:rsidP="00A86013">
      <w:pPr>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A86013" w:rsidRPr="00A86013" w14:paraId="6F117ED3" w14:textId="77777777" w:rsidTr="002E4DBE">
        <w:trPr>
          <w:trHeight w:val="4820"/>
        </w:trPr>
        <w:tc>
          <w:tcPr>
            <w:tcW w:w="4958" w:type="dxa"/>
          </w:tcPr>
          <w:p w14:paraId="7F07F932" w14:textId="77777777" w:rsidR="00A86013" w:rsidRPr="00A86013" w:rsidRDefault="00A86013" w:rsidP="00A86013">
            <w:pPr>
              <w:contextualSpacing/>
              <w:jc w:val="both"/>
              <w:rPr>
                <w:rFonts w:ascii="Verdana" w:hAnsi="Verdana"/>
              </w:rPr>
            </w:pPr>
            <w:r w:rsidRPr="00A86013">
              <w:rPr>
                <w:rFonts w:ascii="Verdana" w:hAnsi="Verdana"/>
              </w:rPr>
              <w:t>Jako osoba/-y upoważniona/-y do reprezentowania __________ (dalej: Spółka) niniejszym oświadczam, że:</w:t>
            </w:r>
          </w:p>
          <w:p w14:paraId="6FEFEFC4" w14:textId="77777777" w:rsidR="00A86013" w:rsidRPr="00A86013" w:rsidRDefault="00A86013" w:rsidP="00A86013">
            <w:pPr>
              <w:contextualSpacing/>
              <w:jc w:val="both"/>
              <w:rPr>
                <w:rFonts w:ascii="Verdana" w:hAnsi="Verdana"/>
                <w:b/>
              </w:rPr>
            </w:pPr>
          </w:p>
          <w:p w14:paraId="62CE351A" w14:textId="19D99DC6" w:rsidR="00A86013" w:rsidRPr="00A86013" w:rsidRDefault="00A86013">
            <w:pPr>
              <w:numPr>
                <w:ilvl w:val="0"/>
                <w:numId w:val="51"/>
              </w:numPr>
              <w:contextualSpacing/>
              <w:jc w:val="both"/>
              <w:rPr>
                <w:rFonts w:ascii="Verdana" w:hAnsi="Verdana"/>
              </w:rPr>
            </w:pPr>
            <w:r w:rsidRPr="00A86013">
              <w:rPr>
                <w:rFonts w:ascii="Verdana" w:hAnsi="Verdana"/>
              </w:rPr>
              <w:t xml:space="preserve">Spółka jest rzeczywistym właścicielem należności wypłacanych przez </w:t>
            </w:r>
            <w:r w:rsidRPr="00A86013">
              <w:rPr>
                <w:rFonts w:ascii="Verdana" w:hAnsi="Verdana"/>
                <w:bCs/>
              </w:rPr>
              <w:t>Polską Grupę Górniczą S.A.</w:t>
            </w:r>
            <w:r w:rsidR="00F93A97">
              <w:rPr>
                <w:rFonts w:ascii="Verdana" w:hAnsi="Verdana"/>
                <w:bCs/>
              </w:rPr>
              <w:t xml:space="preserve"> </w:t>
            </w:r>
            <w:r w:rsidRPr="00A86013">
              <w:rPr>
                <w:rFonts w:ascii="Verdana" w:hAnsi="Verdana"/>
              </w:rPr>
              <w:t>na podstawie umowy __________ z dnia __ [</w:t>
            </w:r>
            <w:r w:rsidRPr="00A86013">
              <w:rPr>
                <w:rFonts w:ascii="Verdana" w:hAnsi="Verdana"/>
                <w:i/>
              </w:rPr>
              <w:t>dane identyfikujące umowę</w:t>
            </w:r>
            <w:r w:rsidRPr="00A86013">
              <w:rPr>
                <w:rFonts w:ascii="Verdana" w:hAnsi="Verdana"/>
              </w:rPr>
              <w:t xml:space="preserve">] lub z tytułu transakcji udokumentowanych wskazanymi w załączniku dokumentami; tj. podmiotem, który spełnia łącznie następujące warunki: </w:t>
            </w:r>
          </w:p>
          <w:p w14:paraId="1BD80CE0" w14:textId="77777777" w:rsidR="00A86013" w:rsidRPr="00A86013" w:rsidRDefault="00A86013" w:rsidP="00A86013">
            <w:pPr>
              <w:ind w:left="360"/>
              <w:contextualSpacing/>
              <w:jc w:val="both"/>
              <w:rPr>
                <w:rFonts w:ascii="Verdana" w:hAnsi="Verdana"/>
              </w:rPr>
            </w:pPr>
          </w:p>
          <w:p w14:paraId="4A72AC77" w14:textId="77777777" w:rsidR="00A86013" w:rsidRPr="00A86013" w:rsidRDefault="00A86013">
            <w:pPr>
              <w:numPr>
                <w:ilvl w:val="0"/>
                <w:numId w:val="52"/>
              </w:numPr>
              <w:ind w:left="709"/>
              <w:contextualSpacing/>
              <w:jc w:val="both"/>
              <w:rPr>
                <w:rFonts w:ascii="Verdana" w:hAnsi="Verdana"/>
              </w:rPr>
            </w:pPr>
            <w:r w:rsidRPr="00A86013">
              <w:rPr>
                <w:rFonts w:ascii="Verdana" w:hAnsi="Verdana"/>
              </w:rPr>
              <w:t>otrzymuje należność dla własnej korzyści, w tym decyduje samodzielnie o jej przeznaczeniu i ponosi ryzyko ekonomiczne związane z utratą tej należności lub jej części,</w:t>
            </w:r>
          </w:p>
          <w:p w14:paraId="2C4F28D3" w14:textId="77777777" w:rsidR="00A86013" w:rsidRPr="00A86013" w:rsidRDefault="00A86013" w:rsidP="00A86013">
            <w:pPr>
              <w:contextualSpacing/>
              <w:jc w:val="both"/>
              <w:rPr>
                <w:rFonts w:ascii="Verdana" w:hAnsi="Verdana"/>
              </w:rPr>
            </w:pPr>
          </w:p>
          <w:p w14:paraId="73DDE716" w14:textId="77777777" w:rsidR="00A86013" w:rsidRPr="00A86013" w:rsidRDefault="00A86013">
            <w:pPr>
              <w:numPr>
                <w:ilvl w:val="0"/>
                <w:numId w:val="52"/>
              </w:numPr>
              <w:ind w:left="709"/>
              <w:contextualSpacing/>
              <w:jc w:val="both"/>
              <w:rPr>
                <w:rFonts w:ascii="Verdana" w:hAnsi="Verdana"/>
              </w:rPr>
            </w:pPr>
            <w:r w:rsidRPr="00A86013">
              <w:rPr>
                <w:rFonts w:ascii="Verdana" w:hAnsi="Verdana"/>
              </w:rPr>
              <w:t>nie jest pośrednikiem, przedstawicielem, powiernikiem lub innym podmiotem zobowiązanym prawnie lub faktycznie do przekazania całości lub części należności innemu podmiotowi,</w:t>
            </w:r>
          </w:p>
          <w:p w14:paraId="22F73F4A" w14:textId="77777777" w:rsidR="00A86013" w:rsidRPr="00A86013" w:rsidRDefault="00A86013" w:rsidP="00A86013">
            <w:pPr>
              <w:ind w:left="709"/>
              <w:contextualSpacing/>
              <w:jc w:val="both"/>
              <w:rPr>
                <w:rFonts w:ascii="Verdana" w:hAnsi="Verdana"/>
              </w:rPr>
            </w:pPr>
          </w:p>
          <w:p w14:paraId="0243BCF3" w14:textId="77777777" w:rsidR="00A86013" w:rsidRPr="00A86013" w:rsidRDefault="00A86013">
            <w:pPr>
              <w:numPr>
                <w:ilvl w:val="0"/>
                <w:numId w:val="52"/>
              </w:numPr>
              <w:ind w:left="709"/>
              <w:contextualSpacing/>
              <w:jc w:val="both"/>
              <w:rPr>
                <w:rFonts w:ascii="Verdana" w:hAnsi="Verdana"/>
              </w:rPr>
            </w:pPr>
            <w:r w:rsidRPr="00A86013">
              <w:rPr>
                <w:rFonts w:ascii="Verdana" w:hAnsi="Verdana"/>
              </w:rPr>
              <w:t>prowadzi rzeczywistą działalność gospodarczą w kraju siedziby, jeżeli należności uzyskiwane są w związku z prowadzoną działalnością gospodarczą; tj., w szczególności:</w:t>
            </w:r>
          </w:p>
          <w:p w14:paraId="7BB45931" w14:textId="77777777" w:rsidR="00A86013" w:rsidRPr="00A86013" w:rsidRDefault="00A86013" w:rsidP="00A86013">
            <w:pPr>
              <w:contextualSpacing/>
              <w:jc w:val="both"/>
              <w:rPr>
                <w:rFonts w:ascii="Verdana" w:hAnsi="Verdana"/>
              </w:rPr>
            </w:pPr>
          </w:p>
          <w:p w14:paraId="50CE9F5E" w14:textId="77777777" w:rsidR="00A86013" w:rsidRPr="00A86013" w:rsidRDefault="00A86013" w:rsidP="00A86013">
            <w:pPr>
              <w:ind w:left="709"/>
              <w:contextualSpacing/>
              <w:jc w:val="both"/>
              <w:rPr>
                <w:rFonts w:ascii="Verdana" w:hAnsi="Verdana"/>
              </w:rPr>
            </w:pPr>
            <w:r w:rsidRPr="00A86013">
              <w:rPr>
                <w:rFonts w:ascii="Verdana" w:hAnsi="Verdana"/>
              </w:rPr>
              <w:lastRenderedPageBreak/>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21C4BF94" w14:textId="77777777" w:rsidR="00A86013" w:rsidRPr="00A86013" w:rsidRDefault="00A86013" w:rsidP="00A86013">
            <w:pPr>
              <w:ind w:left="709"/>
              <w:contextualSpacing/>
              <w:jc w:val="both"/>
              <w:rPr>
                <w:rFonts w:ascii="Verdana" w:hAnsi="Verdana"/>
              </w:rPr>
            </w:pPr>
          </w:p>
          <w:p w14:paraId="13F64FDC" w14:textId="77777777" w:rsidR="00A86013" w:rsidRPr="00A86013" w:rsidRDefault="00A86013" w:rsidP="00A86013">
            <w:pPr>
              <w:ind w:left="709"/>
              <w:contextualSpacing/>
              <w:jc w:val="both"/>
              <w:rPr>
                <w:rFonts w:ascii="Verdana" w:hAnsi="Verdana"/>
              </w:rPr>
            </w:pPr>
            <w:r w:rsidRPr="00A86013">
              <w:rPr>
                <w:rFonts w:ascii="Verdana" w:hAnsi="Verdana"/>
              </w:rPr>
              <w:t>2) Spółka nie tworzy struktury funkcjonującej w oderwaniu od przyczyn ekonomicznych;</w:t>
            </w:r>
          </w:p>
          <w:p w14:paraId="6B625C26" w14:textId="77777777" w:rsidR="00A86013" w:rsidRPr="00A86013" w:rsidRDefault="00A86013" w:rsidP="00A86013">
            <w:pPr>
              <w:ind w:left="709"/>
              <w:contextualSpacing/>
              <w:jc w:val="both"/>
              <w:rPr>
                <w:rFonts w:ascii="Verdana" w:hAnsi="Verdana"/>
              </w:rPr>
            </w:pPr>
          </w:p>
          <w:p w14:paraId="3776049B" w14:textId="77777777" w:rsidR="00A86013" w:rsidRPr="00A86013" w:rsidRDefault="00A86013" w:rsidP="00A86013">
            <w:pPr>
              <w:ind w:left="709"/>
              <w:contextualSpacing/>
              <w:jc w:val="both"/>
              <w:rPr>
                <w:rFonts w:ascii="Verdana" w:hAnsi="Verdana"/>
              </w:rPr>
            </w:pPr>
            <w:r w:rsidRPr="00A86013">
              <w:rPr>
                <w:rFonts w:ascii="Verdana" w:hAnsi="Verdana"/>
              </w:rPr>
              <w:t>3) istnieje współmierność między zakresem działalności prowadzonej przez Spółkę a faktycznie posiadanym lokalem, personelem lub wyposażeniem;</w:t>
            </w:r>
          </w:p>
          <w:p w14:paraId="459B903D" w14:textId="77777777" w:rsidR="00A86013" w:rsidRPr="00A86013" w:rsidRDefault="00A86013" w:rsidP="00A86013">
            <w:pPr>
              <w:ind w:left="709"/>
              <w:contextualSpacing/>
              <w:jc w:val="both"/>
              <w:rPr>
                <w:rFonts w:ascii="Verdana" w:hAnsi="Verdana"/>
              </w:rPr>
            </w:pPr>
          </w:p>
          <w:p w14:paraId="7BF95D82" w14:textId="77777777" w:rsidR="00A86013" w:rsidRPr="00A86013" w:rsidRDefault="00A86013" w:rsidP="00A86013">
            <w:pPr>
              <w:ind w:left="709"/>
              <w:contextualSpacing/>
              <w:jc w:val="both"/>
              <w:rPr>
                <w:rFonts w:ascii="Verdana" w:hAnsi="Verdana"/>
              </w:rPr>
            </w:pPr>
            <w:r w:rsidRPr="00A86013">
              <w:rPr>
                <w:rFonts w:ascii="Verdana" w:hAnsi="Verdana"/>
              </w:rPr>
              <w:t>4) zawierane porozumienia są zgodne z rzeczywistością gospodarczą, mają uzasadnienie gospodarcze i nie są w sposób oczywisty sprzeczne z ogólnymi interesami gospodarczymi Spółki;</w:t>
            </w:r>
          </w:p>
          <w:p w14:paraId="28852CE7" w14:textId="77777777" w:rsidR="00A86013" w:rsidRPr="00A86013" w:rsidRDefault="00A86013" w:rsidP="00A86013">
            <w:pPr>
              <w:ind w:left="709"/>
              <w:contextualSpacing/>
              <w:jc w:val="both"/>
              <w:rPr>
                <w:rFonts w:ascii="Verdana" w:hAnsi="Verdana"/>
              </w:rPr>
            </w:pPr>
          </w:p>
          <w:p w14:paraId="18186A52" w14:textId="77777777" w:rsidR="00A86013" w:rsidRPr="00A86013" w:rsidRDefault="00A86013" w:rsidP="00A86013">
            <w:pPr>
              <w:ind w:left="709"/>
              <w:contextualSpacing/>
              <w:jc w:val="both"/>
              <w:rPr>
                <w:rFonts w:ascii="Verdana" w:hAnsi="Verdana"/>
              </w:rPr>
            </w:pPr>
            <w:r w:rsidRPr="00A86013">
              <w:rPr>
                <w:rFonts w:ascii="Verdana" w:hAnsi="Verdana"/>
              </w:rPr>
              <w:t>5) Spółka samodzielnie wykonuje swoje podstawowe funkcje gospodarcze przy wykorzystaniu zasobów własnych, w tym obecnych na miejscu osób zarządzających.</w:t>
            </w:r>
          </w:p>
          <w:p w14:paraId="7BB37B71" w14:textId="77777777" w:rsidR="00A86013" w:rsidRPr="00A86013" w:rsidRDefault="00A86013" w:rsidP="00A86013">
            <w:pPr>
              <w:contextualSpacing/>
              <w:jc w:val="both"/>
              <w:rPr>
                <w:rFonts w:ascii="Verdana" w:hAnsi="Verdana"/>
              </w:rPr>
            </w:pPr>
          </w:p>
          <w:p w14:paraId="2F938BF9" w14:textId="4C86858D" w:rsidR="00A86013" w:rsidRPr="00A86013" w:rsidRDefault="00A86013">
            <w:pPr>
              <w:numPr>
                <w:ilvl w:val="0"/>
                <w:numId w:val="51"/>
              </w:numPr>
              <w:contextualSpacing/>
              <w:jc w:val="both"/>
              <w:rPr>
                <w:rFonts w:ascii="Verdana" w:hAnsi="Verdana"/>
              </w:rPr>
            </w:pPr>
            <w:r w:rsidRPr="00A86013">
              <w:rPr>
                <w:rFonts w:ascii="Verdana" w:hAnsi="Verdana"/>
              </w:rPr>
              <w:t>Spółka jest podmiotem, na którym ciąży obowiązek podatkowy</w:t>
            </w:r>
            <w:r w:rsidR="00F93A97">
              <w:rPr>
                <w:rFonts w:ascii="Verdana" w:hAnsi="Verdana"/>
              </w:rPr>
              <w:t xml:space="preserve"> </w:t>
            </w:r>
            <w:r w:rsidRPr="00A86013">
              <w:rPr>
                <w:rFonts w:ascii="Verdana" w:hAnsi="Verdana"/>
              </w:rPr>
              <w:t>z tytułu przedmiotowych należności na gruncie podatku dochodowego.</w:t>
            </w:r>
          </w:p>
          <w:p w14:paraId="4A6D94EA" w14:textId="77777777" w:rsidR="00A86013" w:rsidRPr="00A86013" w:rsidRDefault="00A86013" w:rsidP="00A86013">
            <w:pPr>
              <w:contextualSpacing/>
              <w:jc w:val="both"/>
              <w:rPr>
                <w:rFonts w:ascii="Verdana" w:hAnsi="Verdana"/>
              </w:rPr>
            </w:pPr>
          </w:p>
          <w:p w14:paraId="68F6BD75" w14:textId="77777777" w:rsidR="00A86013" w:rsidRPr="00A86013" w:rsidRDefault="00A86013" w:rsidP="00A86013">
            <w:pPr>
              <w:contextualSpacing/>
              <w:jc w:val="both"/>
              <w:rPr>
                <w:rFonts w:ascii="Verdana" w:hAnsi="Verdana"/>
              </w:rPr>
            </w:pPr>
            <w:r w:rsidRPr="00A86013">
              <w:rPr>
                <w:rFonts w:ascii="Verdana" w:hAnsi="Verdana"/>
              </w:rPr>
              <w:t>Niniejsze oświadczenie jest sporządzone w związku z wymogami dotyczącymi regulacji w zakresie podatku u źródła na gruncie polskich przepisów.</w:t>
            </w:r>
          </w:p>
          <w:p w14:paraId="5CCF1349" w14:textId="77777777" w:rsidR="00A86013" w:rsidRPr="00A86013" w:rsidRDefault="00A86013" w:rsidP="00A86013">
            <w:pPr>
              <w:contextualSpacing/>
              <w:jc w:val="both"/>
              <w:rPr>
                <w:rFonts w:ascii="Verdana" w:hAnsi="Verdana"/>
              </w:rPr>
            </w:pPr>
          </w:p>
          <w:p w14:paraId="0F23B2EF" w14:textId="77777777" w:rsidR="00A86013" w:rsidRPr="00A86013" w:rsidRDefault="00A86013" w:rsidP="00A86013">
            <w:pPr>
              <w:contextualSpacing/>
              <w:jc w:val="both"/>
              <w:rPr>
                <w:rFonts w:ascii="Verdana" w:hAnsi="Verdana"/>
              </w:rPr>
            </w:pPr>
            <w:r w:rsidRPr="00A86013">
              <w:rPr>
                <w:rFonts w:ascii="Verdana" w:hAnsi="Verdana"/>
              </w:rPr>
              <w:t>W przypadku jakiejkolwiek zmiany okoliczności faktycznych związanych z niniejszym oświadczeniem, Spółka niezwłocznie zawiadomi o tych zmianach wydając stosowne oświadczenie.</w:t>
            </w:r>
          </w:p>
          <w:p w14:paraId="67944560" w14:textId="77777777" w:rsidR="00A86013" w:rsidRPr="00A86013" w:rsidRDefault="00A86013" w:rsidP="00A86013">
            <w:pPr>
              <w:contextualSpacing/>
              <w:jc w:val="both"/>
              <w:rPr>
                <w:rFonts w:ascii="Verdana" w:hAnsi="Verdana"/>
              </w:rPr>
            </w:pPr>
          </w:p>
        </w:tc>
        <w:tc>
          <w:tcPr>
            <w:tcW w:w="4958" w:type="dxa"/>
          </w:tcPr>
          <w:p w14:paraId="3E3669D0" w14:textId="77777777" w:rsidR="00A86013" w:rsidRPr="00A86013" w:rsidRDefault="00A86013" w:rsidP="00A86013">
            <w:pPr>
              <w:contextualSpacing/>
              <w:jc w:val="both"/>
              <w:rPr>
                <w:rFonts w:ascii="Verdana" w:hAnsi="Verdana"/>
              </w:rPr>
            </w:pPr>
            <w:proofErr w:type="spellStart"/>
            <w:r w:rsidRPr="00A86013">
              <w:rPr>
                <w:rFonts w:ascii="Verdana" w:hAnsi="Verdana"/>
              </w:rPr>
              <w:lastRenderedPageBreak/>
              <w:t>Acting</w:t>
            </w:r>
            <w:proofErr w:type="spellEnd"/>
            <w:r w:rsidRPr="00A86013">
              <w:rPr>
                <w:rFonts w:ascii="Verdana" w:hAnsi="Verdana"/>
              </w:rPr>
              <w:t xml:space="preserve"> as a person </w:t>
            </w:r>
            <w:proofErr w:type="spellStart"/>
            <w:r w:rsidRPr="00A86013">
              <w:rPr>
                <w:rFonts w:ascii="Verdana" w:hAnsi="Verdana"/>
              </w:rPr>
              <w:t>authorized</w:t>
            </w:r>
            <w:proofErr w:type="spellEnd"/>
            <w:r w:rsidRPr="00A86013">
              <w:rPr>
                <w:rFonts w:ascii="Verdana" w:hAnsi="Verdana"/>
              </w:rPr>
              <w:t xml:space="preserve"> to </w:t>
            </w:r>
            <w:proofErr w:type="spellStart"/>
            <w:r w:rsidRPr="00A86013">
              <w:rPr>
                <w:rFonts w:ascii="Verdana" w:hAnsi="Verdana"/>
              </w:rPr>
              <w:t>represent</w:t>
            </w:r>
            <w:proofErr w:type="spellEnd"/>
            <w:r w:rsidRPr="00A86013">
              <w:rPr>
                <w:rFonts w:ascii="Verdana" w:hAnsi="Verdana"/>
              </w:rPr>
              <w:t>__________[</w:t>
            </w:r>
            <w:proofErr w:type="spellStart"/>
            <w:r w:rsidRPr="00A86013">
              <w:rPr>
                <w:rFonts w:ascii="Verdana" w:hAnsi="Verdana"/>
              </w:rPr>
              <w:t>further</w:t>
            </w:r>
            <w:proofErr w:type="spellEnd"/>
            <w:r w:rsidRPr="00A86013">
              <w:rPr>
                <w:rFonts w:ascii="Verdana" w:hAnsi="Verdana"/>
              </w:rPr>
              <w:t xml:space="preserve"> as: the Company] I </w:t>
            </w:r>
            <w:proofErr w:type="spellStart"/>
            <w:r w:rsidRPr="00A86013">
              <w:rPr>
                <w:rFonts w:ascii="Verdana" w:hAnsi="Verdana"/>
              </w:rPr>
              <w:t>hereby</w:t>
            </w:r>
            <w:proofErr w:type="spellEnd"/>
            <w:r w:rsidRPr="00A86013">
              <w:rPr>
                <w:rFonts w:ascii="Verdana" w:hAnsi="Verdana"/>
              </w:rPr>
              <w:t xml:space="preserve"> </w:t>
            </w:r>
            <w:proofErr w:type="spellStart"/>
            <w:r w:rsidRPr="00A86013">
              <w:rPr>
                <w:rFonts w:ascii="Verdana" w:hAnsi="Verdana"/>
              </w:rPr>
              <w:t>declare</w:t>
            </w:r>
            <w:proofErr w:type="spellEnd"/>
            <w:r w:rsidRPr="00A86013">
              <w:rPr>
                <w:rFonts w:ascii="Verdana" w:hAnsi="Verdana"/>
              </w:rPr>
              <w:t xml:space="preserve"> </w:t>
            </w:r>
            <w:proofErr w:type="spellStart"/>
            <w:r w:rsidRPr="00A86013">
              <w:rPr>
                <w:rFonts w:ascii="Verdana" w:hAnsi="Verdana"/>
              </w:rPr>
              <w:t>that</w:t>
            </w:r>
            <w:proofErr w:type="spellEnd"/>
            <w:r w:rsidRPr="00A86013">
              <w:rPr>
                <w:rFonts w:ascii="Verdana" w:hAnsi="Verdana"/>
              </w:rPr>
              <w:t>:</w:t>
            </w:r>
          </w:p>
          <w:p w14:paraId="488626A8" w14:textId="77777777" w:rsidR="00A86013" w:rsidRPr="00A86013" w:rsidRDefault="00A86013" w:rsidP="00A86013">
            <w:pPr>
              <w:contextualSpacing/>
              <w:jc w:val="both"/>
              <w:rPr>
                <w:rFonts w:ascii="Verdana" w:hAnsi="Verdana"/>
                <w:lang w:val="en-GB"/>
              </w:rPr>
            </w:pPr>
          </w:p>
          <w:p w14:paraId="5D85C98E" w14:textId="77777777" w:rsidR="00A86013" w:rsidRPr="00A86013" w:rsidRDefault="00A86013">
            <w:pPr>
              <w:numPr>
                <w:ilvl w:val="0"/>
                <w:numId w:val="51"/>
              </w:numPr>
              <w:contextualSpacing/>
              <w:jc w:val="both"/>
              <w:rPr>
                <w:rFonts w:ascii="Verdana" w:hAnsi="Verdana"/>
              </w:rPr>
            </w:pPr>
            <w:r w:rsidRPr="00A86013">
              <w:rPr>
                <w:rFonts w:ascii="Verdana" w:hAnsi="Verdana"/>
                <w:lang w:val="en-GB"/>
              </w:rPr>
              <w:t xml:space="preserve">the Company is the beneficial owner with respect to the receivables to be paid by </w:t>
            </w:r>
            <w:r w:rsidRPr="00A86013">
              <w:rPr>
                <w:rFonts w:ascii="Verdana" w:hAnsi="Verdana"/>
                <w:bCs/>
              </w:rPr>
              <w:t>Polska Grupa Górnicza S.A.</w:t>
            </w:r>
            <w:r w:rsidRPr="00A86013">
              <w:rPr>
                <w:rFonts w:ascii="Verdana" w:hAnsi="Verdana"/>
                <w:lang w:val="en-GB"/>
              </w:rPr>
              <w:t>based on … from __ [</w:t>
            </w:r>
            <w:r w:rsidRPr="00A86013">
              <w:rPr>
                <w:rFonts w:ascii="Verdana" w:hAnsi="Verdana"/>
                <w:i/>
                <w:lang w:val="en-GB"/>
              </w:rPr>
              <w:t>contract’s details</w:t>
            </w:r>
            <w:r w:rsidRPr="00A86013">
              <w:rPr>
                <w:rFonts w:ascii="Verdana" w:hAnsi="Verdana"/>
                <w:lang w:val="en-GB"/>
              </w:rPr>
              <w:t>] or from the virtue of transactions documented by documents specified in the appendix, i.e. the Company is the entity that meets jointly all the following conditions:</w:t>
            </w:r>
          </w:p>
          <w:p w14:paraId="70923436" w14:textId="77777777" w:rsidR="00A86013" w:rsidRPr="00A86013" w:rsidRDefault="00A86013" w:rsidP="00A86013">
            <w:pPr>
              <w:ind w:left="573"/>
              <w:contextualSpacing/>
              <w:jc w:val="both"/>
              <w:rPr>
                <w:rFonts w:ascii="Verdana" w:hAnsi="Verdana"/>
              </w:rPr>
            </w:pPr>
          </w:p>
          <w:p w14:paraId="33E9DD7A" w14:textId="77777777" w:rsidR="00A86013" w:rsidRPr="00A86013" w:rsidRDefault="00A86013">
            <w:pPr>
              <w:numPr>
                <w:ilvl w:val="0"/>
                <w:numId w:val="53"/>
              </w:numPr>
              <w:ind w:left="714"/>
              <w:contextualSpacing/>
              <w:jc w:val="both"/>
              <w:rPr>
                <w:rFonts w:ascii="Verdana" w:hAnsi="Verdana"/>
              </w:rPr>
            </w:pPr>
            <w:proofErr w:type="spellStart"/>
            <w:r w:rsidRPr="00A86013">
              <w:rPr>
                <w:rFonts w:ascii="Verdana" w:hAnsi="Verdana" w:cs="Arial"/>
                <w:color w:val="000000"/>
              </w:rPr>
              <w:t>receives</w:t>
            </w:r>
            <w:proofErr w:type="spellEnd"/>
            <w:r w:rsidRPr="00A86013">
              <w:rPr>
                <w:rFonts w:ascii="Verdana" w:hAnsi="Verdana" w:cs="Arial"/>
                <w:color w:val="000000"/>
              </w:rPr>
              <w:t xml:space="preserve"> a </w:t>
            </w:r>
            <w:proofErr w:type="spellStart"/>
            <w:r w:rsidRPr="00A86013">
              <w:rPr>
                <w:rFonts w:ascii="Verdana" w:hAnsi="Verdana" w:cs="Arial"/>
                <w:color w:val="000000"/>
              </w:rPr>
              <w:t>receivable</w:t>
            </w:r>
            <w:proofErr w:type="spellEnd"/>
            <w:r w:rsidRPr="00A86013">
              <w:rPr>
                <w:rFonts w:ascii="Verdana" w:hAnsi="Verdana" w:cs="Arial"/>
                <w:color w:val="000000"/>
              </w:rPr>
              <w:t xml:space="preserve"> for </w:t>
            </w:r>
            <w:proofErr w:type="spellStart"/>
            <w:r w:rsidRPr="00A86013">
              <w:rPr>
                <w:rFonts w:ascii="Verdana" w:hAnsi="Verdana" w:cs="Arial"/>
                <w:color w:val="000000"/>
              </w:rPr>
              <w:t>its</w:t>
            </w:r>
            <w:proofErr w:type="spellEnd"/>
            <w:r w:rsidRPr="00A86013">
              <w:rPr>
                <w:rFonts w:ascii="Verdana" w:hAnsi="Verdana" w:cs="Arial"/>
                <w:color w:val="000000"/>
              </w:rPr>
              <w:t xml:space="preserve"> </w:t>
            </w:r>
            <w:proofErr w:type="spellStart"/>
            <w:r w:rsidRPr="00A86013">
              <w:rPr>
                <w:rFonts w:ascii="Verdana" w:hAnsi="Verdana" w:cs="Arial"/>
                <w:color w:val="000000"/>
              </w:rPr>
              <w:t>own</w:t>
            </w:r>
            <w:proofErr w:type="spellEnd"/>
            <w:r w:rsidRPr="00A86013">
              <w:rPr>
                <w:rFonts w:ascii="Verdana" w:hAnsi="Verdana" w:cs="Arial"/>
                <w:color w:val="000000"/>
              </w:rPr>
              <w:t xml:space="preserve"> benefit, </w:t>
            </w:r>
            <w:proofErr w:type="spellStart"/>
            <w:r w:rsidRPr="00A86013">
              <w:rPr>
                <w:rFonts w:ascii="Verdana" w:hAnsi="Verdana" w:cs="Arial"/>
                <w:color w:val="000000"/>
              </w:rPr>
              <w:t>especially</w:t>
            </w:r>
            <w:proofErr w:type="spellEnd"/>
            <w:r w:rsidRPr="00A86013">
              <w:rPr>
                <w:rFonts w:ascii="Verdana" w:hAnsi="Verdana" w:cs="Arial"/>
                <w:color w:val="000000"/>
              </w:rPr>
              <w:t xml:space="preserve"> </w:t>
            </w:r>
            <w:proofErr w:type="spellStart"/>
            <w:r w:rsidRPr="00A86013">
              <w:rPr>
                <w:rFonts w:ascii="Verdana" w:hAnsi="Verdana" w:cs="Arial"/>
                <w:color w:val="000000"/>
              </w:rPr>
              <w:t>decides</w:t>
            </w:r>
            <w:proofErr w:type="spellEnd"/>
            <w:r w:rsidRPr="00A86013">
              <w:rPr>
                <w:rFonts w:ascii="Verdana" w:hAnsi="Verdana" w:cs="Arial"/>
                <w:color w:val="000000"/>
              </w:rPr>
              <w:t xml:space="preserve"> </w:t>
            </w:r>
            <w:proofErr w:type="spellStart"/>
            <w:r w:rsidRPr="00A86013">
              <w:rPr>
                <w:rFonts w:ascii="Verdana" w:hAnsi="Verdana" w:cs="Arial"/>
                <w:color w:val="000000"/>
              </w:rPr>
              <w:t>independently</w:t>
            </w:r>
            <w:proofErr w:type="spellEnd"/>
            <w:r w:rsidRPr="00A86013">
              <w:rPr>
                <w:rFonts w:ascii="Verdana" w:hAnsi="Verdana" w:cs="Arial"/>
                <w:color w:val="000000"/>
              </w:rPr>
              <w:t xml:space="preserve"> on </w:t>
            </w:r>
            <w:proofErr w:type="spellStart"/>
            <w:r w:rsidRPr="00A86013">
              <w:rPr>
                <w:rFonts w:ascii="Verdana" w:hAnsi="Verdana" w:cs="Arial"/>
                <w:color w:val="000000"/>
              </w:rPr>
              <w:t>how</w:t>
            </w:r>
            <w:proofErr w:type="spellEnd"/>
            <w:r w:rsidRPr="00A86013">
              <w:rPr>
                <w:rFonts w:ascii="Verdana" w:hAnsi="Verdana" w:cs="Arial"/>
                <w:color w:val="000000"/>
              </w:rPr>
              <w:t xml:space="preserve"> </w:t>
            </w:r>
            <w:proofErr w:type="spellStart"/>
            <w:r w:rsidRPr="00A86013">
              <w:rPr>
                <w:rFonts w:ascii="Verdana" w:hAnsi="Verdana" w:cs="Arial"/>
                <w:color w:val="000000"/>
              </w:rPr>
              <w:t>these</w:t>
            </w:r>
            <w:proofErr w:type="spellEnd"/>
            <w:r w:rsidRPr="00A86013">
              <w:rPr>
                <w:rFonts w:ascii="Verdana" w:hAnsi="Verdana" w:cs="Arial"/>
                <w:color w:val="000000"/>
              </w:rPr>
              <w:t xml:space="preserve"> </w:t>
            </w:r>
            <w:proofErr w:type="spellStart"/>
            <w:r w:rsidRPr="00A86013">
              <w:rPr>
                <w:rFonts w:ascii="Verdana" w:hAnsi="Verdana" w:cs="Arial"/>
                <w:color w:val="000000"/>
              </w:rPr>
              <w:t>receivables</w:t>
            </w:r>
            <w:proofErr w:type="spellEnd"/>
            <w:r w:rsidRPr="00A86013">
              <w:rPr>
                <w:rFonts w:ascii="Verdana" w:hAnsi="Verdana" w:cs="Arial"/>
                <w:color w:val="000000"/>
              </w:rPr>
              <w:t xml:space="preserve"> </w:t>
            </w:r>
            <w:proofErr w:type="spellStart"/>
            <w:r w:rsidRPr="00A86013">
              <w:rPr>
                <w:rFonts w:ascii="Verdana" w:hAnsi="Verdana" w:cs="Arial"/>
                <w:color w:val="000000"/>
              </w:rPr>
              <w:t>are</w:t>
            </w:r>
            <w:proofErr w:type="spellEnd"/>
            <w:r w:rsidRPr="00A86013">
              <w:rPr>
                <w:rFonts w:ascii="Verdana" w:hAnsi="Verdana" w:cs="Arial"/>
                <w:color w:val="000000"/>
              </w:rPr>
              <w:t xml:space="preserve"> to be </w:t>
            </w:r>
            <w:proofErr w:type="spellStart"/>
            <w:r w:rsidRPr="00A86013">
              <w:rPr>
                <w:rFonts w:ascii="Verdana" w:hAnsi="Verdana" w:cs="Arial"/>
                <w:color w:val="000000"/>
              </w:rPr>
              <w:t>used</w:t>
            </w:r>
            <w:proofErr w:type="spellEnd"/>
            <w:r w:rsidRPr="00A86013">
              <w:rPr>
                <w:rFonts w:ascii="Verdana" w:hAnsi="Verdana" w:cs="Arial"/>
                <w:color w:val="000000"/>
              </w:rPr>
              <w:t xml:space="preserve"> and </w:t>
            </w:r>
            <w:proofErr w:type="spellStart"/>
            <w:r w:rsidRPr="00A86013">
              <w:rPr>
                <w:rFonts w:ascii="Verdana" w:hAnsi="Verdana" w:cs="Arial"/>
                <w:color w:val="000000"/>
              </w:rPr>
              <w:t>bears</w:t>
            </w:r>
            <w:proofErr w:type="spellEnd"/>
            <w:r w:rsidRPr="00A86013">
              <w:rPr>
                <w:rFonts w:ascii="Verdana" w:hAnsi="Verdana" w:cs="Arial"/>
                <w:color w:val="000000"/>
              </w:rPr>
              <w:t xml:space="preserve"> the </w:t>
            </w:r>
            <w:proofErr w:type="spellStart"/>
            <w:r w:rsidRPr="00A86013">
              <w:rPr>
                <w:rFonts w:ascii="Verdana" w:hAnsi="Verdana" w:cs="Arial"/>
                <w:color w:val="000000"/>
              </w:rPr>
              <w:t>economic</w:t>
            </w:r>
            <w:proofErr w:type="spellEnd"/>
            <w:r w:rsidRPr="00A86013">
              <w:rPr>
                <w:rFonts w:ascii="Verdana" w:hAnsi="Verdana" w:cs="Arial"/>
                <w:color w:val="000000"/>
              </w:rPr>
              <w:t xml:space="preserve"> </w:t>
            </w:r>
            <w:proofErr w:type="spellStart"/>
            <w:r w:rsidRPr="00A86013">
              <w:rPr>
                <w:rFonts w:ascii="Verdana" w:hAnsi="Verdana" w:cs="Arial"/>
                <w:color w:val="000000"/>
              </w:rPr>
              <w:t>risk</w:t>
            </w:r>
            <w:proofErr w:type="spellEnd"/>
            <w:r w:rsidRPr="00A86013">
              <w:rPr>
                <w:rFonts w:ascii="Verdana" w:hAnsi="Verdana" w:cs="Arial"/>
                <w:color w:val="000000"/>
              </w:rPr>
              <w:t xml:space="preserve"> </w:t>
            </w:r>
            <w:proofErr w:type="spellStart"/>
            <w:r w:rsidRPr="00A86013">
              <w:rPr>
                <w:rFonts w:ascii="Verdana" w:hAnsi="Verdana" w:cs="Arial"/>
                <w:color w:val="000000"/>
              </w:rPr>
              <w:t>connected</w:t>
            </w:r>
            <w:proofErr w:type="spellEnd"/>
            <w:r w:rsidRPr="00A86013">
              <w:rPr>
                <w:rFonts w:ascii="Verdana" w:hAnsi="Verdana" w:cs="Arial"/>
                <w:color w:val="000000"/>
              </w:rPr>
              <w:t xml:space="preserve"> with the </w:t>
            </w:r>
            <w:proofErr w:type="spellStart"/>
            <w:r w:rsidRPr="00A86013">
              <w:rPr>
                <w:rFonts w:ascii="Verdana" w:hAnsi="Verdana" w:cs="Arial"/>
                <w:color w:val="000000"/>
              </w:rPr>
              <w:t>loss</w:t>
            </w:r>
            <w:proofErr w:type="spellEnd"/>
            <w:r w:rsidRPr="00A86013">
              <w:rPr>
                <w:rFonts w:ascii="Verdana" w:hAnsi="Verdana" w:cs="Arial"/>
                <w:color w:val="000000"/>
              </w:rPr>
              <w:t xml:space="preserve"> of </w:t>
            </w:r>
            <w:proofErr w:type="spellStart"/>
            <w:r w:rsidRPr="00A86013">
              <w:rPr>
                <w:rFonts w:ascii="Verdana" w:hAnsi="Verdana" w:cs="Arial"/>
                <w:color w:val="000000"/>
              </w:rPr>
              <w:t>this</w:t>
            </w:r>
            <w:proofErr w:type="spellEnd"/>
            <w:r w:rsidRPr="00A86013">
              <w:rPr>
                <w:rFonts w:ascii="Verdana" w:hAnsi="Verdana" w:cs="Arial"/>
                <w:color w:val="000000"/>
              </w:rPr>
              <w:t xml:space="preserve"> </w:t>
            </w:r>
            <w:proofErr w:type="spellStart"/>
            <w:r w:rsidRPr="00A86013">
              <w:rPr>
                <w:rFonts w:ascii="Verdana" w:hAnsi="Verdana" w:cs="Arial"/>
                <w:color w:val="000000"/>
              </w:rPr>
              <w:t>receivable</w:t>
            </w:r>
            <w:proofErr w:type="spellEnd"/>
            <w:r w:rsidRPr="00A86013">
              <w:rPr>
                <w:rFonts w:ascii="Verdana" w:hAnsi="Verdana" w:cs="Arial"/>
                <w:color w:val="000000"/>
              </w:rPr>
              <w:t xml:space="preserve"> </w:t>
            </w:r>
            <w:proofErr w:type="spellStart"/>
            <w:r w:rsidRPr="00A86013">
              <w:rPr>
                <w:rFonts w:ascii="Verdana" w:hAnsi="Verdana" w:cs="Arial"/>
                <w:color w:val="000000"/>
              </w:rPr>
              <w:t>or</w:t>
            </w:r>
            <w:proofErr w:type="spellEnd"/>
            <w:r w:rsidRPr="00A86013">
              <w:rPr>
                <w:rFonts w:ascii="Verdana" w:hAnsi="Verdana" w:cs="Arial"/>
                <w:color w:val="000000"/>
              </w:rPr>
              <w:t xml:space="preserve"> </w:t>
            </w:r>
            <w:proofErr w:type="spellStart"/>
            <w:r w:rsidRPr="00A86013">
              <w:rPr>
                <w:rFonts w:ascii="Verdana" w:hAnsi="Verdana" w:cs="Arial"/>
                <w:color w:val="000000"/>
              </w:rPr>
              <w:t>its</w:t>
            </w:r>
            <w:proofErr w:type="spellEnd"/>
            <w:r w:rsidRPr="00A86013">
              <w:rPr>
                <w:rFonts w:ascii="Verdana" w:hAnsi="Verdana" w:cs="Arial"/>
                <w:color w:val="000000"/>
              </w:rPr>
              <w:t xml:space="preserve"> part,</w:t>
            </w:r>
          </w:p>
          <w:p w14:paraId="2DE24D7D" w14:textId="77777777" w:rsidR="00A86013" w:rsidRPr="00A86013" w:rsidRDefault="00A86013" w:rsidP="00A86013">
            <w:pPr>
              <w:ind w:left="714"/>
              <w:contextualSpacing/>
              <w:jc w:val="both"/>
              <w:rPr>
                <w:rFonts w:ascii="Verdana" w:hAnsi="Verdana"/>
              </w:rPr>
            </w:pPr>
          </w:p>
          <w:p w14:paraId="5DC388C7" w14:textId="77777777" w:rsidR="00A86013" w:rsidRPr="00A86013" w:rsidRDefault="00A86013">
            <w:pPr>
              <w:numPr>
                <w:ilvl w:val="0"/>
                <w:numId w:val="53"/>
              </w:numPr>
              <w:ind w:left="714"/>
              <w:contextualSpacing/>
              <w:jc w:val="both"/>
              <w:rPr>
                <w:rFonts w:ascii="Verdana" w:hAnsi="Verdana"/>
              </w:rPr>
            </w:pPr>
            <w:proofErr w:type="spellStart"/>
            <w:r w:rsidRPr="00A86013">
              <w:rPr>
                <w:rFonts w:ascii="Verdana" w:hAnsi="Verdana" w:cs="Arial"/>
                <w:color w:val="000000"/>
                <w:shd w:val="clear" w:color="auto" w:fill="FFFFFF"/>
              </w:rPr>
              <w:t>is</w:t>
            </w:r>
            <w:proofErr w:type="spellEnd"/>
            <w:r w:rsidRPr="00A86013">
              <w:rPr>
                <w:rFonts w:ascii="Verdana" w:hAnsi="Verdana" w:cs="Arial"/>
                <w:color w:val="000000"/>
                <w:shd w:val="clear" w:color="auto" w:fill="FFFFFF"/>
              </w:rPr>
              <w:t xml:space="preserve"> not </w:t>
            </w:r>
            <w:proofErr w:type="spellStart"/>
            <w:r w:rsidRPr="00A86013">
              <w:rPr>
                <w:rFonts w:ascii="Verdana" w:hAnsi="Verdana" w:cs="Arial"/>
                <w:color w:val="000000"/>
                <w:shd w:val="clear" w:color="auto" w:fill="FFFFFF"/>
              </w:rPr>
              <w:t>an</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intermediary</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representative</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trustee</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or</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other</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entity</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legally</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or</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actually</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obliged</w:t>
            </w:r>
            <w:proofErr w:type="spellEnd"/>
            <w:r w:rsidRPr="00A86013">
              <w:rPr>
                <w:rFonts w:ascii="Verdana" w:hAnsi="Verdana" w:cs="Arial"/>
                <w:color w:val="000000"/>
                <w:shd w:val="clear" w:color="auto" w:fill="FFFFFF"/>
              </w:rPr>
              <w:t xml:space="preserve"> to transfer </w:t>
            </w:r>
            <w:proofErr w:type="spellStart"/>
            <w:r w:rsidRPr="00A86013">
              <w:rPr>
                <w:rFonts w:ascii="Verdana" w:hAnsi="Verdana" w:cs="Arial"/>
                <w:color w:val="000000"/>
                <w:shd w:val="clear" w:color="auto" w:fill="FFFFFF"/>
              </w:rPr>
              <w:t>all</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or</w:t>
            </w:r>
            <w:proofErr w:type="spellEnd"/>
            <w:r w:rsidRPr="00A86013">
              <w:rPr>
                <w:rFonts w:ascii="Verdana" w:hAnsi="Verdana" w:cs="Arial"/>
                <w:color w:val="000000"/>
                <w:shd w:val="clear" w:color="auto" w:fill="FFFFFF"/>
              </w:rPr>
              <w:t xml:space="preserve"> part of the </w:t>
            </w:r>
            <w:proofErr w:type="spellStart"/>
            <w:r w:rsidRPr="00A86013">
              <w:rPr>
                <w:rFonts w:ascii="Verdana" w:hAnsi="Verdana" w:cs="Arial"/>
                <w:color w:val="000000"/>
                <w:shd w:val="clear" w:color="auto" w:fill="FFFFFF"/>
              </w:rPr>
              <w:t>receivables</w:t>
            </w:r>
            <w:proofErr w:type="spellEnd"/>
            <w:r w:rsidRPr="00A86013">
              <w:rPr>
                <w:rFonts w:ascii="Verdana" w:hAnsi="Verdana" w:cs="Arial"/>
                <w:color w:val="000000"/>
                <w:shd w:val="clear" w:color="auto" w:fill="FFFFFF"/>
              </w:rPr>
              <w:t xml:space="preserve"> to </w:t>
            </w:r>
            <w:proofErr w:type="spellStart"/>
            <w:r w:rsidRPr="00A86013">
              <w:rPr>
                <w:rFonts w:ascii="Verdana" w:hAnsi="Verdana" w:cs="Arial"/>
                <w:color w:val="000000"/>
                <w:shd w:val="clear" w:color="auto" w:fill="FFFFFF"/>
              </w:rPr>
              <w:t>another</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entity</w:t>
            </w:r>
            <w:proofErr w:type="spellEnd"/>
            <w:r w:rsidRPr="00A86013">
              <w:rPr>
                <w:rFonts w:ascii="Verdana" w:hAnsi="Verdana" w:cs="Arial"/>
                <w:color w:val="000000"/>
                <w:shd w:val="clear" w:color="auto" w:fill="FFFFFF"/>
              </w:rPr>
              <w:t>,</w:t>
            </w:r>
          </w:p>
          <w:p w14:paraId="3163285D" w14:textId="77777777" w:rsidR="00A86013" w:rsidRPr="00A86013" w:rsidRDefault="00A86013" w:rsidP="00A86013">
            <w:pPr>
              <w:ind w:left="714"/>
              <w:contextualSpacing/>
              <w:jc w:val="both"/>
              <w:rPr>
                <w:rFonts w:ascii="Verdana" w:hAnsi="Verdana"/>
              </w:rPr>
            </w:pPr>
          </w:p>
          <w:p w14:paraId="44104B1B" w14:textId="77777777" w:rsidR="00A86013" w:rsidRPr="00A86013" w:rsidRDefault="00A86013" w:rsidP="00A86013">
            <w:pPr>
              <w:contextualSpacing/>
              <w:jc w:val="both"/>
              <w:rPr>
                <w:rFonts w:ascii="Verdana" w:hAnsi="Verdana"/>
              </w:rPr>
            </w:pPr>
          </w:p>
          <w:p w14:paraId="401E240C" w14:textId="77777777" w:rsidR="00A86013" w:rsidRPr="00A86013" w:rsidRDefault="00A86013">
            <w:pPr>
              <w:numPr>
                <w:ilvl w:val="0"/>
                <w:numId w:val="53"/>
              </w:numPr>
              <w:ind w:left="714"/>
              <w:contextualSpacing/>
              <w:jc w:val="both"/>
              <w:rPr>
                <w:rFonts w:ascii="Verdana" w:hAnsi="Verdana"/>
              </w:rPr>
            </w:pPr>
            <w:proofErr w:type="spellStart"/>
            <w:r w:rsidRPr="00A86013">
              <w:rPr>
                <w:rFonts w:ascii="Verdana" w:hAnsi="Verdana" w:cs="Arial"/>
                <w:color w:val="000000"/>
                <w:shd w:val="clear" w:color="auto" w:fill="FFFFFF"/>
              </w:rPr>
              <w:t>conducts</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an</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actual</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economic</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activity</w:t>
            </w:r>
            <w:proofErr w:type="spellEnd"/>
            <w:r w:rsidRPr="00A86013">
              <w:rPr>
                <w:rFonts w:ascii="Verdana" w:hAnsi="Verdana" w:cs="Arial"/>
                <w:color w:val="000000"/>
                <w:shd w:val="clear" w:color="auto" w:fill="FFFFFF"/>
              </w:rPr>
              <w:t xml:space="preserve"> in the country of </w:t>
            </w:r>
            <w:proofErr w:type="spellStart"/>
            <w:r w:rsidRPr="00A86013">
              <w:rPr>
                <w:rFonts w:ascii="Verdana" w:hAnsi="Verdana" w:cs="Arial"/>
                <w:color w:val="000000"/>
                <w:shd w:val="clear" w:color="auto" w:fill="FFFFFF"/>
              </w:rPr>
              <w:t>its</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residence</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if</w:t>
            </w:r>
            <w:proofErr w:type="spellEnd"/>
            <w:r w:rsidRPr="00A86013">
              <w:rPr>
                <w:rFonts w:ascii="Verdana" w:hAnsi="Verdana" w:cs="Arial"/>
                <w:color w:val="000000"/>
                <w:shd w:val="clear" w:color="auto" w:fill="FFFFFF"/>
              </w:rPr>
              <w:t xml:space="preserve"> the </w:t>
            </w:r>
            <w:proofErr w:type="spellStart"/>
            <w:r w:rsidRPr="00A86013">
              <w:rPr>
                <w:rFonts w:ascii="Verdana" w:hAnsi="Verdana" w:cs="Arial"/>
                <w:color w:val="000000"/>
                <w:shd w:val="clear" w:color="auto" w:fill="FFFFFF"/>
              </w:rPr>
              <w:t>receivables</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are</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obtained</w:t>
            </w:r>
            <w:proofErr w:type="spellEnd"/>
            <w:r w:rsidRPr="00A86013">
              <w:rPr>
                <w:rFonts w:ascii="Verdana" w:hAnsi="Verdana" w:cs="Arial"/>
                <w:color w:val="000000"/>
                <w:shd w:val="clear" w:color="auto" w:fill="FFFFFF"/>
              </w:rPr>
              <w:t xml:space="preserve"> in </w:t>
            </w:r>
            <w:proofErr w:type="spellStart"/>
            <w:r w:rsidRPr="00A86013">
              <w:rPr>
                <w:rFonts w:ascii="Verdana" w:hAnsi="Verdana" w:cs="Arial"/>
                <w:color w:val="000000"/>
                <w:shd w:val="clear" w:color="auto" w:fill="FFFFFF"/>
              </w:rPr>
              <w:t>connection</w:t>
            </w:r>
            <w:proofErr w:type="spellEnd"/>
            <w:r w:rsidRPr="00A86013">
              <w:rPr>
                <w:rFonts w:ascii="Verdana" w:hAnsi="Verdana" w:cs="Arial"/>
                <w:color w:val="000000"/>
                <w:shd w:val="clear" w:color="auto" w:fill="FFFFFF"/>
              </w:rPr>
              <w:t xml:space="preserve"> with the </w:t>
            </w:r>
            <w:proofErr w:type="spellStart"/>
            <w:r w:rsidRPr="00A86013">
              <w:rPr>
                <w:rFonts w:ascii="Verdana" w:hAnsi="Verdana" w:cs="Arial"/>
                <w:color w:val="000000"/>
                <w:shd w:val="clear" w:color="auto" w:fill="FFFFFF"/>
              </w:rPr>
              <w:t>conducted</w:t>
            </w:r>
            <w:proofErr w:type="spellEnd"/>
            <w:r w:rsidRPr="00A86013">
              <w:rPr>
                <w:rFonts w:ascii="Verdana" w:hAnsi="Verdana" w:cs="Arial"/>
                <w:color w:val="000000"/>
                <w:shd w:val="clear" w:color="auto" w:fill="FFFFFF"/>
              </w:rPr>
              <w:t xml:space="preserve"> business </w:t>
            </w:r>
            <w:proofErr w:type="spellStart"/>
            <w:r w:rsidRPr="00A86013">
              <w:rPr>
                <w:rFonts w:ascii="Verdana" w:hAnsi="Verdana" w:cs="Arial"/>
                <w:color w:val="000000"/>
                <w:shd w:val="clear" w:color="auto" w:fill="FFFFFF"/>
              </w:rPr>
              <w:t>activity</w:t>
            </w:r>
            <w:proofErr w:type="spellEnd"/>
            <w:r w:rsidRPr="00A86013">
              <w:rPr>
                <w:rFonts w:ascii="Verdana" w:hAnsi="Verdana" w:cs="Arial"/>
                <w:color w:val="000000"/>
                <w:shd w:val="clear" w:color="auto" w:fill="FFFFFF"/>
              </w:rPr>
              <w:t xml:space="preserve">, i.e. in </w:t>
            </w:r>
            <w:proofErr w:type="spellStart"/>
            <w:r w:rsidRPr="00A86013">
              <w:rPr>
                <w:rFonts w:ascii="Verdana" w:hAnsi="Verdana" w:cs="Arial"/>
                <w:color w:val="000000"/>
                <w:shd w:val="clear" w:color="auto" w:fill="FFFFFF"/>
              </w:rPr>
              <w:t>particular</w:t>
            </w:r>
            <w:proofErr w:type="spellEnd"/>
            <w:r w:rsidRPr="00A86013">
              <w:rPr>
                <w:rFonts w:ascii="Verdana" w:hAnsi="Verdana"/>
              </w:rPr>
              <w:t xml:space="preserve">: </w:t>
            </w:r>
          </w:p>
          <w:p w14:paraId="5F59C702" w14:textId="77777777" w:rsidR="00A86013" w:rsidRPr="00A86013" w:rsidRDefault="00A86013" w:rsidP="00A86013">
            <w:pPr>
              <w:ind w:left="714"/>
              <w:contextualSpacing/>
              <w:jc w:val="both"/>
              <w:rPr>
                <w:rFonts w:ascii="Verdana" w:hAnsi="Verdana"/>
              </w:rPr>
            </w:pPr>
          </w:p>
          <w:p w14:paraId="12349216" w14:textId="77777777" w:rsidR="00A86013" w:rsidRPr="00A86013" w:rsidRDefault="00A86013" w:rsidP="00A86013">
            <w:pPr>
              <w:ind w:left="714"/>
              <w:contextualSpacing/>
              <w:jc w:val="both"/>
              <w:rPr>
                <w:rFonts w:ascii="Verdana" w:hAnsi="Verdana"/>
              </w:rPr>
            </w:pPr>
            <w:r w:rsidRPr="00A86013">
              <w:rPr>
                <w:rFonts w:ascii="Verdana" w:hAnsi="Verdana"/>
              </w:rPr>
              <w:t xml:space="preserve">1) </w:t>
            </w:r>
            <w:proofErr w:type="spellStart"/>
            <w:r w:rsidRPr="00A86013">
              <w:rPr>
                <w:rFonts w:ascii="Verdana" w:hAnsi="Verdana"/>
              </w:rPr>
              <w:t>registration</w:t>
            </w:r>
            <w:proofErr w:type="spellEnd"/>
            <w:r w:rsidRPr="00A86013">
              <w:rPr>
                <w:rFonts w:ascii="Verdana" w:hAnsi="Verdana"/>
              </w:rPr>
              <w:t xml:space="preserve"> of the Company </w:t>
            </w:r>
            <w:proofErr w:type="spellStart"/>
            <w:r w:rsidRPr="00A86013">
              <w:rPr>
                <w:rFonts w:ascii="Verdana" w:hAnsi="Verdana"/>
              </w:rPr>
              <w:t>is</w:t>
            </w:r>
            <w:proofErr w:type="spellEnd"/>
            <w:r w:rsidRPr="00A86013">
              <w:rPr>
                <w:rFonts w:ascii="Verdana" w:hAnsi="Verdana"/>
              </w:rPr>
              <w:t xml:space="preserve"> </w:t>
            </w:r>
            <w:proofErr w:type="spellStart"/>
            <w:r w:rsidRPr="00A86013">
              <w:rPr>
                <w:rFonts w:ascii="Verdana" w:hAnsi="Verdana"/>
              </w:rPr>
              <w:t>connected</w:t>
            </w:r>
            <w:proofErr w:type="spellEnd"/>
            <w:r w:rsidRPr="00A86013">
              <w:rPr>
                <w:rFonts w:ascii="Verdana" w:hAnsi="Verdana"/>
              </w:rPr>
              <w:t xml:space="preserve"> with the </w:t>
            </w:r>
            <w:proofErr w:type="spellStart"/>
            <w:r w:rsidRPr="00A86013">
              <w:rPr>
                <w:rFonts w:ascii="Verdana" w:hAnsi="Verdana"/>
              </w:rPr>
              <w:t>existence</w:t>
            </w:r>
            <w:proofErr w:type="spellEnd"/>
            <w:r w:rsidRPr="00A86013">
              <w:rPr>
                <w:rFonts w:ascii="Verdana" w:hAnsi="Verdana"/>
              </w:rPr>
              <w:t xml:space="preserve"> of </w:t>
            </w:r>
            <w:proofErr w:type="spellStart"/>
            <w:r w:rsidRPr="00A86013">
              <w:rPr>
                <w:rFonts w:ascii="Verdana" w:hAnsi="Verdana"/>
              </w:rPr>
              <w:t>an</w:t>
            </w:r>
            <w:proofErr w:type="spellEnd"/>
            <w:r w:rsidRPr="00A86013">
              <w:rPr>
                <w:rFonts w:ascii="Verdana" w:hAnsi="Verdana"/>
              </w:rPr>
              <w:t xml:space="preserve"> </w:t>
            </w:r>
            <w:proofErr w:type="spellStart"/>
            <w:r w:rsidRPr="00A86013">
              <w:rPr>
                <w:rFonts w:ascii="Verdana" w:hAnsi="Verdana"/>
              </w:rPr>
              <w:lastRenderedPageBreak/>
              <w:t>enterprise</w:t>
            </w:r>
            <w:proofErr w:type="spellEnd"/>
            <w:r w:rsidRPr="00A86013">
              <w:rPr>
                <w:rFonts w:ascii="Verdana" w:hAnsi="Verdana"/>
              </w:rPr>
              <w:t xml:space="preserve"> as part of </w:t>
            </w:r>
            <w:proofErr w:type="spellStart"/>
            <w:r w:rsidRPr="00A86013">
              <w:rPr>
                <w:rFonts w:ascii="Verdana" w:hAnsi="Verdana"/>
              </w:rPr>
              <w:t>which</w:t>
            </w:r>
            <w:proofErr w:type="spellEnd"/>
            <w:r w:rsidRPr="00A86013">
              <w:rPr>
                <w:rFonts w:ascii="Verdana" w:hAnsi="Verdana"/>
              </w:rPr>
              <w:t xml:space="preserve"> the Company </w:t>
            </w:r>
            <w:proofErr w:type="spellStart"/>
            <w:r w:rsidRPr="00A86013">
              <w:rPr>
                <w:rFonts w:ascii="Verdana" w:hAnsi="Verdana"/>
              </w:rPr>
              <w:t>conducts</w:t>
            </w:r>
            <w:proofErr w:type="spellEnd"/>
            <w:r w:rsidRPr="00A86013">
              <w:rPr>
                <w:rFonts w:ascii="Verdana" w:hAnsi="Verdana"/>
              </w:rPr>
              <w:t xml:space="preserve"> </w:t>
            </w:r>
            <w:proofErr w:type="spellStart"/>
            <w:r w:rsidRPr="00A86013">
              <w:rPr>
                <w:rFonts w:ascii="Verdana" w:hAnsi="Verdana"/>
              </w:rPr>
              <w:t>actual</w:t>
            </w:r>
            <w:proofErr w:type="spellEnd"/>
            <w:r w:rsidRPr="00A86013">
              <w:rPr>
                <w:rFonts w:ascii="Verdana" w:hAnsi="Verdana"/>
              </w:rPr>
              <w:t xml:space="preserve"> </w:t>
            </w:r>
            <w:proofErr w:type="spellStart"/>
            <w:r w:rsidRPr="00A86013">
              <w:rPr>
                <w:rFonts w:ascii="Verdana" w:hAnsi="Verdana"/>
              </w:rPr>
              <w:t>operations</w:t>
            </w:r>
            <w:proofErr w:type="spellEnd"/>
            <w:r w:rsidRPr="00A86013">
              <w:rPr>
                <w:rFonts w:ascii="Verdana" w:hAnsi="Verdana"/>
              </w:rPr>
              <w:t xml:space="preserve"> </w:t>
            </w:r>
            <w:proofErr w:type="spellStart"/>
            <w:r w:rsidRPr="00A86013">
              <w:rPr>
                <w:rFonts w:ascii="Verdana" w:hAnsi="Verdana"/>
              </w:rPr>
              <w:t>constituting</w:t>
            </w:r>
            <w:proofErr w:type="spellEnd"/>
            <w:r w:rsidRPr="00A86013">
              <w:rPr>
                <w:rFonts w:ascii="Verdana" w:hAnsi="Verdana"/>
              </w:rPr>
              <w:t xml:space="preserve"> </w:t>
            </w:r>
            <w:proofErr w:type="spellStart"/>
            <w:r w:rsidRPr="00A86013">
              <w:rPr>
                <w:rFonts w:ascii="Verdana" w:hAnsi="Verdana"/>
              </w:rPr>
              <w:t>its</w:t>
            </w:r>
            <w:proofErr w:type="spellEnd"/>
            <w:r w:rsidRPr="00A86013">
              <w:rPr>
                <w:rFonts w:ascii="Verdana" w:hAnsi="Verdana"/>
              </w:rPr>
              <w:t xml:space="preserve"> business </w:t>
            </w:r>
            <w:proofErr w:type="spellStart"/>
            <w:r w:rsidRPr="00A86013">
              <w:rPr>
                <w:rFonts w:ascii="Verdana" w:hAnsi="Verdana"/>
              </w:rPr>
              <w:t>activities</w:t>
            </w:r>
            <w:proofErr w:type="spellEnd"/>
            <w:r w:rsidRPr="00A86013">
              <w:rPr>
                <w:rFonts w:ascii="Verdana" w:hAnsi="Verdana"/>
              </w:rPr>
              <w:t xml:space="preserve">, and in </w:t>
            </w:r>
            <w:proofErr w:type="spellStart"/>
            <w:r w:rsidRPr="00A86013">
              <w:rPr>
                <w:rFonts w:ascii="Verdana" w:hAnsi="Verdana"/>
              </w:rPr>
              <w:t>particular</w:t>
            </w:r>
            <w:proofErr w:type="spellEnd"/>
            <w:r w:rsidRPr="00A86013">
              <w:rPr>
                <w:rFonts w:ascii="Verdana" w:hAnsi="Verdana"/>
              </w:rPr>
              <w:t xml:space="preserve"> the Company </w:t>
            </w:r>
            <w:proofErr w:type="spellStart"/>
            <w:r w:rsidRPr="00A86013">
              <w:rPr>
                <w:rFonts w:ascii="Verdana" w:hAnsi="Verdana"/>
              </w:rPr>
              <w:t>has</w:t>
            </w:r>
            <w:proofErr w:type="spellEnd"/>
            <w:r w:rsidRPr="00A86013">
              <w:rPr>
                <w:rFonts w:ascii="Verdana" w:hAnsi="Verdana"/>
              </w:rPr>
              <w:t xml:space="preserve"> a </w:t>
            </w:r>
            <w:proofErr w:type="spellStart"/>
            <w:r w:rsidRPr="00A86013">
              <w:rPr>
                <w:rFonts w:ascii="Verdana" w:hAnsi="Verdana"/>
              </w:rPr>
              <w:t>premises</w:t>
            </w:r>
            <w:proofErr w:type="spellEnd"/>
            <w:r w:rsidRPr="00A86013">
              <w:rPr>
                <w:rFonts w:ascii="Verdana" w:hAnsi="Verdana"/>
              </w:rPr>
              <w:t xml:space="preserve">, </w:t>
            </w:r>
            <w:proofErr w:type="spellStart"/>
            <w:r w:rsidRPr="00A86013">
              <w:rPr>
                <w:rFonts w:ascii="Verdana" w:hAnsi="Verdana"/>
              </w:rPr>
              <w:t>skilled</w:t>
            </w:r>
            <w:proofErr w:type="spellEnd"/>
            <w:r w:rsidRPr="00A86013">
              <w:rPr>
                <w:rFonts w:ascii="Verdana" w:hAnsi="Verdana"/>
              </w:rPr>
              <w:t xml:space="preserve"> </w:t>
            </w:r>
            <w:proofErr w:type="spellStart"/>
            <w:r w:rsidRPr="00A86013">
              <w:rPr>
                <w:rFonts w:ascii="Verdana" w:hAnsi="Verdana"/>
              </w:rPr>
              <w:t>staff</w:t>
            </w:r>
            <w:proofErr w:type="spellEnd"/>
            <w:r w:rsidRPr="00A86013">
              <w:rPr>
                <w:rFonts w:ascii="Verdana" w:hAnsi="Verdana"/>
              </w:rPr>
              <w:t xml:space="preserve"> and </w:t>
            </w:r>
            <w:proofErr w:type="spellStart"/>
            <w:r w:rsidRPr="00A86013">
              <w:rPr>
                <w:rFonts w:ascii="Verdana" w:hAnsi="Verdana"/>
              </w:rPr>
              <w:t>equipment</w:t>
            </w:r>
            <w:proofErr w:type="spellEnd"/>
            <w:r w:rsidRPr="00A86013">
              <w:rPr>
                <w:rFonts w:ascii="Verdana" w:hAnsi="Verdana"/>
              </w:rPr>
              <w:t xml:space="preserve"> </w:t>
            </w:r>
            <w:proofErr w:type="spellStart"/>
            <w:r w:rsidRPr="00A86013">
              <w:rPr>
                <w:rFonts w:ascii="Verdana" w:hAnsi="Verdana"/>
              </w:rPr>
              <w:t>used</w:t>
            </w:r>
            <w:proofErr w:type="spellEnd"/>
            <w:r w:rsidRPr="00A86013">
              <w:rPr>
                <w:rFonts w:ascii="Verdana" w:hAnsi="Verdana"/>
              </w:rPr>
              <w:t xml:space="preserve"> in the </w:t>
            </w:r>
            <w:proofErr w:type="spellStart"/>
            <w:r w:rsidRPr="00A86013">
              <w:rPr>
                <w:rFonts w:ascii="Verdana" w:hAnsi="Verdana"/>
              </w:rPr>
              <w:t>economic</w:t>
            </w:r>
            <w:proofErr w:type="spellEnd"/>
            <w:r w:rsidRPr="00A86013">
              <w:rPr>
                <w:rFonts w:ascii="Verdana" w:hAnsi="Verdana"/>
              </w:rPr>
              <w:t xml:space="preserve"> </w:t>
            </w:r>
            <w:proofErr w:type="spellStart"/>
            <w:r w:rsidRPr="00A86013">
              <w:rPr>
                <w:rFonts w:ascii="Verdana" w:hAnsi="Verdana"/>
              </w:rPr>
              <w:t>activities</w:t>
            </w:r>
            <w:proofErr w:type="spellEnd"/>
            <w:r w:rsidRPr="00A86013">
              <w:rPr>
                <w:rFonts w:ascii="Verdana" w:hAnsi="Verdana"/>
              </w:rPr>
              <w:t xml:space="preserve"> </w:t>
            </w:r>
            <w:proofErr w:type="spellStart"/>
            <w:r w:rsidRPr="00A86013">
              <w:rPr>
                <w:rFonts w:ascii="Verdana" w:hAnsi="Verdana"/>
              </w:rPr>
              <w:t>conducted</w:t>
            </w:r>
            <w:proofErr w:type="spellEnd"/>
            <w:r w:rsidRPr="00A86013">
              <w:rPr>
                <w:rFonts w:ascii="Verdana" w:hAnsi="Verdana"/>
              </w:rPr>
              <w:t xml:space="preserve">; </w:t>
            </w:r>
          </w:p>
          <w:p w14:paraId="05D52139" w14:textId="77777777" w:rsidR="00A86013" w:rsidRPr="00A86013" w:rsidRDefault="00A86013" w:rsidP="00A86013">
            <w:pPr>
              <w:ind w:left="714"/>
              <w:contextualSpacing/>
              <w:jc w:val="both"/>
              <w:rPr>
                <w:rFonts w:ascii="Verdana" w:hAnsi="Verdana"/>
              </w:rPr>
            </w:pPr>
          </w:p>
          <w:p w14:paraId="5C684945" w14:textId="77777777" w:rsidR="00A86013" w:rsidRPr="00A86013" w:rsidRDefault="00A86013" w:rsidP="00A86013">
            <w:pPr>
              <w:ind w:left="714"/>
              <w:contextualSpacing/>
              <w:jc w:val="both"/>
              <w:rPr>
                <w:rFonts w:ascii="Verdana" w:hAnsi="Verdana"/>
              </w:rPr>
            </w:pPr>
            <w:r w:rsidRPr="00A86013">
              <w:rPr>
                <w:rFonts w:ascii="Verdana" w:hAnsi="Verdana"/>
              </w:rPr>
              <w:t xml:space="preserve">2) the </w:t>
            </w:r>
            <w:proofErr w:type="spellStart"/>
            <w:r w:rsidRPr="00A86013">
              <w:rPr>
                <w:rFonts w:ascii="Verdana" w:hAnsi="Verdana"/>
              </w:rPr>
              <w:t>Companydoes</w:t>
            </w:r>
            <w:proofErr w:type="spellEnd"/>
            <w:r w:rsidRPr="00A86013">
              <w:rPr>
                <w:rFonts w:ascii="Verdana" w:hAnsi="Verdana"/>
              </w:rPr>
              <w:t xml:space="preserve"> not </w:t>
            </w:r>
            <w:proofErr w:type="spellStart"/>
            <w:r w:rsidRPr="00A86013">
              <w:rPr>
                <w:rFonts w:ascii="Verdana" w:hAnsi="Verdana"/>
              </w:rPr>
              <w:t>create</w:t>
            </w:r>
            <w:proofErr w:type="spellEnd"/>
            <w:r w:rsidRPr="00A86013">
              <w:rPr>
                <w:rFonts w:ascii="Verdana" w:hAnsi="Verdana"/>
              </w:rPr>
              <w:t xml:space="preserve"> the </w:t>
            </w:r>
            <w:proofErr w:type="spellStart"/>
            <w:r w:rsidRPr="00A86013">
              <w:rPr>
                <w:rFonts w:ascii="Verdana" w:hAnsi="Verdana"/>
              </w:rPr>
              <w:t>structure</w:t>
            </w:r>
            <w:proofErr w:type="spellEnd"/>
            <w:r w:rsidRPr="00A86013">
              <w:rPr>
                <w:rFonts w:ascii="Verdana" w:hAnsi="Verdana"/>
              </w:rPr>
              <w:t xml:space="preserve"> </w:t>
            </w:r>
            <w:proofErr w:type="spellStart"/>
            <w:r w:rsidRPr="00A86013">
              <w:rPr>
                <w:rFonts w:ascii="Verdana" w:hAnsi="Verdana"/>
              </w:rPr>
              <w:t>operating</w:t>
            </w:r>
            <w:proofErr w:type="spellEnd"/>
            <w:r w:rsidRPr="00A86013">
              <w:rPr>
                <w:rFonts w:ascii="Verdana" w:hAnsi="Verdana"/>
              </w:rPr>
              <w:t xml:space="preserve"> in a </w:t>
            </w:r>
            <w:proofErr w:type="spellStart"/>
            <w:r w:rsidRPr="00A86013">
              <w:rPr>
                <w:rFonts w:ascii="Verdana" w:hAnsi="Verdana"/>
              </w:rPr>
              <w:t>manner</w:t>
            </w:r>
            <w:proofErr w:type="spellEnd"/>
            <w:r w:rsidRPr="00A86013">
              <w:rPr>
                <w:rFonts w:ascii="Verdana" w:hAnsi="Verdana"/>
              </w:rPr>
              <w:t xml:space="preserve"> not </w:t>
            </w:r>
            <w:proofErr w:type="spellStart"/>
            <w:r w:rsidRPr="00A86013">
              <w:rPr>
                <w:rFonts w:ascii="Verdana" w:hAnsi="Verdana"/>
              </w:rPr>
              <w:t>reflecting</w:t>
            </w:r>
            <w:proofErr w:type="spellEnd"/>
            <w:r w:rsidRPr="00A86013">
              <w:rPr>
                <w:rFonts w:ascii="Verdana" w:hAnsi="Verdana"/>
              </w:rPr>
              <w:t xml:space="preserve"> the </w:t>
            </w:r>
            <w:proofErr w:type="spellStart"/>
            <w:r w:rsidRPr="00A86013">
              <w:rPr>
                <w:rFonts w:ascii="Verdana" w:hAnsi="Verdana"/>
              </w:rPr>
              <w:t>economic</w:t>
            </w:r>
            <w:proofErr w:type="spellEnd"/>
            <w:r w:rsidRPr="00A86013">
              <w:rPr>
                <w:rFonts w:ascii="Verdana" w:hAnsi="Verdana"/>
              </w:rPr>
              <w:t xml:space="preserve"> </w:t>
            </w:r>
            <w:proofErr w:type="spellStart"/>
            <w:r w:rsidRPr="00A86013">
              <w:rPr>
                <w:rFonts w:ascii="Verdana" w:hAnsi="Verdana"/>
              </w:rPr>
              <w:t>reality</w:t>
            </w:r>
            <w:proofErr w:type="spellEnd"/>
            <w:r w:rsidRPr="00A86013">
              <w:rPr>
                <w:rFonts w:ascii="Verdana" w:hAnsi="Verdana"/>
              </w:rPr>
              <w:t xml:space="preserve">; </w:t>
            </w:r>
          </w:p>
          <w:p w14:paraId="27CFB36F" w14:textId="77777777" w:rsidR="00A86013" w:rsidRPr="00A86013" w:rsidRDefault="00A86013" w:rsidP="00A86013">
            <w:pPr>
              <w:ind w:left="714"/>
              <w:contextualSpacing/>
              <w:jc w:val="both"/>
              <w:rPr>
                <w:rFonts w:ascii="Verdana" w:hAnsi="Verdana"/>
              </w:rPr>
            </w:pPr>
          </w:p>
          <w:p w14:paraId="66237B38" w14:textId="77777777" w:rsidR="00A86013" w:rsidRPr="00A86013" w:rsidRDefault="00A86013" w:rsidP="00A86013">
            <w:pPr>
              <w:ind w:left="714"/>
              <w:contextualSpacing/>
              <w:jc w:val="both"/>
              <w:rPr>
                <w:rFonts w:ascii="Verdana" w:hAnsi="Verdana"/>
              </w:rPr>
            </w:pPr>
            <w:r w:rsidRPr="00A86013">
              <w:rPr>
                <w:rFonts w:ascii="Verdana" w:hAnsi="Verdana"/>
              </w:rPr>
              <w:t xml:space="preserve">3) </w:t>
            </w:r>
            <w:proofErr w:type="spellStart"/>
            <w:r w:rsidRPr="00A86013">
              <w:rPr>
                <w:rFonts w:ascii="Verdana" w:hAnsi="Verdana"/>
              </w:rPr>
              <w:t>there</w:t>
            </w:r>
            <w:proofErr w:type="spellEnd"/>
            <w:r w:rsidRPr="00A86013">
              <w:rPr>
                <w:rFonts w:ascii="Verdana" w:hAnsi="Verdana"/>
              </w:rPr>
              <w:t xml:space="preserve"> </w:t>
            </w:r>
            <w:proofErr w:type="spellStart"/>
            <w:r w:rsidRPr="00A86013">
              <w:rPr>
                <w:rFonts w:ascii="Verdana" w:hAnsi="Verdana"/>
              </w:rPr>
              <w:t>is</w:t>
            </w:r>
            <w:proofErr w:type="spellEnd"/>
            <w:r w:rsidRPr="00A86013">
              <w:rPr>
                <w:rFonts w:ascii="Verdana" w:hAnsi="Verdana"/>
              </w:rPr>
              <w:t xml:space="preserve"> </w:t>
            </w:r>
            <w:proofErr w:type="spellStart"/>
            <w:r w:rsidRPr="00A86013">
              <w:rPr>
                <w:rFonts w:ascii="Verdana" w:hAnsi="Verdana"/>
              </w:rPr>
              <w:t>adequacy</w:t>
            </w:r>
            <w:proofErr w:type="spellEnd"/>
            <w:r w:rsidRPr="00A86013">
              <w:rPr>
                <w:rFonts w:ascii="Verdana" w:hAnsi="Verdana"/>
              </w:rPr>
              <w:t xml:space="preserve"> </w:t>
            </w:r>
            <w:proofErr w:type="spellStart"/>
            <w:r w:rsidRPr="00A86013">
              <w:rPr>
                <w:rFonts w:ascii="Verdana" w:hAnsi="Verdana"/>
              </w:rPr>
              <w:t>between</w:t>
            </w:r>
            <w:proofErr w:type="spellEnd"/>
            <w:r w:rsidRPr="00A86013">
              <w:rPr>
                <w:rFonts w:ascii="Verdana" w:hAnsi="Verdana"/>
              </w:rPr>
              <w:t xml:space="preserve"> the </w:t>
            </w:r>
            <w:proofErr w:type="spellStart"/>
            <w:r w:rsidRPr="00A86013">
              <w:rPr>
                <w:rFonts w:ascii="Verdana" w:hAnsi="Verdana"/>
              </w:rPr>
              <w:t>scope</w:t>
            </w:r>
            <w:proofErr w:type="spellEnd"/>
            <w:r w:rsidRPr="00A86013">
              <w:rPr>
                <w:rFonts w:ascii="Verdana" w:hAnsi="Verdana"/>
              </w:rPr>
              <w:t xml:space="preserve"> of </w:t>
            </w:r>
            <w:proofErr w:type="spellStart"/>
            <w:r w:rsidRPr="00A86013">
              <w:rPr>
                <w:rFonts w:ascii="Verdana" w:hAnsi="Verdana"/>
              </w:rPr>
              <w:t>activities</w:t>
            </w:r>
            <w:proofErr w:type="spellEnd"/>
            <w:r w:rsidRPr="00A86013">
              <w:rPr>
                <w:rFonts w:ascii="Verdana" w:hAnsi="Verdana"/>
              </w:rPr>
              <w:t xml:space="preserve"> </w:t>
            </w:r>
            <w:proofErr w:type="spellStart"/>
            <w:r w:rsidRPr="00A86013">
              <w:rPr>
                <w:rFonts w:ascii="Verdana" w:hAnsi="Verdana"/>
              </w:rPr>
              <w:t>conducted</w:t>
            </w:r>
            <w:proofErr w:type="spellEnd"/>
            <w:r w:rsidRPr="00A86013">
              <w:rPr>
                <w:rFonts w:ascii="Verdana" w:hAnsi="Verdana"/>
              </w:rPr>
              <w:t xml:space="preserve"> by the Company and the </w:t>
            </w:r>
            <w:proofErr w:type="spellStart"/>
            <w:r w:rsidRPr="00A86013">
              <w:rPr>
                <w:rFonts w:ascii="Verdana" w:hAnsi="Verdana"/>
              </w:rPr>
              <w:t>premises</w:t>
            </w:r>
            <w:proofErr w:type="spellEnd"/>
            <w:r w:rsidRPr="00A86013">
              <w:rPr>
                <w:rFonts w:ascii="Verdana" w:hAnsi="Verdana"/>
              </w:rPr>
              <w:t xml:space="preserve">, </w:t>
            </w:r>
            <w:proofErr w:type="spellStart"/>
            <w:r w:rsidRPr="00A86013">
              <w:rPr>
                <w:rFonts w:ascii="Verdana" w:hAnsi="Verdana"/>
              </w:rPr>
              <w:t>staff</w:t>
            </w:r>
            <w:proofErr w:type="spellEnd"/>
            <w:r w:rsidRPr="00A86013">
              <w:rPr>
                <w:rFonts w:ascii="Verdana" w:hAnsi="Verdana"/>
              </w:rPr>
              <w:t xml:space="preserve">, and </w:t>
            </w:r>
            <w:proofErr w:type="spellStart"/>
            <w:r w:rsidRPr="00A86013">
              <w:rPr>
                <w:rFonts w:ascii="Verdana" w:hAnsi="Verdana"/>
              </w:rPr>
              <w:t>equipment</w:t>
            </w:r>
            <w:proofErr w:type="spellEnd"/>
            <w:r w:rsidRPr="00A86013">
              <w:rPr>
                <w:rFonts w:ascii="Verdana" w:hAnsi="Verdana"/>
              </w:rPr>
              <w:t xml:space="preserve"> </w:t>
            </w:r>
            <w:proofErr w:type="spellStart"/>
            <w:r w:rsidRPr="00A86013">
              <w:rPr>
                <w:rFonts w:ascii="Verdana" w:hAnsi="Verdana"/>
              </w:rPr>
              <w:t>actually</w:t>
            </w:r>
            <w:proofErr w:type="spellEnd"/>
            <w:r w:rsidRPr="00A86013">
              <w:rPr>
                <w:rFonts w:ascii="Verdana" w:hAnsi="Verdana"/>
              </w:rPr>
              <w:t xml:space="preserve"> </w:t>
            </w:r>
            <w:proofErr w:type="spellStart"/>
            <w:r w:rsidRPr="00A86013">
              <w:rPr>
                <w:rFonts w:ascii="Verdana" w:hAnsi="Verdana"/>
              </w:rPr>
              <w:t>possessed</w:t>
            </w:r>
            <w:proofErr w:type="spellEnd"/>
            <w:r w:rsidRPr="00A86013">
              <w:rPr>
                <w:rFonts w:ascii="Verdana" w:hAnsi="Verdana"/>
              </w:rPr>
              <w:t>;</w:t>
            </w:r>
          </w:p>
          <w:p w14:paraId="7A3B01A3" w14:textId="77777777" w:rsidR="00A86013" w:rsidRPr="00A86013" w:rsidRDefault="00A86013" w:rsidP="00A86013">
            <w:pPr>
              <w:ind w:left="714"/>
              <w:contextualSpacing/>
              <w:jc w:val="both"/>
              <w:rPr>
                <w:rFonts w:ascii="Verdana" w:hAnsi="Verdana"/>
              </w:rPr>
            </w:pPr>
          </w:p>
          <w:p w14:paraId="44BAB271" w14:textId="77777777" w:rsidR="00A86013" w:rsidRPr="00A86013" w:rsidRDefault="00A86013" w:rsidP="00A86013">
            <w:pPr>
              <w:ind w:left="714"/>
              <w:contextualSpacing/>
              <w:jc w:val="both"/>
              <w:rPr>
                <w:rFonts w:ascii="Verdana" w:hAnsi="Verdana"/>
              </w:rPr>
            </w:pPr>
          </w:p>
          <w:p w14:paraId="495C6600" w14:textId="77777777" w:rsidR="00A86013" w:rsidRPr="00A86013" w:rsidRDefault="00A86013" w:rsidP="00A86013">
            <w:pPr>
              <w:ind w:left="714"/>
              <w:contextualSpacing/>
              <w:jc w:val="both"/>
              <w:rPr>
                <w:rFonts w:ascii="Verdana" w:hAnsi="Verdana"/>
              </w:rPr>
            </w:pPr>
            <w:r w:rsidRPr="00A86013">
              <w:rPr>
                <w:rFonts w:ascii="Verdana" w:hAnsi="Verdana"/>
              </w:rPr>
              <w:t xml:space="preserve">4) the </w:t>
            </w:r>
            <w:proofErr w:type="spellStart"/>
            <w:r w:rsidRPr="00A86013">
              <w:rPr>
                <w:rFonts w:ascii="Verdana" w:hAnsi="Verdana"/>
              </w:rPr>
              <w:t>agreements</w:t>
            </w:r>
            <w:proofErr w:type="spellEnd"/>
            <w:r w:rsidRPr="00A86013">
              <w:rPr>
                <w:rFonts w:ascii="Verdana" w:hAnsi="Verdana"/>
              </w:rPr>
              <w:t xml:space="preserve"> </w:t>
            </w:r>
            <w:proofErr w:type="spellStart"/>
            <w:r w:rsidRPr="00A86013">
              <w:rPr>
                <w:rFonts w:ascii="Verdana" w:hAnsi="Verdana"/>
              </w:rPr>
              <w:t>concluded</w:t>
            </w:r>
            <w:proofErr w:type="spellEnd"/>
            <w:r w:rsidRPr="00A86013">
              <w:rPr>
                <w:rFonts w:ascii="Verdana" w:hAnsi="Verdana"/>
              </w:rPr>
              <w:t xml:space="preserve"> </w:t>
            </w:r>
            <w:proofErr w:type="spellStart"/>
            <w:r w:rsidRPr="00A86013">
              <w:rPr>
                <w:rFonts w:ascii="Verdana" w:hAnsi="Verdana"/>
              </w:rPr>
              <w:t>reflect</w:t>
            </w:r>
            <w:proofErr w:type="spellEnd"/>
            <w:r w:rsidRPr="00A86013">
              <w:rPr>
                <w:rFonts w:ascii="Verdana" w:hAnsi="Verdana"/>
              </w:rPr>
              <w:t xml:space="preserve"> the </w:t>
            </w:r>
            <w:proofErr w:type="spellStart"/>
            <w:r w:rsidRPr="00A86013">
              <w:rPr>
                <w:rFonts w:ascii="Verdana" w:hAnsi="Verdana"/>
              </w:rPr>
              <w:t>economic</w:t>
            </w:r>
            <w:proofErr w:type="spellEnd"/>
            <w:r w:rsidRPr="00A86013">
              <w:rPr>
                <w:rFonts w:ascii="Verdana" w:hAnsi="Verdana"/>
              </w:rPr>
              <w:t xml:space="preserve"> </w:t>
            </w:r>
            <w:proofErr w:type="spellStart"/>
            <w:r w:rsidRPr="00A86013">
              <w:rPr>
                <w:rFonts w:ascii="Verdana" w:hAnsi="Verdana"/>
              </w:rPr>
              <w:t>reality</w:t>
            </w:r>
            <w:proofErr w:type="spellEnd"/>
            <w:r w:rsidRPr="00A86013">
              <w:rPr>
                <w:rFonts w:ascii="Verdana" w:hAnsi="Verdana"/>
              </w:rPr>
              <w:t xml:space="preserve">, </w:t>
            </w:r>
            <w:proofErr w:type="spellStart"/>
            <w:r w:rsidRPr="00A86013">
              <w:rPr>
                <w:rFonts w:ascii="Verdana" w:hAnsi="Verdana"/>
              </w:rPr>
              <w:t>have</w:t>
            </w:r>
            <w:proofErr w:type="spellEnd"/>
            <w:r w:rsidRPr="00A86013">
              <w:rPr>
                <w:rFonts w:ascii="Verdana" w:hAnsi="Verdana"/>
              </w:rPr>
              <w:t xml:space="preserve"> </w:t>
            </w:r>
            <w:proofErr w:type="spellStart"/>
            <w:r w:rsidRPr="00A86013">
              <w:rPr>
                <w:rFonts w:ascii="Verdana" w:hAnsi="Verdana"/>
              </w:rPr>
              <w:t>abusiness</w:t>
            </w:r>
            <w:proofErr w:type="spellEnd"/>
            <w:r w:rsidRPr="00A86013">
              <w:rPr>
                <w:rFonts w:ascii="Verdana" w:hAnsi="Verdana"/>
              </w:rPr>
              <w:t xml:space="preserve"> </w:t>
            </w:r>
            <w:proofErr w:type="spellStart"/>
            <w:r w:rsidRPr="00A86013">
              <w:rPr>
                <w:rFonts w:ascii="Verdana" w:hAnsi="Verdana"/>
              </w:rPr>
              <w:t>rationale</w:t>
            </w:r>
            <w:proofErr w:type="spellEnd"/>
            <w:r w:rsidRPr="00A86013">
              <w:rPr>
                <w:rFonts w:ascii="Verdana" w:hAnsi="Verdana"/>
              </w:rPr>
              <w:t xml:space="preserve">, and </w:t>
            </w:r>
            <w:proofErr w:type="spellStart"/>
            <w:r w:rsidRPr="00A86013">
              <w:rPr>
                <w:rFonts w:ascii="Verdana" w:hAnsi="Verdana"/>
              </w:rPr>
              <w:t>are</w:t>
            </w:r>
            <w:proofErr w:type="spellEnd"/>
            <w:r w:rsidRPr="00A86013">
              <w:rPr>
                <w:rFonts w:ascii="Verdana" w:hAnsi="Verdana"/>
              </w:rPr>
              <w:t xml:space="preserve"> not </w:t>
            </w:r>
            <w:proofErr w:type="spellStart"/>
            <w:r w:rsidRPr="00A86013">
              <w:rPr>
                <w:rFonts w:ascii="Verdana" w:hAnsi="Verdana"/>
              </w:rPr>
              <w:t>obviously</w:t>
            </w:r>
            <w:proofErr w:type="spellEnd"/>
            <w:r w:rsidRPr="00A86013">
              <w:rPr>
                <w:rFonts w:ascii="Verdana" w:hAnsi="Verdana"/>
              </w:rPr>
              <w:t xml:space="preserve"> </w:t>
            </w:r>
            <w:proofErr w:type="spellStart"/>
            <w:r w:rsidRPr="00A86013">
              <w:rPr>
                <w:rFonts w:ascii="Verdana" w:hAnsi="Verdana"/>
              </w:rPr>
              <w:t>contradictory</w:t>
            </w:r>
            <w:proofErr w:type="spellEnd"/>
            <w:r w:rsidRPr="00A86013">
              <w:rPr>
                <w:rFonts w:ascii="Verdana" w:hAnsi="Verdana"/>
              </w:rPr>
              <w:t xml:space="preserve"> with </w:t>
            </w:r>
            <w:proofErr w:type="spellStart"/>
            <w:r w:rsidRPr="00A86013">
              <w:rPr>
                <w:rFonts w:ascii="Verdana" w:hAnsi="Verdana"/>
              </w:rPr>
              <w:t>general</w:t>
            </w:r>
            <w:proofErr w:type="spellEnd"/>
            <w:r w:rsidRPr="00A86013">
              <w:rPr>
                <w:rFonts w:ascii="Verdana" w:hAnsi="Verdana"/>
              </w:rPr>
              <w:t xml:space="preserve"> business </w:t>
            </w:r>
            <w:proofErr w:type="spellStart"/>
            <w:r w:rsidRPr="00A86013">
              <w:rPr>
                <w:rFonts w:ascii="Verdana" w:hAnsi="Verdana"/>
              </w:rPr>
              <w:t>interests</w:t>
            </w:r>
            <w:proofErr w:type="spellEnd"/>
            <w:r w:rsidRPr="00A86013">
              <w:rPr>
                <w:rFonts w:ascii="Verdana" w:hAnsi="Verdana"/>
              </w:rPr>
              <w:t xml:space="preserve"> of the </w:t>
            </w:r>
            <w:proofErr w:type="spellStart"/>
            <w:r w:rsidRPr="00A86013">
              <w:rPr>
                <w:rFonts w:ascii="Verdana" w:hAnsi="Verdana"/>
              </w:rPr>
              <w:t>entity</w:t>
            </w:r>
            <w:proofErr w:type="spellEnd"/>
            <w:r w:rsidRPr="00A86013">
              <w:rPr>
                <w:rFonts w:ascii="Verdana" w:hAnsi="Verdana"/>
              </w:rPr>
              <w:t xml:space="preserve">; </w:t>
            </w:r>
          </w:p>
          <w:p w14:paraId="78C1FCBE" w14:textId="77777777" w:rsidR="00A86013" w:rsidRPr="00A86013" w:rsidRDefault="00A86013" w:rsidP="00A86013">
            <w:pPr>
              <w:ind w:left="714"/>
              <w:contextualSpacing/>
              <w:jc w:val="both"/>
              <w:rPr>
                <w:rFonts w:ascii="Verdana" w:hAnsi="Verdana"/>
              </w:rPr>
            </w:pPr>
          </w:p>
          <w:p w14:paraId="4509F0B2" w14:textId="77777777" w:rsidR="00A86013" w:rsidRPr="00A86013" w:rsidRDefault="00A86013" w:rsidP="00A86013">
            <w:pPr>
              <w:ind w:left="714"/>
              <w:contextualSpacing/>
              <w:jc w:val="both"/>
              <w:rPr>
                <w:rFonts w:ascii="Verdana" w:hAnsi="Verdana"/>
              </w:rPr>
            </w:pPr>
            <w:r w:rsidRPr="00A86013">
              <w:rPr>
                <w:rFonts w:ascii="Verdana" w:hAnsi="Verdana"/>
              </w:rPr>
              <w:t xml:space="preserve">5) the Company </w:t>
            </w:r>
            <w:proofErr w:type="spellStart"/>
            <w:r w:rsidRPr="00A86013">
              <w:rPr>
                <w:rFonts w:ascii="Verdana" w:hAnsi="Verdana"/>
              </w:rPr>
              <w:t>carries</w:t>
            </w:r>
            <w:proofErr w:type="spellEnd"/>
            <w:r w:rsidRPr="00A86013">
              <w:rPr>
                <w:rFonts w:ascii="Verdana" w:hAnsi="Verdana"/>
              </w:rPr>
              <w:t xml:space="preserve"> out </w:t>
            </w:r>
            <w:proofErr w:type="spellStart"/>
            <w:r w:rsidRPr="00A86013">
              <w:rPr>
                <w:rFonts w:ascii="Verdana" w:hAnsi="Verdana"/>
              </w:rPr>
              <w:t>its</w:t>
            </w:r>
            <w:proofErr w:type="spellEnd"/>
            <w:r w:rsidRPr="00A86013">
              <w:rPr>
                <w:rFonts w:ascii="Verdana" w:hAnsi="Verdana"/>
              </w:rPr>
              <w:t xml:space="preserve"> </w:t>
            </w:r>
            <w:proofErr w:type="spellStart"/>
            <w:r w:rsidRPr="00A86013">
              <w:rPr>
                <w:rFonts w:ascii="Verdana" w:hAnsi="Verdana"/>
              </w:rPr>
              <w:t>basic</w:t>
            </w:r>
            <w:proofErr w:type="spellEnd"/>
            <w:r w:rsidRPr="00A86013">
              <w:rPr>
                <w:rFonts w:ascii="Verdana" w:hAnsi="Verdana"/>
              </w:rPr>
              <w:t xml:space="preserve"> </w:t>
            </w:r>
            <w:proofErr w:type="spellStart"/>
            <w:r w:rsidRPr="00A86013">
              <w:rPr>
                <w:rFonts w:ascii="Verdana" w:hAnsi="Verdana"/>
              </w:rPr>
              <w:t>businessactivities</w:t>
            </w:r>
            <w:proofErr w:type="spellEnd"/>
            <w:r w:rsidRPr="00A86013">
              <w:rPr>
                <w:rFonts w:ascii="Verdana" w:hAnsi="Verdana"/>
              </w:rPr>
              <w:t xml:space="preserve"> with the </w:t>
            </w:r>
            <w:proofErr w:type="spellStart"/>
            <w:r w:rsidRPr="00A86013">
              <w:rPr>
                <w:rFonts w:ascii="Verdana" w:hAnsi="Verdana"/>
              </w:rPr>
              <w:t>use</w:t>
            </w:r>
            <w:proofErr w:type="spellEnd"/>
            <w:r w:rsidRPr="00A86013">
              <w:rPr>
                <w:rFonts w:ascii="Verdana" w:hAnsi="Verdana"/>
              </w:rPr>
              <w:t xml:space="preserve"> of </w:t>
            </w:r>
            <w:proofErr w:type="spellStart"/>
            <w:r w:rsidRPr="00A86013">
              <w:rPr>
                <w:rFonts w:ascii="Verdana" w:hAnsi="Verdana"/>
              </w:rPr>
              <w:t>its</w:t>
            </w:r>
            <w:proofErr w:type="spellEnd"/>
            <w:r w:rsidRPr="00A86013">
              <w:rPr>
                <w:rFonts w:ascii="Verdana" w:hAnsi="Verdana"/>
              </w:rPr>
              <w:t xml:space="preserve"> </w:t>
            </w:r>
            <w:proofErr w:type="spellStart"/>
            <w:r w:rsidRPr="00A86013">
              <w:rPr>
                <w:rFonts w:ascii="Verdana" w:hAnsi="Verdana"/>
              </w:rPr>
              <w:t>own</w:t>
            </w:r>
            <w:proofErr w:type="spellEnd"/>
            <w:r w:rsidRPr="00A86013">
              <w:rPr>
                <w:rFonts w:ascii="Verdana" w:hAnsi="Verdana"/>
              </w:rPr>
              <w:t xml:space="preserve"> </w:t>
            </w:r>
            <w:proofErr w:type="spellStart"/>
            <w:r w:rsidRPr="00A86013">
              <w:rPr>
                <w:rFonts w:ascii="Verdana" w:hAnsi="Verdana"/>
              </w:rPr>
              <w:t>resources</w:t>
            </w:r>
            <w:proofErr w:type="spellEnd"/>
            <w:r w:rsidRPr="00A86013">
              <w:rPr>
                <w:rFonts w:ascii="Verdana" w:hAnsi="Verdana"/>
              </w:rPr>
              <w:t xml:space="preserve">, </w:t>
            </w:r>
            <w:proofErr w:type="spellStart"/>
            <w:r w:rsidRPr="00A86013">
              <w:rPr>
                <w:rFonts w:ascii="Verdana" w:hAnsi="Verdana"/>
              </w:rPr>
              <w:t>including</w:t>
            </w:r>
            <w:proofErr w:type="spellEnd"/>
            <w:r w:rsidRPr="00A86013">
              <w:rPr>
                <w:rFonts w:ascii="Verdana" w:hAnsi="Verdana"/>
              </w:rPr>
              <w:t xml:space="preserve"> </w:t>
            </w:r>
            <w:proofErr w:type="spellStart"/>
            <w:r w:rsidRPr="00A86013">
              <w:rPr>
                <w:rFonts w:ascii="Verdana" w:hAnsi="Verdana"/>
              </w:rPr>
              <w:t>managing</w:t>
            </w:r>
            <w:proofErr w:type="spellEnd"/>
            <w:r w:rsidRPr="00A86013">
              <w:rPr>
                <w:rFonts w:ascii="Verdana" w:hAnsi="Verdana"/>
              </w:rPr>
              <w:t xml:space="preserve"> </w:t>
            </w:r>
            <w:proofErr w:type="spellStart"/>
            <w:r w:rsidRPr="00A86013">
              <w:rPr>
                <w:rFonts w:ascii="Verdana" w:hAnsi="Verdana"/>
              </w:rPr>
              <w:t>persons</w:t>
            </w:r>
            <w:proofErr w:type="spellEnd"/>
            <w:r w:rsidRPr="00A86013">
              <w:rPr>
                <w:rFonts w:ascii="Verdana" w:hAnsi="Verdana"/>
              </w:rPr>
              <w:t xml:space="preserve"> </w:t>
            </w:r>
            <w:proofErr w:type="spellStart"/>
            <w:r w:rsidRPr="00A86013">
              <w:rPr>
                <w:rFonts w:ascii="Verdana" w:hAnsi="Verdana"/>
              </w:rPr>
              <w:t>present</w:t>
            </w:r>
            <w:proofErr w:type="spellEnd"/>
            <w:r w:rsidRPr="00A86013">
              <w:rPr>
                <w:rFonts w:ascii="Verdana" w:hAnsi="Verdana"/>
              </w:rPr>
              <w:t xml:space="preserve"> on-</w:t>
            </w:r>
            <w:proofErr w:type="spellStart"/>
            <w:r w:rsidRPr="00A86013">
              <w:rPr>
                <w:rFonts w:ascii="Verdana" w:hAnsi="Verdana"/>
              </w:rPr>
              <w:t>site</w:t>
            </w:r>
            <w:proofErr w:type="spellEnd"/>
            <w:r w:rsidRPr="00A86013">
              <w:rPr>
                <w:rFonts w:ascii="Verdana" w:hAnsi="Verdana"/>
              </w:rPr>
              <w:t xml:space="preserve">.  </w:t>
            </w:r>
          </w:p>
          <w:p w14:paraId="2963B741" w14:textId="77777777" w:rsidR="00A86013" w:rsidRPr="00A86013" w:rsidRDefault="00A86013" w:rsidP="00A86013">
            <w:pPr>
              <w:contextualSpacing/>
              <w:jc w:val="both"/>
              <w:rPr>
                <w:rFonts w:ascii="Verdana" w:hAnsi="Verdana"/>
              </w:rPr>
            </w:pPr>
          </w:p>
          <w:p w14:paraId="717A033D" w14:textId="77777777" w:rsidR="00A86013" w:rsidRPr="00A86013" w:rsidRDefault="00A86013" w:rsidP="00A86013">
            <w:pPr>
              <w:contextualSpacing/>
              <w:jc w:val="both"/>
              <w:rPr>
                <w:rFonts w:ascii="Verdana" w:hAnsi="Verdana"/>
              </w:rPr>
            </w:pPr>
          </w:p>
          <w:p w14:paraId="70DB3810" w14:textId="77777777" w:rsidR="00A86013" w:rsidRPr="00A86013" w:rsidRDefault="00A86013">
            <w:pPr>
              <w:numPr>
                <w:ilvl w:val="0"/>
                <w:numId w:val="51"/>
              </w:numPr>
              <w:contextualSpacing/>
              <w:jc w:val="both"/>
              <w:rPr>
                <w:rFonts w:ascii="Verdana" w:hAnsi="Verdana"/>
              </w:rPr>
            </w:pPr>
            <w:r w:rsidRPr="00A86013">
              <w:rPr>
                <w:rFonts w:ascii="Verdana" w:hAnsi="Verdana"/>
              </w:rPr>
              <w:t xml:space="preserve">the Company </w:t>
            </w:r>
            <w:proofErr w:type="spellStart"/>
            <w:r w:rsidRPr="00A86013">
              <w:rPr>
                <w:rFonts w:ascii="Verdana" w:hAnsi="Verdana"/>
              </w:rPr>
              <w:t>is</w:t>
            </w:r>
            <w:proofErr w:type="spellEnd"/>
            <w:r w:rsidRPr="00A86013">
              <w:rPr>
                <w:rFonts w:ascii="Verdana" w:hAnsi="Verdana"/>
              </w:rPr>
              <w:t xml:space="preserve"> the </w:t>
            </w:r>
            <w:proofErr w:type="spellStart"/>
            <w:r w:rsidRPr="00A86013">
              <w:rPr>
                <w:rFonts w:ascii="Verdana" w:hAnsi="Verdana"/>
              </w:rPr>
              <w:t>entity</w:t>
            </w:r>
            <w:proofErr w:type="spellEnd"/>
            <w:r w:rsidRPr="00A86013">
              <w:rPr>
                <w:rFonts w:ascii="Verdana" w:hAnsi="Verdana"/>
              </w:rPr>
              <w:t xml:space="preserve">, </w:t>
            </w:r>
            <w:proofErr w:type="spellStart"/>
            <w:r w:rsidRPr="00A86013">
              <w:rPr>
                <w:rFonts w:ascii="Verdana" w:hAnsi="Verdana"/>
              </w:rPr>
              <w:t>which</w:t>
            </w:r>
            <w:proofErr w:type="spellEnd"/>
            <w:r w:rsidRPr="00A86013">
              <w:rPr>
                <w:rFonts w:ascii="Verdana" w:hAnsi="Verdana"/>
              </w:rPr>
              <w:t xml:space="preserve"> </w:t>
            </w:r>
            <w:proofErr w:type="spellStart"/>
            <w:r w:rsidRPr="00A86013">
              <w:rPr>
                <w:rFonts w:ascii="Verdana" w:hAnsi="Verdana"/>
              </w:rPr>
              <w:t>is</w:t>
            </w:r>
            <w:proofErr w:type="spellEnd"/>
            <w:r w:rsidRPr="00A86013">
              <w:rPr>
                <w:rFonts w:ascii="Verdana" w:hAnsi="Verdana"/>
              </w:rPr>
              <w:t xml:space="preserve"> </w:t>
            </w:r>
            <w:proofErr w:type="spellStart"/>
            <w:r w:rsidRPr="00A86013">
              <w:rPr>
                <w:rFonts w:ascii="Verdana" w:hAnsi="Verdana"/>
              </w:rPr>
              <w:t>subject</w:t>
            </w:r>
            <w:proofErr w:type="spellEnd"/>
            <w:r w:rsidRPr="00A86013">
              <w:rPr>
                <w:rFonts w:ascii="Verdana" w:hAnsi="Verdana"/>
              </w:rPr>
              <w:t xml:space="preserve"> to the </w:t>
            </w:r>
            <w:proofErr w:type="spellStart"/>
            <w:r w:rsidRPr="00A86013">
              <w:rPr>
                <w:rFonts w:ascii="Verdana" w:hAnsi="Verdana"/>
              </w:rPr>
              <w:t>income</w:t>
            </w:r>
            <w:proofErr w:type="spellEnd"/>
            <w:r w:rsidRPr="00A86013">
              <w:rPr>
                <w:rFonts w:ascii="Verdana" w:hAnsi="Verdana"/>
              </w:rPr>
              <w:t xml:space="preserve"> </w:t>
            </w:r>
            <w:proofErr w:type="spellStart"/>
            <w:r w:rsidRPr="00A86013">
              <w:rPr>
                <w:rFonts w:ascii="Verdana" w:hAnsi="Verdana"/>
              </w:rPr>
              <w:t>tax</w:t>
            </w:r>
            <w:proofErr w:type="spellEnd"/>
            <w:r w:rsidRPr="00A86013">
              <w:rPr>
                <w:rFonts w:ascii="Verdana" w:hAnsi="Verdana"/>
              </w:rPr>
              <w:t xml:space="preserve"> </w:t>
            </w:r>
            <w:proofErr w:type="spellStart"/>
            <w:r w:rsidRPr="00A86013">
              <w:rPr>
                <w:rFonts w:ascii="Verdana" w:hAnsi="Verdana"/>
              </w:rPr>
              <w:t>liability</w:t>
            </w:r>
            <w:proofErr w:type="spellEnd"/>
            <w:r w:rsidRPr="00A86013">
              <w:rPr>
                <w:rFonts w:ascii="Verdana" w:hAnsi="Verdana"/>
              </w:rPr>
              <w:t xml:space="preserve"> with </w:t>
            </w:r>
            <w:proofErr w:type="spellStart"/>
            <w:r w:rsidRPr="00A86013">
              <w:rPr>
                <w:rFonts w:ascii="Verdana" w:hAnsi="Verdana"/>
              </w:rPr>
              <w:t>respect</w:t>
            </w:r>
            <w:proofErr w:type="spellEnd"/>
            <w:r w:rsidRPr="00A86013">
              <w:rPr>
                <w:rFonts w:ascii="Verdana" w:hAnsi="Verdana"/>
              </w:rPr>
              <w:t xml:space="preserve"> to the </w:t>
            </w:r>
            <w:proofErr w:type="spellStart"/>
            <w:r w:rsidRPr="00A86013">
              <w:rPr>
                <w:rFonts w:ascii="Verdana" w:hAnsi="Verdana"/>
              </w:rPr>
              <w:t>aforementioned</w:t>
            </w:r>
            <w:proofErr w:type="spellEnd"/>
            <w:r w:rsidRPr="00A86013">
              <w:rPr>
                <w:rFonts w:ascii="Verdana" w:hAnsi="Verdana"/>
              </w:rPr>
              <w:t xml:space="preserve"> </w:t>
            </w:r>
            <w:proofErr w:type="spellStart"/>
            <w:r w:rsidRPr="00A86013">
              <w:rPr>
                <w:rFonts w:ascii="Verdana" w:hAnsi="Verdana"/>
              </w:rPr>
              <w:t>receivables</w:t>
            </w:r>
            <w:proofErr w:type="spellEnd"/>
            <w:r w:rsidRPr="00A86013">
              <w:rPr>
                <w:rFonts w:ascii="Verdana" w:hAnsi="Verdana"/>
              </w:rPr>
              <w:t xml:space="preserve">. </w:t>
            </w:r>
          </w:p>
          <w:p w14:paraId="2502B639" w14:textId="77777777" w:rsidR="00A86013" w:rsidRPr="00A86013" w:rsidRDefault="00A86013" w:rsidP="00A86013">
            <w:pPr>
              <w:contextualSpacing/>
              <w:jc w:val="both"/>
              <w:rPr>
                <w:rFonts w:ascii="Verdana" w:hAnsi="Verdana"/>
              </w:rPr>
            </w:pPr>
          </w:p>
          <w:p w14:paraId="74157EA6" w14:textId="77777777" w:rsidR="00A86013" w:rsidRPr="00A86013" w:rsidRDefault="00A86013" w:rsidP="00A86013">
            <w:pPr>
              <w:contextualSpacing/>
              <w:jc w:val="both"/>
              <w:rPr>
                <w:rFonts w:ascii="Verdana" w:hAnsi="Verdana"/>
              </w:rPr>
            </w:pPr>
          </w:p>
          <w:p w14:paraId="77A88D41" w14:textId="77777777" w:rsidR="00A86013" w:rsidRPr="00A86013" w:rsidRDefault="00A86013" w:rsidP="00A86013">
            <w:pPr>
              <w:contextualSpacing/>
              <w:jc w:val="both"/>
              <w:rPr>
                <w:rFonts w:ascii="Verdana" w:hAnsi="Verdana"/>
              </w:rPr>
            </w:pPr>
            <w:proofErr w:type="spellStart"/>
            <w:r w:rsidRPr="00A86013">
              <w:rPr>
                <w:rFonts w:ascii="Verdana" w:hAnsi="Verdana"/>
              </w:rPr>
              <w:t>This</w:t>
            </w:r>
            <w:proofErr w:type="spellEnd"/>
            <w:r w:rsidRPr="00A86013">
              <w:rPr>
                <w:rFonts w:ascii="Verdana" w:hAnsi="Verdana"/>
              </w:rPr>
              <w:t xml:space="preserve"> </w:t>
            </w:r>
            <w:proofErr w:type="spellStart"/>
            <w:r w:rsidRPr="00A86013">
              <w:rPr>
                <w:rFonts w:ascii="Verdana" w:hAnsi="Verdana"/>
              </w:rPr>
              <w:t>statement</w:t>
            </w:r>
            <w:proofErr w:type="spellEnd"/>
            <w:r w:rsidRPr="00A86013">
              <w:rPr>
                <w:rFonts w:ascii="Verdana" w:hAnsi="Verdana"/>
              </w:rPr>
              <w:t xml:space="preserve"> </w:t>
            </w:r>
            <w:proofErr w:type="spellStart"/>
            <w:r w:rsidRPr="00A86013">
              <w:rPr>
                <w:rFonts w:ascii="Verdana" w:hAnsi="Verdana"/>
              </w:rPr>
              <w:t>is</w:t>
            </w:r>
            <w:proofErr w:type="spellEnd"/>
            <w:r w:rsidRPr="00A86013">
              <w:rPr>
                <w:rFonts w:ascii="Verdana" w:hAnsi="Verdana"/>
              </w:rPr>
              <w:t xml:space="preserve"> </w:t>
            </w:r>
            <w:proofErr w:type="spellStart"/>
            <w:r w:rsidRPr="00A86013">
              <w:rPr>
                <w:rFonts w:ascii="Verdana" w:hAnsi="Verdana"/>
              </w:rPr>
              <w:t>made</w:t>
            </w:r>
            <w:proofErr w:type="spellEnd"/>
            <w:r w:rsidRPr="00A86013">
              <w:rPr>
                <w:rFonts w:ascii="Verdana" w:hAnsi="Verdana"/>
              </w:rPr>
              <w:t xml:space="preserve"> in </w:t>
            </w:r>
            <w:proofErr w:type="spellStart"/>
            <w:r w:rsidRPr="00A86013">
              <w:rPr>
                <w:rFonts w:ascii="Verdana" w:hAnsi="Verdana"/>
              </w:rPr>
              <w:t>connection</w:t>
            </w:r>
            <w:proofErr w:type="spellEnd"/>
            <w:r w:rsidRPr="00A86013">
              <w:rPr>
                <w:rFonts w:ascii="Verdana" w:hAnsi="Verdana"/>
              </w:rPr>
              <w:t xml:space="preserve"> with the </w:t>
            </w:r>
            <w:proofErr w:type="spellStart"/>
            <w:r w:rsidRPr="00A86013">
              <w:rPr>
                <w:rFonts w:ascii="Verdana" w:hAnsi="Verdana"/>
              </w:rPr>
              <w:t>requirements</w:t>
            </w:r>
            <w:proofErr w:type="spellEnd"/>
            <w:r w:rsidRPr="00A86013">
              <w:rPr>
                <w:rFonts w:ascii="Verdana" w:hAnsi="Verdana"/>
              </w:rPr>
              <w:t xml:space="preserve"> </w:t>
            </w:r>
            <w:proofErr w:type="spellStart"/>
            <w:r w:rsidRPr="00A86013">
              <w:rPr>
                <w:rFonts w:ascii="Verdana" w:hAnsi="Verdana"/>
              </w:rPr>
              <w:t>regarding</w:t>
            </w:r>
            <w:proofErr w:type="spellEnd"/>
            <w:r w:rsidRPr="00A86013">
              <w:rPr>
                <w:rFonts w:ascii="Verdana" w:hAnsi="Verdana"/>
              </w:rPr>
              <w:t xml:space="preserve"> the </w:t>
            </w:r>
            <w:proofErr w:type="spellStart"/>
            <w:r w:rsidRPr="00A86013">
              <w:rPr>
                <w:rFonts w:ascii="Verdana" w:hAnsi="Verdana"/>
              </w:rPr>
              <w:t>Polish</w:t>
            </w:r>
            <w:proofErr w:type="spellEnd"/>
            <w:r w:rsidRPr="00A86013">
              <w:rPr>
                <w:rFonts w:ascii="Verdana" w:hAnsi="Verdana"/>
              </w:rPr>
              <w:t xml:space="preserve"> </w:t>
            </w:r>
            <w:proofErr w:type="spellStart"/>
            <w:r w:rsidRPr="00A86013">
              <w:rPr>
                <w:rFonts w:ascii="Verdana" w:hAnsi="Verdana"/>
              </w:rPr>
              <w:t>withholding</w:t>
            </w:r>
            <w:proofErr w:type="spellEnd"/>
            <w:r w:rsidRPr="00A86013">
              <w:rPr>
                <w:rFonts w:ascii="Verdana" w:hAnsi="Verdana"/>
              </w:rPr>
              <w:t xml:space="preserve"> </w:t>
            </w:r>
            <w:proofErr w:type="spellStart"/>
            <w:r w:rsidRPr="00A86013">
              <w:rPr>
                <w:rFonts w:ascii="Verdana" w:hAnsi="Verdana"/>
              </w:rPr>
              <w:t>tax</w:t>
            </w:r>
            <w:proofErr w:type="spellEnd"/>
            <w:r w:rsidRPr="00A86013">
              <w:rPr>
                <w:rFonts w:ascii="Verdana" w:hAnsi="Verdana"/>
              </w:rPr>
              <w:t xml:space="preserve"> </w:t>
            </w:r>
            <w:proofErr w:type="spellStart"/>
            <w:r w:rsidRPr="00A86013">
              <w:rPr>
                <w:rFonts w:ascii="Verdana" w:hAnsi="Verdana"/>
              </w:rPr>
              <w:t>regulations</w:t>
            </w:r>
            <w:proofErr w:type="spellEnd"/>
            <w:r w:rsidRPr="00A86013">
              <w:rPr>
                <w:rFonts w:ascii="Verdana" w:hAnsi="Verdana"/>
              </w:rPr>
              <w:t>.</w:t>
            </w:r>
          </w:p>
          <w:p w14:paraId="183FE6A2" w14:textId="77777777" w:rsidR="00A86013" w:rsidRPr="00A86013" w:rsidRDefault="00A86013" w:rsidP="00A86013">
            <w:pPr>
              <w:contextualSpacing/>
              <w:jc w:val="both"/>
              <w:rPr>
                <w:rFonts w:ascii="Verdana" w:hAnsi="Verdana"/>
              </w:rPr>
            </w:pPr>
          </w:p>
          <w:p w14:paraId="667F9D9B" w14:textId="77777777" w:rsidR="00A86013" w:rsidRPr="00A86013" w:rsidRDefault="00A86013" w:rsidP="00A86013">
            <w:pPr>
              <w:contextualSpacing/>
              <w:jc w:val="both"/>
              <w:rPr>
                <w:rFonts w:ascii="Verdana" w:hAnsi="Verdana"/>
              </w:rPr>
            </w:pPr>
          </w:p>
          <w:p w14:paraId="48CE2B75" w14:textId="77777777" w:rsidR="00A86013" w:rsidRPr="00A86013" w:rsidRDefault="00A86013" w:rsidP="00A86013">
            <w:pPr>
              <w:contextualSpacing/>
              <w:jc w:val="both"/>
              <w:rPr>
                <w:rFonts w:ascii="Verdana" w:hAnsi="Verdana"/>
              </w:rPr>
            </w:pPr>
            <w:r w:rsidRPr="00A86013">
              <w:rPr>
                <w:rFonts w:ascii="Verdana" w:hAnsi="Verdana"/>
              </w:rPr>
              <w:t xml:space="preserve">In </w:t>
            </w:r>
            <w:proofErr w:type="spellStart"/>
            <w:r w:rsidRPr="00A86013">
              <w:rPr>
                <w:rFonts w:ascii="Verdana" w:hAnsi="Verdana"/>
              </w:rPr>
              <w:t>case</w:t>
            </w:r>
            <w:proofErr w:type="spellEnd"/>
            <w:r w:rsidRPr="00A86013">
              <w:rPr>
                <w:rFonts w:ascii="Verdana" w:hAnsi="Verdana"/>
              </w:rPr>
              <w:t xml:space="preserve"> of </w:t>
            </w:r>
            <w:proofErr w:type="spellStart"/>
            <w:r w:rsidRPr="00A86013">
              <w:rPr>
                <w:rFonts w:ascii="Verdana" w:hAnsi="Verdana"/>
              </w:rPr>
              <w:t>any</w:t>
            </w:r>
            <w:proofErr w:type="spellEnd"/>
            <w:r w:rsidRPr="00A86013">
              <w:rPr>
                <w:rFonts w:ascii="Verdana" w:hAnsi="Verdana"/>
              </w:rPr>
              <w:t xml:space="preserve"> </w:t>
            </w:r>
            <w:proofErr w:type="spellStart"/>
            <w:r w:rsidRPr="00A86013">
              <w:rPr>
                <w:rFonts w:ascii="Verdana" w:hAnsi="Verdana"/>
              </w:rPr>
              <w:t>change</w:t>
            </w:r>
            <w:proofErr w:type="spellEnd"/>
            <w:r w:rsidRPr="00A86013">
              <w:rPr>
                <w:rFonts w:ascii="Verdana" w:hAnsi="Verdana"/>
              </w:rPr>
              <w:t xml:space="preserve"> of </w:t>
            </w:r>
            <w:proofErr w:type="spellStart"/>
            <w:r w:rsidRPr="00A86013">
              <w:rPr>
                <w:rFonts w:ascii="Verdana" w:hAnsi="Verdana"/>
              </w:rPr>
              <w:t>circumstances</w:t>
            </w:r>
            <w:proofErr w:type="spellEnd"/>
            <w:r w:rsidRPr="00A86013">
              <w:rPr>
                <w:rFonts w:ascii="Verdana" w:hAnsi="Verdana"/>
              </w:rPr>
              <w:t xml:space="preserve"> </w:t>
            </w:r>
            <w:proofErr w:type="spellStart"/>
            <w:r w:rsidRPr="00A86013">
              <w:rPr>
                <w:rFonts w:ascii="Verdana" w:hAnsi="Verdana"/>
              </w:rPr>
              <w:t>connected</w:t>
            </w:r>
            <w:proofErr w:type="spellEnd"/>
            <w:r w:rsidRPr="00A86013">
              <w:rPr>
                <w:rFonts w:ascii="Verdana" w:hAnsi="Verdana"/>
              </w:rPr>
              <w:t xml:space="preserve"> </w:t>
            </w:r>
            <w:proofErr w:type="spellStart"/>
            <w:r w:rsidRPr="00A86013">
              <w:rPr>
                <w:rFonts w:ascii="Verdana" w:hAnsi="Verdana"/>
              </w:rPr>
              <w:t>herewith</w:t>
            </w:r>
            <w:proofErr w:type="spellEnd"/>
            <w:r w:rsidRPr="00A86013">
              <w:rPr>
                <w:rFonts w:ascii="Verdana" w:hAnsi="Verdana"/>
              </w:rPr>
              <w:t xml:space="preserve">, the Company </w:t>
            </w:r>
            <w:proofErr w:type="spellStart"/>
            <w:r w:rsidRPr="00A86013">
              <w:rPr>
                <w:rFonts w:ascii="Verdana" w:hAnsi="Verdana"/>
              </w:rPr>
              <w:t>shall</w:t>
            </w:r>
            <w:proofErr w:type="spellEnd"/>
            <w:r w:rsidRPr="00A86013">
              <w:rPr>
                <w:rFonts w:ascii="Verdana" w:hAnsi="Verdana"/>
              </w:rPr>
              <w:t xml:space="preserve"> </w:t>
            </w:r>
            <w:proofErr w:type="spellStart"/>
            <w:r w:rsidRPr="00A86013">
              <w:rPr>
                <w:rFonts w:ascii="Verdana" w:hAnsi="Verdana"/>
              </w:rPr>
              <w:t>notify</w:t>
            </w:r>
            <w:proofErr w:type="spellEnd"/>
            <w:r w:rsidRPr="00A86013">
              <w:rPr>
                <w:rFonts w:ascii="Verdana" w:hAnsi="Verdana"/>
              </w:rPr>
              <w:t xml:space="preserve"> of </w:t>
            </w:r>
            <w:proofErr w:type="spellStart"/>
            <w:r w:rsidRPr="00A86013">
              <w:rPr>
                <w:rFonts w:ascii="Verdana" w:hAnsi="Verdana"/>
              </w:rPr>
              <w:t>these</w:t>
            </w:r>
            <w:proofErr w:type="spellEnd"/>
            <w:r w:rsidRPr="00A86013">
              <w:rPr>
                <w:rFonts w:ascii="Verdana" w:hAnsi="Verdana"/>
              </w:rPr>
              <w:t xml:space="preserve"> </w:t>
            </w:r>
            <w:proofErr w:type="spellStart"/>
            <w:r w:rsidRPr="00A86013">
              <w:rPr>
                <w:rFonts w:ascii="Verdana" w:hAnsi="Verdana"/>
              </w:rPr>
              <w:t>changes</w:t>
            </w:r>
            <w:proofErr w:type="spellEnd"/>
            <w:r w:rsidRPr="00A86013">
              <w:rPr>
                <w:rFonts w:ascii="Verdana" w:hAnsi="Verdana"/>
              </w:rPr>
              <w:t xml:space="preserve"> by </w:t>
            </w:r>
            <w:proofErr w:type="spellStart"/>
            <w:r w:rsidRPr="00A86013">
              <w:rPr>
                <w:rFonts w:ascii="Verdana" w:hAnsi="Verdana"/>
              </w:rPr>
              <w:t>issuing</w:t>
            </w:r>
            <w:proofErr w:type="spellEnd"/>
            <w:r w:rsidRPr="00A86013">
              <w:rPr>
                <w:rFonts w:ascii="Verdana" w:hAnsi="Verdana"/>
              </w:rPr>
              <w:t xml:space="preserve"> </w:t>
            </w:r>
            <w:proofErr w:type="spellStart"/>
            <w:r w:rsidRPr="00A86013">
              <w:rPr>
                <w:rFonts w:ascii="Verdana" w:hAnsi="Verdana"/>
              </w:rPr>
              <w:t>an</w:t>
            </w:r>
            <w:proofErr w:type="spellEnd"/>
            <w:r w:rsidRPr="00A86013">
              <w:rPr>
                <w:rFonts w:ascii="Verdana" w:hAnsi="Verdana"/>
              </w:rPr>
              <w:t xml:space="preserve"> </w:t>
            </w:r>
            <w:proofErr w:type="spellStart"/>
            <w:r w:rsidRPr="00A86013">
              <w:rPr>
                <w:rFonts w:ascii="Verdana" w:hAnsi="Verdana"/>
              </w:rPr>
              <w:t>appropriate</w:t>
            </w:r>
            <w:proofErr w:type="spellEnd"/>
            <w:r w:rsidRPr="00A86013">
              <w:rPr>
                <w:rFonts w:ascii="Verdana" w:hAnsi="Verdana"/>
              </w:rPr>
              <w:t xml:space="preserve"> </w:t>
            </w:r>
            <w:proofErr w:type="spellStart"/>
            <w:r w:rsidRPr="00A86013">
              <w:rPr>
                <w:rFonts w:ascii="Verdana" w:hAnsi="Verdana"/>
              </w:rPr>
              <w:t>statement</w:t>
            </w:r>
            <w:proofErr w:type="spellEnd"/>
            <w:r w:rsidRPr="00A86013">
              <w:rPr>
                <w:rFonts w:ascii="Verdana" w:hAnsi="Verdana"/>
              </w:rPr>
              <w:t xml:space="preserve"> </w:t>
            </w:r>
            <w:proofErr w:type="spellStart"/>
            <w:r w:rsidRPr="00A86013">
              <w:rPr>
                <w:rFonts w:ascii="Verdana" w:hAnsi="Verdana"/>
              </w:rPr>
              <w:t>without</w:t>
            </w:r>
            <w:proofErr w:type="spellEnd"/>
            <w:r w:rsidRPr="00A86013">
              <w:rPr>
                <w:rFonts w:ascii="Verdana" w:hAnsi="Verdana"/>
              </w:rPr>
              <w:t xml:space="preserve"> </w:t>
            </w:r>
            <w:proofErr w:type="spellStart"/>
            <w:r w:rsidRPr="00A86013">
              <w:rPr>
                <w:rFonts w:ascii="Verdana" w:hAnsi="Verdana"/>
              </w:rPr>
              <w:t>delay</w:t>
            </w:r>
            <w:proofErr w:type="spellEnd"/>
            <w:r w:rsidRPr="00A86013">
              <w:rPr>
                <w:rFonts w:ascii="Verdana" w:hAnsi="Verdana"/>
              </w:rPr>
              <w:t>.</w:t>
            </w:r>
          </w:p>
          <w:p w14:paraId="286613C7" w14:textId="77777777" w:rsidR="00A86013" w:rsidRPr="00A86013" w:rsidRDefault="00A86013" w:rsidP="00A86013">
            <w:pPr>
              <w:autoSpaceDE w:val="0"/>
              <w:autoSpaceDN w:val="0"/>
              <w:adjustRightInd w:val="0"/>
              <w:contextualSpacing/>
              <w:jc w:val="both"/>
              <w:rPr>
                <w:rFonts w:ascii="Verdana" w:hAnsi="Verdana"/>
              </w:rPr>
            </w:pPr>
          </w:p>
        </w:tc>
      </w:tr>
    </w:tbl>
    <w:p w14:paraId="38151446" w14:textId="77777777" w:rsidR="00A86013" w:rsidRPr="00A86013" w:rsidRDefault="00A86013" w:rsidP="00A86013">
      <w:pPr>
        <w:autoSpaceDE w:val="0"/>
        <w:autoSpaceDN w:val="0"/>
        <w:adjustRightInd w:val="0"/>
        <w:contextualSpacing/>
        <w:jc w:val="center"/>
        <w:rPr>
          <w:rFonts w:ascii="Verdana" w:hAnsi="Verdana"/>
          <w:i/>
        </w:rPr>
      </w:pPr>
      <w:r w:rsidRPr="00A86013">
        <w:rPr>
          <w:rFonts w:ascii="Verdana" w:hAnsi="Verdana"/>
          <w:i/>
        </w:rPr>
        <w:lastRenderedPageBreak/>
        <w:t xml:space="preserve">W imieniu … /On </w:t>
      </w:r>
      <w:proofErr w:type="spellStart"/>
      <w:r w:rsidRPr="00A86013">
        <w:rPr>
          <w:rFonts w:ascii="Verdana" w:hAnsi="Verdana"/>
          <w:i/>
        </w:rPr>
        <w:t>behalf</w:t>
      </w:r>
      <w:proofErr w:type="spellEnd"/>
      <w:r w:rsidRPr="00A86013">
        <w:rPr>
          <w:rFonts w:ascii="Verdana" w:hAnsi="Verdana"/>
          <w:i/>
        </w:rPr>
        <w:t xml:space="preserve"> of …</w:t>
      </w:r>
    </w:p>
    <w:p w14:paraId="6F228859" w14:textId="77777777" w:rsidR="00A86013" w:rsidRPr="00A86013" w:rsidRDefault="00A86013" w:rsidP="00A86013">
      <w:pPr>
        <w:tabs>
          <w:tab w:val="left" w:pos="2752"/>
        </w:tabs>
        <w:jc w:val="center"/>
        <w:rPr>
          <w:rFonts w:ascii="Verdana" w:hAnsi="Verdana"/>
        </w:rPr>
      </w:pPr>
      <w:r w:rsidRPr="00A86013">
        <w:rPr>
          <w:rFonts w:ascii="Verdana" w:hAnsi="Verdana"/>
        </w:rPr>
        <w:t>______________________                                            ______________________</w:t>
      </w:r>
    </w:p>
    <w:p w14:paraId="10697415" w14:textId="77777777" w:rsidR="00A86013" w:rsidRPr="00A86013" w:rsidRDefault="00A86013" w:rsidP="00A86013">
      <w:pPr>
        <w:tabs>
          <w:tab w:val="left" w:pos="2752"/>
        </w:tabs>
        <w:rPr>
          <w:rFonts w:ascii="Verdana" w:hAnsi="Verdana"/>
        </w:rPr>
      </w:pPr>
      <w:r w:rsidRPr="00A86013">
        <w:rPr>
          <w:rFonts w:ascii="Verdana" w:hAnsi="Verdana"/>
        </w:rPr>
        <w:t>Załączniki:</w:t>
      </w:r>
    </w:p>
    <w:p w14:paraId="3896F1F1" w14:textId="77777777" w:rsidR="00A86013" w:rsidRPr="00A86013" w:rsidRDefault="00A86013" w:rsidP="00A86013">
      <w:pPr>
        <w:tabs>
          <w:tab w:val="left" w:pos="2752"/>
        </w:tabs>
        <w:rPr>
          <w:rFonts w:ascii="Verdana" w:hAnsi="Verdana"/>
          <w:i/>
        </w:rPr>
      </w:pPr>
      <w:proofErr w:type="spellStart"/>
      <w:r w:rsidRPr="00A86013">
        <w:rPr>
          <w:rFonts w:ascii="Verdana" w:hAnsi="Verdana"/>
          <w:i/>
        </w:rPr>
        <w:t>Attachments</w:t>
      </w:r>
      <w:proofErr w:type="spellEnd"/>
      <w:r w:rsidRPr="00A86013">
        <w:rPr>
          <w:rFonts w:ascii="Verdana" w:hAnsi="Verdana"/>
          <w:i/>
        </w:rPr>
        <w:t>:</w:t>
      </w:r>
    </w:p>
    <w:p w14:paraId="11CC79C1" w14:textId="77777777" w:rsidR="00A86013" w:rsidRPr="00A86013" w:rsidRDefault="00A86013" w:rsidP="00A86013">
      <w:pPr>
        <w:tabs>
          <w:tab w:val="left" w:pos="2752"/>
        </w:tabs>
        <w:rPr>
          <w:rFonts w:ascii="Verdana" w:hAnsi="Verdana"/>
        </w:rPr>
      </w:pPr>
      <w:r w:rsidRPr="00A86013">
        <w:rPr>
          <w:rFonts w:ascii="Verdana" w:hAnsi="Verdana"/>
        </w:rPr>
        <w:t>1…..</w:t>
      </w:r>
    </w:p>
    <w:p w14:paraId="71455136" w14:textId="4A6B4300" w:rsidR="00CD4F8F" w:rsidRPr="000820CC" w:rsidRDefault="00160015" w:rsidP="00F93A97">
      <w:pPr>
        <w:jc w:val="center"/>
        <w:rPr>
          <w:rFonts w:eastAsiaTheme="majorEastAsia"/>
          <w:b/>
          <w:bCs/>
          <w:color w:val="2F5496" w:themeColor="accent1" w:themeShade="BF"/>
          <w:spacing w:val="20"/>
          <w:sz w:val="24"/>
          <w:szCs w:val="24"/>
        </w:rPr>
      </w:pPr>
      <w:bookmarkStart w:id="267" w:name="_Toc67292123"/>
      <w:bookmarkEnd w:id="241"/>
      <w:r w:rsidRPr="000820CC">
        <w:rPr>
          <w:rFonts w:eastAsiaTheme="majorEastAsia"/>
          <w:b/>
          <w:bCs/>
          <w:color w:val="2F5496" w:themeColor="accent1" w:themeShade="BF"/>
          <w:spacing w:val="20"/>
          <w:sz w:val="24"/>
          <w:szCs w:val="24"/>
        </w:rPr>
        <w:lastRenderedPageBreak/>
        <w:t>Załącznik nr 6 do SWZ</w:t>
      </w:r>
      <w:bookmarkEnd w:id="267"/>
      <w:r w:rsidR="00F93A97">
        <w:rPr>
          <w:rFonts w:eastAsiaTheme="majorEastAsia"/>
          <w:b/>
          <w:bCs/>
          <w:color w:val="2F5496" w:themeColor="accent1" w:themeShade="BF"/>
          <w:spacing w:val="20"/>
          <w:sz w:val="24"/>
          <w:szCs w:val="24"/>
        </w:rPr>
        <w:t xml:space="preserve"> </w:t>
      </w:r>
      <w:r w:rsidR="00F93A97">
        <w:rPr>
          <w:rFonts w:eastAsiaTheme="majorEastAsia"/>
          <w:b/>
          <w:bCs/>
          <w:color w:val="2F5496" w:themeColor="accent1" w:themeShade="BF"/>
          <w:spacing w:val="20"/>
          <w:sz w:val="24"/>
          <w:szCs w:val="24"/>
        </w:rPr>
        <w:br/>
      </w:r>
      <w:r w:rsidR="00CD4F8F" w:rsidRPr="000820CC">
        <w:rPr>
          <w:rFonts w:eastAsiaTheme="majorEastAsia"/>
          <w:b/>
          <w:bCs/>
          <w:color w:val="2F5496" w:themeColor="accent1" w:themeShade="BF"/>
          <w:spacing w:val="20"/>
          <w:sz w:val="24"/>
          <w:szCs w:val="24"/>
        </w:rPr>
        <w:t xml:space="preserve">– Zobowiązanie </w:t>
      </w:r>
      <w:r w:rsidR="008C4046" w:rsidRPr="000820CC">
        <w:rPr>
          <w:rFonts w:eastAsiaTheme="majorEastAsia"/>
          <w:b/>
          <w:bCs/>
          <w:color w:val="2F5496" w:themeColor="accent1" w:themeShade="BF"/>
          <w:spacing w:val="20"/>
          <w:sz w:val="24"/>
          <w:szCs w:val="24"/>
        </w:rPr>
        <w:t>Wykonawcy</w:t>
      </w:r>
      <w:r w:rsidR="00CD4F8F" w:rsidRPr="000820CC">
        <w:rPr>
          <w:rFonts w:eastAsiaTheme="majorEastAsia"/>
          <w:b/>
          <w:bCs/>
          <w:color w:val="2F5496" w:themeColor="accent1" w:themeShade="BF"/>
          <w:spacing w:val="20"/>
          <w:sz w:val="24"/>
          <w:szCs w:val="24"/>
        </w:rPr>
        <w:t xml:space="preserve"> do zachowania poufności</w:t>
      </w:r>
    </w:p>
    <w:p w14:paraId="0362B7A0" w14:textId="77777777" w:rsidR="00CD4F8F" w:rsidRPr="00885C5D" w:rsidRDefault="00CD4F8F" w:rsidP="000820CC">
      <w:pPr>
        <w:tabs>
          <w:tab w:val="left" w:pos="426"/>
        </w:tabs>
        <w:spacing w:before="120"/>
        <w:rPr>
          <w:b/>
          <w:sz w:val="28"/>
          <w:szCs w:val="24"/>
        </w:rPr>
      </w:pPr>
    </w:p>
    <w:p w14:paraId="7D2B14E4" w14:textId="77777777" w:rsidR="00CD4F8F" w:rsidRPr="00885C5D" w:rsidRDefault="00CD4F8F" w:rsidP="00CD4F8F">
      <w:pPr>
        <w:tabs>
          <w:tab w:val="left" w:pos="426"/>
        </w:tabs>
        <w:spacing w:before="120"/>
        <w:jc w:val="both"/>
        <w:rPr>
          <w:sz w:val="24"/>
          <w:szCs w:val="22"/>
        </w:rPr>
      </w:pPr>
    </w:p>
    <w:p w14:paraId="299DDEC9"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287895B8" w14:textId="77777777" w:rsidR="000820CC" w:rsidRPr="00885C5D" w:rsidRDefault="000820CC" w:rsidP="000820CC">
      <w:pPr>
        <w:tabs>
          <w:tab w:val="left" w:pos="426"/>
        </w:tabs>
        <w:spacing w:before="120"/>
        <w:jc w:val="center"/>
        <w:rPr>
          <w:b/>
          <w:sz w:val="28"/>
          <w:szCs w:val="24"/>
        </w:rPr>
      </w:pPr>
    </w:p>
    <w:p w14:paraId="35147F5F" w14:textId="77777777" w:rsidR="000820CC" w:rsidRPr="00885C5D" w:rsidRDefault="000820CC" w:rsidP="000820CC">
      <w:pPr>
        <w:tabs>
          <w:tab w:val="left" w:pos="426"/>
        </w:tabs>
        <w:spacing w:before="120"/>
        <w:jc w:val="both"/>
        <w:rPr>
          <w:sz w:val="24"/>
          <w:szCs w:val="22"/>
        </w:rPr>
      </w:pPr>
    </w:p>
    <w:p w14:paraId="6E673CF2" w14:textId="77777777"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0999FD2A"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7391E170" w14:textId="77777777" w:rsidR="000820CC" w:rsidRPr="00180AF0" w:rsidRDefault="000820CC" w:rsidP="000820CC">
      <w:pPr>
        <w:jc w:val="both"/>
        <w:rPr>
          <w:sz w:val="24"/>
        </w:rPr>
      </w:pPr>
    </w:p>
    <w:p w14:paraId="3E8273D5"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2DA28CD2" w14:textId="77777777" w:rsidR="000820CC" w:rsidRPr="00180AF0" w:rsidRDefault="000820CC" w:rsidP="000820CC">
      <w:pPr>
        <w:jc w:val="both"/>
        <w:rPr>
          <w:sz w:val="24"/>
        </w:rPr>
      </w:pPr>
    </w:p>
    <w:p w14:paraId="500110FB"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53F54BF8" w14:textId="77777777" w:rsidR="000820CC" w:rsidRPr="00180AF0" w:rsidRDefault="000820CC" w:rsidP="000820CC">
      <w:pPr>
        <w:ind w:firstLine="360"/>
        <w:jc w:val="both"/>
        <w:rPr>
          <w:sz w:val="24"/>
        </w:rPr>
      </w:pPr>
    </w:p>
    <w:p w14:paraId="04703A52"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607A0B5E" w14:textId="77777777" w:rsidR="000820CC" w:rsidRDefault="000820CC" w:rsidP="000820CC">
      <w:pPr>
        <w:ind w:firstLine="360"/>
        <w:jc w:val="both"/>
        <w:rPr>
          <w:sz w:val="24"/>
        </w:rPr>
      </w:pPr>
    </w:p>
    <w:p w14:paraId="4512FC1A" w14:textId="77777777" w:rsidR="000820CC" w:rsidRPr="00756788" w:rsidRDefault="000820CC" w:rsidP="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045E3AF4" w14:textId="77777777" w:rsidR="000820CC" w:rsidRPr="00756788" w:rsidRDefault="000820CC" w:rsidP="000820CC">
      <w:pPr>
        <w:pStyle w:val="Akapitzlist"/>
        <w:spacing w:before="480"/>
        <w:ind w:left="360"/>
        <w:jc w:val="both"/>
        <w:rPr>
          <w:b/>
          <w:bCs/>
        </w:rPr>
      </w:pPr>
    </w:p>
    <w:p w14:paraId="0BB39DE6" w14:textId="38A4AAAB" w:rsidR="008F02F4" w:rsidRPr="0081578B" w:rsidRDefault="00B31A22" w:rsidP="0081578B">
      <w:pPr>
        <w:spacing w:after="160" w:line="259" w:lineRule="auto"/>
        <w:rPr>
          <w:b/>
          <w:bCs/>
          <w:sz w:val="24"/>
          <w:szCs w:val="24"/>
        </w:rPr>
      </w:pPr>
      <w:r>
        <w:rPr>
          <w:b/>
          <w:bCs/>
          <w:sz w:val="24"/>
          <w:szCs w:val="24"/>
        </w:rPr>
        <w:br w:type="page"/>
      </w:r>
    </w:p>
    <w:sectPr w:rsidR="008F02F4" w:rsidRPr="0081578B"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C4352" w14:textId="77777777" w:rsidR="00785FDE" w:rsidRDefault="00785FDE" w:rsidP="0079756C">
      <w:r>
        <w:separator/>
      </w:r>
    </w:p>
  </w:endnote>
  <w:endnote w:type="continuationSeparator" w:id="0">
    <w:p w14:paraId="06E98584" w14:textId="77777777" w:rsidR="00785FDE" w:rsidRDefault="00785FDE"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Content>
      <w:p w14:paraId="15D43467" w14:textId="77777777" w:rsidR="009A0300" w:rsidRDefault="009A0300">
        <w:pPr>
          <w:pStyle w:val="Stopka"/>
          <w:jc w:val="right"/>
        </w:pPr>
      </w:p>
      <w:p w14:paraId="5C058A57" w14:textId="15951028" w:rsidR="009A0300" w:rsidRDefault="009A0300" w:rsidP="009A0300">
        <w:pPr>
          <w:pStyle w:val="Stopka"/>
          <w:rPr>
            <w:i/>
            <w:iCs/>
            <w:sz w:val="16"/>
            <w:szCs w:val="16"/>
          </w:rPr>
        </w:pPr>
        <w:r>
          <w:rPr>
            <w:i/>
            <w:iCs/>
            <w:sz w:val="16"/>
            <w:szCs w:val="16"/>
          </w:rPr>
          <w:t>________________________________________________________________________________________________________________</w:t>
        </w:r>
      </w:p>
      <w:p w14:paraId="204D1976" w14:textId="77777777" w:rsidR="009A0300" w:rsidRDefault="009A0300" w:rsidP="009A0300">
        <w:pPr>
          <w:pStyle w:val="Stopka"/>
          <w:rPr>
            <w:i/>
            <w:iCs/>
            <w:sz w:val="16"/>
            <w:szCs w:val="16"/>
          </w:rPr>
        </w:pPr>
      </w:p>
      <w:p w14:paraId="043F80E4" w14:textId="1926A00E" w:rsidR="00CD1998" w:rsidRPr="009A0300" w:rsidRDefault="009A0300" w:rsidP="009A0300">
        <w:pPr>
          <w:pStyle w:val="Stopka"/>
          <w:rPr>
            <w:i/>
            <w:sz w:val="18"/>
            <w:szCs w:val="18"/>
          </w:rPr>
        </w:pPr>
        <w:r w:rsidRPr="009A0300">
          <w:rPr>
            <w:i/>
            <w:iCs/>
            <w:sz w:val="16"/>
            <w:szCs w:val="16"/>
          </w:rPr>
          <w:t xml:space="preserve">Nr postępowania </w:t>
        </w:r>
        <w:bookmarkStart w:id="93" w:name="_Hlk205779632"/>
        <w:bookmarkStart w:id="94" w:name="_Hlk184624219"/>
        <w:r w:rsidRPr="005E3F8B">
          <w:rPr>
            <w:b/>
            <w:bCs/>
            <w:i/>
            <w:iCs/>
            <w:color w:val="0000CC"/>
            <w:sz w:val="16"/>
            <w:szCs w:val="16"/>
          </w:rPr>
          <w:t>43240285</w:t>
        </w:r>
        <w:bookmarkEnd w:id="93"/>
        <w:r w:rsidRPr="005E3F8B">
          <w:rPr>
            <w:b/>
            <w:bCs/>
            <w:i/>
            <w:iCs/>
            <w:color w:val="0000CC"/>
            <w:sz w:val="16"/>
            <w:szCs w:val="16"/>
          </w:rPr>
          <w:t>4</w:t>
        </w:r>
        <w:r w:rsidRPr="009A0300">
          <w:rPr>
            <w:i/>
            <w:iCs/>
            <w:sz w:val="16"/>
            <w:szCs w:val="16"/>
          </w:rPr>
          <w:t xml:space="preserve"> </w:t>
        </w:r>
        <w:bookmarkStart w:id="95" w:name="_Hlk184624202"/>
        <w:bookmarkEnd w:id="94"/>
        <w:r w:rsidRPr="009A0300">
          <w:rPr>
            <w:i/>
            <w:iCs/>
            <w:sz w:val="16"/>
            <w:szCs w:val="16"/>
          </w:rPr>
          <w:t xml:space="preserve">– </w:t>
        </w:r>
        <w:bookmarkStart w:id="96" w:name="_Hlk205779602"/>
        <w:bookmarkEnd w:id="95"/>
        <w:r w:rsidRPr="009A0300">
          <w:rPr>
            <w:i/>
            <w:iCs/>
            <w:sz w:val="16"/>
            <w:szCs w:val="16"/>
          </w:rPr>
          <w:t>„</w:t>
        </w:r>
        <w:bookmarkStart w:id="97" w:name="_Hlk209422994"/>
        <w:bookmarkStart w:id="98" w:name="_Hlk205898624"/>
        <w:r w:rsidRPr="009A0300">
          <w:rPr>
            <w:i/>
            <w:iCs/>
            <w:sz w:val="16"/>
            <w:szCs w:val="16"/>
          </w:rPr>
          <w:t>Dostawa pomp i zespołów pompowych średniociśnieniowych i wysokociśnieniowych dla Oddziałów PGG S.A. w okresie 18 m-</w:t>
        </w:r>
        <w:proofErr w:type="spellStart"/>
        <w:r w:rsidRPr="009A0300">
          <w:rPr>
            <w:i/>
            <w:iCs/>
            <w:sz w:val="16"/>
            <w:szCs w:val="16"/>
          </w:rPr>
          <w:t>cy</w:t>
        </w:r>
        <w:bookmarkEnd w:id="97"/>
        <w:proofErr w:type="spellEnd"/>
        <w:r w:rsidRPr="009A0300">
          <w:rPr>
            <w:i/>
            <w:iCs/>
            <w:sz w:val="16"/>
            <w:szCs w:val="16"/>
          </w:rPr>
          <w:t>”</w:t>
        </w:r>
        <w:bookmarkEnd w:id="96"/>
        <w:bookmarkEnd w:id="98"/>
        <w:r>
          <w:rPr>
            <w:sz w:val="16"/>
            <w:szCs w:val="16"/>
          </w:rPr>
          <w:tab/>
        </w:r>
        <w:r>
          <w:rPr>
            <w:sz w:val="16"/>
            <w:szCs w:val="16"/>
          </w:rPr>
          <w:tab/>
        </w:r>
        <w:r w:rsidR="00CD1998">
          <w:fldChar w:fldCharType="begin"/>
        </w:r>
        <w:r w:rsidR="00CD1998">
          <w:instrText>PAGE   \* MERGEFORMAT</w:instrText>
        </w:r>
        <w:r w:rsidR="00CD1998">
          <w:fldChar w:fldCharType="separate"/>
        </w:r>
        <w:r w:rsidR="00CD1998">
          <w:t>2</w:t>
        </w:r>
        <w:r w:rsidR="00CD1998">
          <w:fldChar w:fldCharType="end"/>
        </w:r>
      </w:p>
    </w:sdtContent>
  </w:sdt>
  <w:p w14:paraId="2DA83396" w14:textId="61D39E19" w:rsidR="00E7606A" w:rsidRPr="00223A5B" w:rsidRDefault="00000000" w:rsidP="009C024D">
    <w:pPr>
      <w:pStyle w:val="Stopka"/>
      <w:rPr>
        <w:i/>
        <w:sz w:val="18"/>
        <w:szCs w:val="18"/>
      </w:rPr>
    </w:pPr>
    <w:sdt>
      <w:sdtPr>
        <w:rPr>
          <w:i/>
          <w:sz w:val="16"/>
          <w:szCs w:val="16"/>
        </w:rPr>
        <w:id w:val="-61342352"/>
        <w:lock w:val="sdtLocked"/>
        <w:placeholder>
          <w:docPart w:val="DefaultPlaceholder_-1854013440"/>
        </w:placeholder>
        <w:text/>
      </w:sdtPr>
      <w:sdtContent>
        <w:r w:rsidR="00DA636A" w:rsidRPr="009A0300">
          <w:rPr>
            <w:i/>
            <w:sz w:val="16"/>
            <w:szCs w:val="16"/>
          </w:rPr>
          <w:t>Wzór nr ZP/0</w:t>
        </w:r>
        <w:r w:rsidR="00AD4F90" w:rsidRPr="009A0300">
          <w:rPr>
            <w:i/>
            <w:sz w:val="16"/>
            <w:szCs w:val="16"/>
          </w:rPr>
          <w:t>7</w:t>
        </w:r>
        <w:r w:rsidR="00DA636A" w:rsidRPr="009A0300">
          <w:rPr>
            <w:i/>
            <w:sz w:val="16"/>
            <w:szCs w:val="16"/>
          </w:rPr>
          <w:t>/202</w:t>
        </w:r>
        <w:r w:rsidR="00AD4F90" w:rsidRPr="009A0300">
          <w:rPr>
            <w:i/>
            <w:sz w:val="16"/>
            <w:szCs w:val="16"/>
          </w:rPr>
          <w:t>5</w:t>
        </w:r>
        <w:r w:rsidR="00DA636A" w:rsidRPr="009A0300">
          <w:rPr>
            <w:i/>
            <w:sz w:val="16"/>
            <w:szCs w:val="16"/>
          </w:rPr>
          <w:t>/v1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D2F02" w14:textId="77777777" w:rsidR="00785FDE" w:rsidRDefault="00785FDE" w:rsidP="0079756C">
      <w:r>
        <w:separator/>
      </w:r>
    </w:p>
  </w:footnote>
  <w:footnote w:type="continuationSeparator" w:id="0">
    <w:p w14:paraId="6E10FFFF" w14:textId="77777777" w:rsidR="00785FDE" w:rsidRDefault="00785FDE"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2C39BE35" w:rsidR="008520E1" w:rsidRDefault="008520E1" w:rsidP="00C50216">
    <w:pPr>
      <w:pStyle w:val="Nagwek"/>
      <w:pBdr>
        <w:bottom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00000005"/>
    <w:name w:val="WW8Num1"/>
    <w:lvl w:ilvl="0">
      <w:start w:val="1"/>
      <w:numFmt w:val="decimal"/>
      <w:lvlText w:val="%1."/>
      <w:lvlJc w:val="left"/>
      <w:pPr>
        <w:tabs>
          <w:tab w:val="num" w:pos="284"/>
        </w:tabs>
        <w:ind w:left="284" w:hanging="284"/>
      </w:pPr>
      <w:rPr>
        <w:b/>
        <w:i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8874B9A"/>
    <w:multiLevelType w:val="hybridMultilevel"/>
    <w:tmpl w:val="3F389B46"/>
    <w:lvl w:ilvl="0" w:tplc="FFFFFFFF">
      <w:start w:val="1"/>
      <w:numFmt w:val="decimal"/>
      <w:lvlText w:val="%1)"/>
      <w:lvlJc w:val="left"/>
      <w:pPr>
        <w:tabs>
          <w:tab w:val="num" w:pos="-74"/>
        </w:tabs>
        <w:ind w:left="1060" w:hanging="340"/>
      </w:pPr>
      <w:rPr>
        <w:rFonts w:cs="Times New Roman" w:hint="default"/>
        <w:i w:val="0"/>
      </w:rPr>
    </w:lvl>
    <w:lvl w:ilvl="1" w:tplc="DD3AB424">
      <w:start w:val="14"/>
      <w:numFmt w:val="upperRoman"/>
      <w:lvlText w:val="%2."/>
      <w:lvlJc w:val="left"/>
      <w:pPr>
        <w:tabs>
          <w:tab w:val="num" w:pos="1800"/>
        </w:tabs>
        <w:ind w:left="1800" w:hanging="720"/>
      </w:pPr>
      <w:rPr>
        <w:rFonts w:cs="Times New Roman" w:hint="default"/>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04150017">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EA7866"/>
    <w:multiLevelType w:val="hybridMultilevel"/>
    <w:tmpl w:val="B55E70E6"/>
    <w:lvl w:ilvl="0" w:tplc="8AAEBA4E">
      <w:start w:val="1"/>
      <w:numFmt w:val="lowerLetter"/>
      <w:lvlText w:val="%1)"/>
      <w:lvlJc w:val="left"/>
      <w:pPr>
        <w:tabs>
          <w:tab w:val="num" w:pos="720"/>
        </w:tabs>
        <w:ind w:left="720" w:hanging="360"/>
      </w:pPr>
      <w:rPr>
        <w:rFonts w:ascii="Times New Roman" w:eastAsia="Times New Roman" w:hAnsi="Times New Roman" w:cs="Times New Roman"/>
        <w:b w:val="0"/>
        <w:bCs w:val="0"/>
        <w:strike w:val="0"/>
        <w:color w:val="auto"/>
        <w:sz w:val="22"/>
        <w:szCs w:val="22"/>
      </w:rPr>
    </w:lvl>
    <w:lvl w:ilvl="1" w:tplc="76A283C2">
      <w:start w:val="1"/>
      <w:numFmt w:val="lowerLetter"/>
      <w:lvlText w:val="%2."/>
      <w:lvlJc w:val="left"/>
      <w:pPr>
        <w:tabs>
          <w:tab w:val="num" w:pos="1440"/>
        </w:tabs>
        <w:ind w:left="1440" w:hanging="360"/>
      </w:pPr>
      <w:rPr>
        <w:rFonts w:cs="Times New Roman"/>
      </w:rPr>
    </w:lvl>
    <w:lvl w:ilvl="2" w:tplc="2B20E12C">
      <w:start w:val="1"/>
      <w:numFmt w:val="lowerLetter"/>
      <w:lvlText w:val="%3)"/>
      <w:lvlJc w:val="right"/>
      <w:pPr>
        <w:tabs>
          <w:tab w:val="num" w:pos="2160"/>
        </w:tabs>
        <w:ind w:left="2160" w:hanging="18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13D62B0E"/>
    <w:multiLevelType w:val="multilevel"/>
    <w:tmpl w:val="F670BCD0"/>
    <w:lvl w:ilvl="0">
      <w:start w:val="3"/>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62657BC"/>
    <w:multiLevelType w:val="multilevel"/>
    <w:tmpl w:val="80FCE8E0"/>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234D2E"/>
    <w:multiLevelType w:val="hybridMultilevel"/>
    <w:tmpl w:val="62942BD0"/>
    <w:lvl w:ilvl="0" w:tplc="04150003">
      <w:start w:val="1"/>
      <w:numFmt w:val="bullet"/>
      <w:lvlText w:val="o"/>
      <w:lvlJc w:val="left"/>
      <w:pPr>
        <w:ind w:left="1287" w:hanging="360"/>
      </w:pPr>
      <w:rPr>
        <w:rFonts w:ascii="Courier New" w:hAnsi="Courier New" w:cs="Courier New"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00020A"/>
    <w:multiLevelType w:val="multilevel"/>
    <w:tmpl w:val="C91E3C20"/>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50C6C05"/>
    <w:multiLevelType w:val="multilevel"/>
    <w:tmpl w:val="1DF82CE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94162F4"/>
    <w:multiLevelType w:val="multilevel"/>
    <w:tmpl w:val="97CCFD0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decimal"/>
      <w:lvlText w:val="%9)"/>
      <w:lvlJc w:val="left"/>
      <w:pPr>
        <w:ind w:left="6660" w:hanging="360"/>
      </w:pPr>
      <w:rPr>
        <w:rFonts w:cs="Times New Roman" w:hint="default"/>
        <w:b w:val="0"/>
        <w:i w:val="0"/>
        <w:color w:val="auto"/>
      </w:rPr>
    </w:lvl>
  </w:abstractNum>
  <w:abstractNum w:abstractNumId="29"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4" w15:restartNumberingAfterBreak="0">
    <w:nsid w:val="38717620"/>
    <w:multiLevelType w:val="multilevel"/>
    <w:tmpl w:val="F5CE60D4"/>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D4C3B0A"/>
    <w:multiLevelType w:val="hybridMultilevel"/>
    <w:tmpl w:val="6A8AA04C"/>
    <w:lvl w:ilvl="0" w:tplc="E5EC53E6">
      <w:start w:val="1"/>
      <w:numFmt w:val="decimal"/>
      <w:lvlText w:val="%1."/>
      <w:lvlJc w:val="left"/>
      <w:pPr>
        <w:ind w:left="644" w:hanging="360"/>
      </w:pPr>
      <w:rPr>
        <w:rFonts w:hint="default"/>
        <w:b w:val="0"/>
        <w:sz w:val="22"/>
        <w:szCs w:val="20"/>
      </w:rPr>
    </w:lvl>
    <w:lvl w:ilvl="1" w:tplc="AD90E47E">
      <w:start w:val="1"/>
      <w:numFmt w:val="decimal"/>
      <w:lvlText w:val="%2)"/>
      <w:lvlJc w:val="left"/>
      <w:pPr>
        <w:ind w:left="1364" w:hanging="360"/>
      </w:pPr>
      <w:rPr>
        <w:rFonts w:cs="Times New Roman"/>
        <w:b w:val="0"/>
        <w:bCs/>
        <w:i w:val="0"/>
        <w:iCs/>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091DBC"/>
    <w:multiLevelType w:val="hybridMultilevel"/>
    <w:tmpl w:val="EF4844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FC52565"/>
    <w:multiLevelType w:val="hybridMultilevel"/>
    <w:tmpl w:val="F7229492"/>
    <w:lvl w:ilvl="0" w:tplc="2820B66C">
      <w:start w:val="1"/>
      <w:numFmt w:val="decimal"/>
      <w:lvlText w:val="%1)"/>
      <w:lvlJc w:val="left"/>
      <w:pPr>
        <w:ind w:left="644" w:hanging="360"/>
      </w:pPr>
      <w:rPr>
        <w:rFonts w:cs="Times New Roman" w:hint="default"/>
        <w:b w:val="0"/>
        <w:i w:val="0"/>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0F370D0"/>
    <w:multiLevelType w:val="hybridMultilevel"/>
    <w:tmpl w:val="26C6EDB8"/>
    <w:lvl w:ilvl="0" w:tplc="04150011">
      <w:start w:val="1"/>
      <w:numFmt w:val="decimal"/>
      <w:lvlText w:val="%1)"/>
      <w:lvlJc w:val="left"/>
      <w:pPr>
        <w:tabs>
          <w:tab w:val="num" w:pos="765"/>
        </w:tabs>
        <w:ind w:left="765" w:hanging="405"/>
      </w:pPr>
      <w:rPr>
        <w:b w:val="0"/>
        <w:bCs w:val="0"/>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5311D32"/>
    <w:multiLevelType w:val="hybridMultilevel"/>
    <w:tmpl w:val="5A02552E"/>
    <w:lvl w:ilvl="0" w:tplc="44BE79CC">
      <w:start w:val="1"/>
      <w:numFmt w:val="decimal"/>
      <w:lvlText w:val="%1."/>
      <w:lvlJc w:val="left"/>
      <w:pPr>
        <w:ind w:left="720" w:hanging="360"/>
      </w:pPr>
      <w:rPr>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5AC22A8"/>
    <w:multiLevelType w:val="hybridMultilevel"/>
    <w:tmpl w:val="72FA789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47" w15:restartNumberingAfterBreak="0">
    <w:nsid w:val="45EA53DF"/>
    <w:multiLevelType w:val="multilevel"/>
    <w:tmpl w:val="BFA83226"/>
    <w:lvl w:ilvl="0">
      <w:start w:val="1"/>
      <w:numFmt w:val="decimal"/>
      <w:lvlText w:val="%1)"/>
      <w:lvlJc w:val="left"/>
      <w:pPr>
        <w:tabs>
          <w:tab w:val="num" w:pos="577"/>
        </w:tabs>
        <w:ind w:left="577" w:hanging="397"/>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8" w15:restartNumberingAfterBreak="0">
    <w:nsid w:val="475D030E"/>
    <w:multiLevelType w:val="multilevel"/>
    <w:tmpl w:val="5762BCE4"/>
    <w:lvl w:ilvl="0">
      <w:start w:val="1"/>
      <w:numFmt w:val="upperRoman"/>
      <w:lvlText w:val="%1."/>
      <w:lvlJc w:val="righ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49"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4C6B5C2B"/>
    <w:multiLevelType w:val="hybridMultilevel"/>
    <w:tmpl w:val="67907AF0"/>
    <w:lvl w:ilvl="0" w:tplc="D9B48892">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6E2072"/>
    <w:multiLevelType w:val="hybridMultilevel"/>
    <w:tmpl w:val="A3FEBB74"/>
    <w:lvl w:ilvl="0" w:tplc="6E24D79C">
      <w:start w:val="1"/>
      <w:numFmt w:val="decimal"/>
      <w:lvlText w:val="%1."/>
      <w:lvlJc w:val="left"/>
      <w:pPr>
        <w:tabs>
          <w:tab w:val="num" w:pos="1004"/>
        </w:tabs>
        <w:ind w:left="1004" w:hanging="360"/>
      </w:pPr>
      <w:rPr>
        <w:rFonts w:cs="Times New Roman" w:hint="default"/>
        <w:strike w:val="0"/>
        <w:dstrike w:val="0"/>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58"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1E15C08"/>
    <w:multiLevelType w:val="multilevel"/>
    <w:tmpl w:val="E410FF90"/>
    <w:lvl w:ilvl="0">
      <w:start w:val="1"/>
      <w:numFmt w:val="decimal"/>
      <w:lvlText w:val="%1."/>
      <w:lvlJc w:val="left"/>
      <w:pPr>
        <w:tabs>
          <w:tab w:val="num" w:pos="360"/>
        </w:tabs>
        <w:ind w:left="284" w:hanging="284"/>
      </w:pPr>
      <w:rPr>
        <w:b w:val="0"/>
        <w:i w:val="0"/>
        <w:color w:val="auto"/>
      </w:rPr>
    </w:lvl>
    <w:lvl w:ilvl="1">
      <w:start w:val="1"/>
      <w:numFmt w:val="lowerLetter"/>
      <w:lvlText w:val="%2)"/>
      <w:lvlJc w:val="left"/>
      <w:pPr>
        <w:tabs>
          <w:tab w:val="num" w:pos="1080"/>
        </w:tabs>
        <w:ind w:left="1080" w:hanging="360"/>
      </w:pPr>
      <w:rPr>
        <w:rFonts w:cs="Times New Roman" w:hint="default"/>
        <w:b w:val="0"/>
        <w:i w:val="0"/>
        <w:iCs w:val="0"/>
        <w:strike w:val="0"/>
      </w:rPr>
    </w:lvl>
    <w:lvl w:ilvl="2">
      <w:start w:val="1"/>
      <w:numFmt w:val="lowerRoman"/>
      <w:lvlText w:val="%3."/>
      <w:lvlJc w:val="left"/>
      <w:pPr>
        <w:tabs>
          <w:tab w:val="num" w:pos="1800"/>
        </w:tabs>
        <w:ind w:left="1800" w:hanging="18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63"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4021F5B"/>
    <w:multiLevelType w:val="hybridMultilevel"/>
    <w:tmpl w:val="5FB88D10"/>
    <w:lvl w:ilvl="0" w:tplc="34D684C2">
      <w:start w:val="1"/>
      <w:numFmt w:val="decimal"/>
      <w:lvlText w:val="%1."/>
      <w:lvlJc w:val="left"/>
      <w:pPr>
        <w:ind w:left="1440" w:hanging="360"/>
      </w:pPr>
      <w:rPr>
        <w:b w:val="0"/>
        <w:sz w:val="20"/>
        <w:szCs w:val="2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6" w15:restartNumberingAfterBreak="0">
    <w:nsid w:val="541B4B9A"/>
    <w:multiLevelType w:val="hybridMultilevel"/>
    <w:tmpl w:val="7BA29D56"/>
    <w:lvl w:ilvl="0" w:tplc="749864A0">
      <w:start w:val="1"/>
      <w:numFmt w:val="lowerLetter"/>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9" w15:restartNumberingAfterBreak="0">
    <w:nsid w:val="578B37B1"/>
    <w:multiLevelType w:val="hybridMultilevel"/>
    <w:tmpl w:val="9F447B8A"/>
    <w:lvl w:ilvl="0" w:tplc="04150017">
      <w:start w:val="1"/>
      <w:numFmt w:val="lowerLetter"/>
      <w:lvlText w:val="%1)"/>
      <w:lvlJc w:val="left"/>
      <w:pPr>
        <w:tabs>
          <w:tab w:val="num" w:pos="1080"/>
        </w:tabs>
        <w:ind w:left="108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70"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71" w15:restartNumberingAfterBreak="0">
    <w:nsid w:val="5ACC0AC2"/>
    <w:multiLevelType w:val="multilevel"/>
    <w:tmpl w:val="56848B3A"/>
    <w:lvl w:ilvl="0">
      <w:start w:val="2"/>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4" w15:restartNumberingAfterBreak="0">
    <w:nsid w:val="5CAB56A4"/>
    <w:multiLevelType w:val="hybridMultilevel"/>
    <w:tmpl w:val="877C0E92"/>
    <w:lvl w:ilvl="0" w:tplc="C6FAD6A2">
      <w:start w:val="1"/>
      <w:numFmt w:val="decimal"/>
      <w:lvlText w:val="%1."/>
      <w:lvlJc w:val="left"/>
      <w:pPr>
        <w:tabs>
          <w:tab w:val="num" w:pos="1440"/>
        </w:tabs>
        <w:ind w:left="1440" w:hanging="360"/>
      </w:pPr>
    </w:lvl>
    <w:lvl w:ilvl="1" w:tplc="0415000B">
      <w:start w:val="1"/>
      <w:numFmt w:val="bullet"/>
      <w:lvlText w:val=""/>
      <w:lvlJc w:val="left"/>
      <w:pPr>
        <w:tabs>
          <w:tab w:val="num" w:pos="786"/>
        </w:tabs>
        <w:ind w:left="786"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5"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DC9376A"/>
    <w:multiLevelType w:val="hybridMultilevel"/>
    <w:tmpl w:val="300817EE"/>
    <w:lvl w:ilvl="0" w:tplc="8544243E">
      <w:start w:val="1"/>
      <w:numFmt w:val="decimal"/>
      <w:lvlText w:val="%1)"/>
      <w:lvlJc w:val="left"/>
      <w:pPr>
        <w:ind w:left="2160" w:hanging="360"/>
      </w:pPr>
      <w:rPr>
        <w:rFonts w:ascii="Times New Roman" w:hAnsi="Times New Roman" w:cs="Times New Roman" w:hint="default"/>
        <w:b w:val="0"/>
        <w:i w:val="0"/>
        <w:sz w:val="22"/>
        <w:szCs w:val="22"/>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7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13E6042"/>
    <w:multiLevelType w:val="hybridMultilevel"/>
    <w:tmpl w:val="FDD8F330"/>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1"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660F2B9A"/>
    <w:multiLevelType w:val="hybridMultilevel"/>
    <w:tmpl w:val="570CE988"/>
    <w:lvl w:ilvl="0" w:tplc="FFFFFFFF">
      <w:start w:val="1"/>
      <w:numFmt w:val="decimal"/>
      <w:lvlText w:val="%1."/>
      <w:lvlJc w:val="left"/>
      <w:pPr>
        <w:tabs>
          <w:tab w:val="num" w:pos="720"/>
        </w:tabs>
        <w:ind w:left="720" w:hanging="360"/>
      </w:pPr>
      <w:rPr>
        <w:rFonts w:cs="Times New Roman" w:hint="default"/>
        <w:b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3"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91C215E"/>
    <w:multiLevelType w:val="hybridMultilevel"/>
    <w:tmpl w:val="79ECE1EA"/>
    <w:lvl w:ilvl="0" w:tplc="A984BC4E">
      <w:start w:val="11"/>
      <w:numFmt w:val="upperRoman"/>
      <w:lvlText w:val="%1."/>
      <w:lvlJc w:val="righ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B0C0181"/>
    <w:multiLevelType w:val="multilevel"/>
    <w:tmpl w:val="02BA08A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CF306B8"/>
    <w:multiLevelType w:val="multilevel"/>
    <w:tmpl w:val="49D03002"/>
    <w:lvl w:ilvl="0">
      <w:start w:val="1"/>
      <w:numFmt w:val="decimal"/>
      <w:lvlText w:val="%1."/>
      <w:lvlJc w:val="left"/>
      <w:pPr>
        <w:ind w:left="360" w:hanging="360"/>
      </w:pPr>
      <w:rPr>
        <w:rFonts w:hint="default"/>
        <w:b w:val="0"/>
        <w:bCs w:val="0"/>
        <w:i w:val="0"/>
      </w:rPr>
    </w:lvl>
    <w:lvl w:ilvl="1">
      <w:start w:val="1"/>
      <w:numFmt w:val="upperRoman"/>
      <w:lvlText w:val="%2."/>
      <w:lvlJc w:val="right"/>
      <w:pPr>
        <w:ind w:left="644" w:hanging="360"/>
      </w:pPr>
      <w:rPr>
        <w:rFonts w:hint="default"/>
        <w:b/>
        <w:i w:val="0"/>
        <w:color w:val="auto"/>
        <w:sz w:val="20"/>
        <w:szCs w:val="20"/>
      </w:rPr>
    </w:lvl>
    <w:lvl w:ilvl="2">
      <w:start w:val="1"/>
      <w:numFmt w:val="decimal"/>
      <w:lvlText w:val="%1.%2.%3"/>
      <w:lvlJc w:val="left"/>
      <w:pPr>
        <w:ind w:left="1288" w:hanging="720"/>
      </w:pPr>
      <w:rPr>
        <w:rFonts w:cs="Times New Roman" w:hint="default"/>
        <w:i w:val="0"/>
      </w:rPr>
    </w:lvl>
    <w:lvl w:ilvl="3">
      <w:start w:val="1"/>
      <w:numFmt w:val="decimal"/>
      <w:lvlText w:val="%1.%2.%3.%4"/>
      <w:lvlJc w:val="left"/>
      <w:pPr>
        <w:ind w:left="1572" w:hanging="720"/>
      </w:pPr>
      <w:rPr>
        <w:rFonts w:cs="Times New Roman" w:hint="default"/>
        <w:i w:val="0"/>
      </w:rPr>
    </w:lvl>
    <w:lvl w:ilvl="4">
      <w:start w:val="1"/>
      <w:numFmt w:val="decimal"/>
      <w:lvlText w:val="%1.%2.%3.%4.%5"/>
      <w:lvlJc w:val="left"/>
      <w:pPr>
        <w:ind w:left="2216" w:hanging="1080"/>
      </w:pPr>
      <w:rPr>
        <w:rFonts w:cs="Times New Roman" w:hint="default"/>
        <w:i w:val="0"/>
      </w:rPr>
    </w:lvl>
    <w:lvl w:ilvl="5">
      <w:start w:val="1"/>
      <w:numFmt w:val="decimal"/>
      <w:lvlText w:val="%1.%2.%3.%4.%5.%6"/>
      <w:lvlJc w:val="left"/>
      <w:pPr>
        <w:ind w:left="2500" w:hanging="1080"/>
      </w:pPr>
      <w:rPr>
        <w:rFonts w:cs="Times New Roman" w:hint="default"/>
        <w:i w:val="0"/>
      </w:rPr>
    </w:lvl>
    <w:lvl w:ilvl="6">
      <w:start w:val="1"/>
      <w:numFmt w:val="decimal"/>
      <w:lvlText w:val="%1.%2.%3.%4.%5.%6.%7"/>
      <w:lvlJc w:val="left"/>
      <w:pPr>
        <w:ind w:left="3144" w:hanging="1440"/>
      </w:pPr>
      <w:rPr>
        <w:rFonts w:cs="Times New Roman" w:hint="default"/>
        <w:i w:val="0"/>
      </w:rPr>
    </w:lvl>
    <w:lvl w:ilvl="7">
      <w:start w:val="1"/>
      <w:numFmt w:val="decimal"/>
      <w:lvlText w:val="%1.%2.%3.%4.%5.%6.%7.%8"/>
      <w:lvlJc w:val="left"/>
      <w:pPr>
        <w:ind w:left="3428" w:hanging="1440"/>
      </w:pPr>
      <w:rPr>
        <w:rFonts w:cs="Times New Roman" w:hint="default"/>
        <w:i w:val="0"/>
      </w:rPr>
    </w:lvl>
    <w:lvl w:ilvl="8">
      <w:start w:val="1"/>
      <w:numFmt w:val="decimal"/>
      <w:lvlText w:val="%1.%2.%3.%4.%5.%6.%7.%8.%9"/>
      <w:lvlJc w:val="left"/>
      <w:pPr>
        <w:ind w:left="3712" w:hanging="1440"/>
      </w:pPr>
      <w:rPr>
        <w:rFonts w:cs="Times New Roman" w:hint="default"/>
        <w:i w:val="0"/>
      </w:rPr>
    </w:lvl>
  </w:abstractNum>
  <w:abstractNum w:abstractNumId="90" w15:restartNumberingAfterBreak="0">
    <w:nsid w:val="6D105BD5"/>
    <w:multiLevelType w:val="hybridMultilevel"/>
    <w:tmpl w:val="3F1ECBD2"/>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2"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3"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5"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7" w15:restartNumberingAfterBreak="0">
    <w:nsid w:val="73BC50C6"/>
    <w:multiLevelType w:val="singleLevel"/>
    <w:tmpl w:val="04150011"/>
    <w:lvl w:ilvl="0">
      <w:start w:val="1"/>
      <w:numFmt w:val="decimal"/>
      <w:lvlText w:val="%1)"/>
      <w:lvlJc w:val="left"/>
      <w:pPr>
        <w:ind w:left="720" w:hanging="360"/>
      </w:pPr>
    </w:lvl>
  </w:abstractNum>
  <w:abstractNum w:abstractNumId="98"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9"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BFA7ED2"/>
    <w:multiLevelType w:val="hybridMultilevel"/>
    <w:tmpl w:val="2C123B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5E4E6624">
      <w:start w:val="1"/>
      <w:numFmt w:val="decimal"/>
      <w:lvlText w:val="%7."/>
      <w:lvlJc w:val="left"/>
      <w:pPr>
        <w:ind w:left="5040" w:hanging="360"/>
      </w:pPr>
      <w:rPr>
        <w:sz w:val="20"/>
        <w:szCs w:val="20"/>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E015072"/>
    <w:multiLevelType w:val="multilevel"/>
    <w:tmpl w:val="B99E94F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31595975">
    <w:abstractNumId w:val="21"/>
  </w:num>
  <w:num w:numId="2" w16cid:durableId="46148740">
    <w:abstractNumId w:val="93"/>
  </w:num>
  <w:num w:numId="3" w16cid:durableId="1235553345">
    <w:abstractNumId w:val="79"/>
  </w:num>
  <w:num w:numId="4" w16cid:durableId="1436049445">
    <w:abstractNumId w:val="84"/>
  </w:num>
  <w:num w:numId="5" w16cid:durableId="1738087711">
    <w:abstractNumId w:val="7"/>
  </w:num>
  <w:num w:numId="6" w16cid:durableId="1539003691">
    <w:abstractNumId w:val="18"/>
  </w:num>
  <w:num w:numId="7" w16cid:durableId="385688443">
    <w:abstractNumId w:val="34"/>
  </w:num>
  <w:num w:numId="8" w16cid:durableId="1167332263">
    <w:abstractNumId w:val="23"/>
  </w:num>
  <w:num w:numId="9" w16cid:durableId="1618949354">
    <w:abstractNumId w:val="63"/>
  </w:num>
  <w:num w:numId="10" w16cid:durableId="757216217">
    <w:abstractNumId w:val="101"/>
  </w:num>
  <w:num w:numId="11" w16cid:durableId="1638336707">
    <w:abstractNumId w:val="64"/>
  </w:num>
  <w:num w:numId="12" w16cid:durableId="325012673">
    <w:abstractNumId w:val="52"/>
  </w:num>
  <w:num w:numId="13" w16cid:durableId="112409402">
    <w:abstractNumId w:val="72"/>
  </w:num>
  <w:num w:numId="14" w16cid:durableId="668757462">
    <w:abstractNumId w:val="88"/>
  </w:num>
  <w:num w:numId="15" w16cid:durableId="1185486135">
    <w:abstractNumId w:val="44"/>
  </w:num>
  <w:num w:numId="16" w16cid:durableId="1561405070">
    <w:abstractNumId w:val="95"/>
  </w:num>
  <w:num w:numId="17" w16cid:durableId="1229225764">
    <w:abstractNumId w:val="13"/>
  </w:num>
  <w:num w:numId="18" w16cid:durableId="902376519">
    <w:abstractNumId w:val="42"/>
  </w:num>
  <w:num w:numId="19" w16cid:durableId="1843658985">
    <w:abstractNumId w:val="87"/>
  </w:num>
  <w:num w:numId="20" w16cid:durableId="1473863232">
    <w:abstractNumId w:val="91"/>
  </w:num>
  <w:num w:numId="21" w16cid:durableId="504978304">
    <w:abstractNumId w:val="98"/>
  </w:num>
  <w:num w:numId="22" w16cid:durableId="1033309436">
    <w:abstractNumId w:val="11"/>
  </w:num>
  <w:num w:numId="23" w16cid:durableId="1345941038">
    <w:abstractNumId w:val="73"/>
    <w:lvlOverride w:ilvl="0">
      <w:startOverride w:val="1"/>
    </w:lvlOverride>
  </w:num>
  <w:num w:numId="24" w16cid:durableId="42602319">
    <w:abstractNumId w:val="43"/>
    <w:lvlOverride w:ilvl="0">
      <w:startOverride w:val="1"/>
    </w:lvlOverride>
  </w:num>
  <w:num w:numId="25" w16cid:durableId="1006059539">
    <w:abstractNumId w:val="24"/>
  </w:num>
  <w:num w:numId="26" w16cid:durableId="1342581925">
    <w:abstractNumId w:val="4"/>
  </w:num>
  <w:num w:numId="27" w16cid:durableId="1739283063">
    <w:abstractNumId w:val="3"/>
  </w:num>
  <w:num w:numId="28" w16cid:durableId="318383674">
    <w:abstractNumId w:val="2"/>
  </w:num>
  <w:num w:numId="29" w16cid:durableId="1517496891">
    <w:abstractNumId w:val="1"/>
  </w:num>
  <w:num w:numId="30" w16cid:durableId="965158878">
    <w:abstractNumId w:val="0"/>
  </w:num>
  <w:num w:numId="31" w16cid:durableId="1040203230">
    <w:abstractNumId w:val="10"/>
  </w:num>
  <w:num w:numId="32" w16cid:durableId="1816531912">
    <w:abstractNumId w:val="94"/>
  </w:num>
  <w:num w:numId="33" w16cid:durableId="1757434276">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7726219">
    <w:abstractNumId w:val="99"/>
  </w:num>
  <w:num w:numId="35" w16cid:durableId="1792240770">
    <w:abstractNumId w:val="75"/>
  </w:num>
  <w:num w:numId="36" w16cid:durableId="1947075794">
    <w:abstractNumId w:val="102"/>
  </w:num>
  <w:num w:numId="37" w16cid:durableId="1151601324">
    <w:abstractNumId w:val="9"/>
  </w:num>
  <w:num w:numId="38" w16cid:durableId="1398822836">
    <w:abstractNumId w:val="27"/>
  </w:num>
  <w:num w:numId="39" w16cid:durableId="2050060010">
    <w:abstractNumId w:val="33"/>
  </w:num>
  <w:num w:numId="40" w16cid:durableId="326439139">
    <w:abstractNumId w:val="61"/>
  </w:num>
  <w:num w:numId="41" w16cid:durableId="72973287">
    <w:abstractNumId w:val="30"/>
  </w:num>
  <w:num w:numId="42" w16cid:durableId="395859086">
    <w:abstractNumId w:val="39"/>
  </w:num>
  <w:num w:numId="43" w16cid:durableId="2036150988">
    <w:abstractNumId w:val="103"/>
  </w:num>
  <w:num w:numId="44" w16cid:durableId="1789003393">
    <w:abstractNumId w:val="56"/>
  </w:num>
  <w:num w:numId="45" w16cid:durableId="1198548155">
    <w:abstractNumId w:val="36"/>
  </w:num>
  <w:num w:numId="46" w16cid:durableId="857935900">
    <w:abstractNumId w:val="14"/>
  </w:num>
  <w:num w:numId="47" w16cid:durableId="1140346024">
    <w:abstractNumId w:val="20"/>
  </w:num>
  <w:num w:numId="48" w16cid:durableId="223878099">
    <w:abstractNumId w:val="22"/>
  </w:num>
  <w:num w:numId="49" w16cid:durableId="453863710">
    <w:abstractNumId w:val="58"/>
  </w:num>
  <w:num w:numId="50" w16cid:durableId="1977876545">
    <w:abstractNumId w:val="60"/>
  </w:num>
  <w:num w:numId="51" w16cid:durableId="1508328247">
    <w:abstractNumId w:val="81"/>
  </w:num>
  <w:num w:numId="52" w16cid:durableId="1337810210">
    <w:abstractNumId w:val="53"/>
  </w:num>
  <w:num w:numId="53" w16cid:durableId="898780960">
    <w:abstractNumId w:val="38"/>
  </w:num>
  <w:num w:numId="54" w16cid:durableId="20486002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353460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054503">
    <w:abstractNumId w:val="96"/>
  </w:num>
  <w:num w:numId="57" w16cid:durableId="584530637">
    <w:abstractNumId w:val="77"/>
  </w:num>
  <w:num w:numId="58" w16cid:durableId="208536483">
    <w:abstractNumId w:val="49"/>
  </w:num>
  <w:num w:numId="59" w16cid:durableId="520707390">
    <w:abstractNumId w:val="83"/>
  </w:num>
  <w:num w:numId="60" w16cid:durableId="1585845687">
    <w:abstractNumId w:val="8"/>
  </w:num>
  <w:num w:numId="61" w16cid:durableId="97159790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33306618">
    <w:abstractNumId w:val="29"/>
  </w:num>
  <w:num w:numId="63" w16cid:durableId="1232541774">
    <w:abstractNumId w:val="25"/>
  </w:num>
  <w:num w:numId="64" w16cid:durableId="1363826478">
    <w:abstractNumId w:val="68"/>
  </w:num>
  <w:num w:numId="65" w16cid:durableId="1215002787">
    <w:abstractNumId w:val="6"/>
  </w:num>
  <w:num w:numId="66" w16cid:durableId="1228492079">
    <w:abstractNumId w:val="59"/>
  </w:num>
  <w:num w:numId="67" w16cid:durableId="94911927">
    <w:abstractNumId w:val="51"/>
  </w:num>
  <w:num w:numId="68" w16cid:durableId="1215894991">
    <w:abstractNumId w:val="55"/>
  </w:num>
  <w:num w:numId="69" w16cid:durableId="197402015">
    <w:abstractNumId w:val="48"/>
  </w:num>
  <w:num w:numId="70" w16cid:durableId="1923100327">
    <w:abstractNumId w:val="35"/>
  </w:num>
  <w:num w:numId="71" w16cid:durableId="2105226190">
    <w:abstractNumId w:val="40"/>
  </w:num>
  <w:num w:numId="72" w16cid:durableId="2098401238">
    <w:abstractNumId w:val="89"/>
  </w:num>
  <w:num w:numId="73" w16cid:durableId="190463899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2370000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13055118">
    <w:abstractNumId w:val="10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7326580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255791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5728901">
    <w:abstractNumId w:val="97"/>
    <w:lvlOverride w:ilvl="0">
      <w:startOverride w:val="1"/>
    </w:lvlOverride>
  </w:num>
  <w:num w:numId="79" w16cid:durableId="758521953">
    <w:abstractNumId w:val="85"/>
  </w:num>
  <w:num w:numId="80" w16cid:durableId="1724793627">
    <w:abstractNumId w:val="19"/>
  </w:num>
  <w:num w:numId="81" w16cid:durableId="1821998062">
    <w:abstractNumId w:val="62"/>
  </w:num>
  <w:num w:numId="82" w16cid:durableId="1849101391">
    <w:abstractNumId w:val="37"/>
  </w:num>
  <w:num w:numId="83" w16cid:durableId="763307287">
    <w:abstractNumId w:val="32"/>
  </w:num>
  <w:num w:numId="84" w16cid:durableId="1562787928">
    <w:abstractNumId w:val="12"/>
  </w:num>
  <w:num w:numId="85" w16cid:durableId="223105770">
    <w:abstractNumId w:val="100"/>
  </w:num>
  <w:num w:numId="86" w16cid:durableId="1388912007">
    <w:abstractNumId w:val="90"/>
  </w:num>
  <w:num w:numId="87" w16cid:durableId="20634092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17142680">
    <w:abstractNumId w:val="54"/>
  </w:num>
  <w:num w:numId="89" w16cid:durableId="1984306101">
    <w:abstractNumId w:val="28"/>
  </w:num>
  <w:num w:numId="90" w16cid:durableId="42869896">
    <w:abstractNumId w:val="69"/>
  </w:num>
  <w:num w:numId="91" w16cid:durableId="1283153678">
    <w:abstractNumId w:val="7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1917495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399519010">
    <w:abstractNumId w:val="80"/>
  </w:num>
  <w:num w:numId="94" w16cid:durableId="379600149">
    <w:abstractNumId w:val="57"/>
  </w:num>
  <w:num w:numId="95" w16cid:durableId="493298386">
    <w:abstractNumId w:val="76"/>
  </w:num>
  <w:num w:numId="96" w16cid:durableId="1762793503">
    <w:abstractNumId w:val="45"/>
  </w:num>
  <w:num w:numId="97" w16cid:durableId="134883459">
    <w:abstractNumId w:val="16"/>
  </w:num>
  <w:num w:numId="98" w16cid:durableId="650255386">
    <w:abstractNumId w:val="26"/>
  </w:num>
  <w:num w:numId="99" w16cid:durableId="1078286685">
    <w:abstractNumId w:val="92"/>
  </w:num>
  <w:num w:numId="100" w16cid:durableId="923605792">
    <w:abstractNumId w:val="70"/>
  </w:num>
  <w:num w:numId="101" w16cid:durableId="97874326">
    <w:abstractNumId w:val="82"/>
  </w:num>
  <w:num w:numId="102" w16cid:durableId="15156110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97344033">
    <w:abstractNumId w:val="46"/>
  </w:num>
  <w:num w:numId="104" w16cid:durableId="2020086330">
    <w:abstractNumId w:val="74"/>
  </w:num>
  <w:num w:numId="105" w16cid:durableId="1452822865">
    <w:abstractNumId w:val="7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34EC"/>
    <w:rsid w:val="00004569"/>
    <w:rsid w:val="000071CA"/>
    <w:rsid w:val="000113DA"/>
    <w:rsid w:val="000148C3"/>
    <w:rsid w:val="000157D8"/>
    <w:rsid w:val="0001694E"/>
    <w:rsid w:val="00022A4B"/>
    <w:rsid w:val="000248BC"/>
    <w:rsid w:val="00025E5C"/>
    <w:rsid w:val="00031C54"/>
    <w:rsid w:val="00031F11"/>
    <w:rsid w:val="00033EAE"/>
    <w:rsid w:val="00034443"/>
    <w:rsid w:val="00035F49"/>
    <w:rsid w:val="00036E54"/>
    <w:rsid w:val="00040739"/>
    <w:rsid w:val="00041B04"/>
    <w:rsid w:val="000477C2"/>
    <w:rsid w:val="00050151"/>
    <w:rsid w:val="00050D6B"/>
    <w:rsid w:val="000518CF"/>
    <w:rsid w:val="000566BE"/>
    <w:rsid w:val="00057162"/>
    <w:rsid w:val="0005752F"/>
    <w:rsid w:val="000620FD"/>
    <w:rsid w:val="000625C1"/>
    <w:rsid w:val="00064EEF"/>
    <w:rsid w:val="00065C74"/>
    <w:rsid w:val="00067E41"/>
    <w:rsid w:val="00071D68"/>
    <w:rsid w:val="00076084"/>
    <w:rsid w:val="00076FD1"/>
    <w:rsid w:val="00077FBE"/>
    <w:rsid w:val="000804FD"/>
    <w:rsid w:val="00081685"/>
    <w:rsid w:val="00081D4D"/>
    <w:rsid w:val="000820CC"/>
    <w:rsid w:val="0008454A"/>
    <w:rsid w:val="00084D1C"/>
    <w:rsid w:val="000870EC"/>
    <w:rsid w:val="00090466"/>
    <w:rsid w:val="000930B8"/>
    <w:rsid w:val="00096A2D"/>
    <w:rsid w:val="000A293D"/>
    <w:rsid w:val="000A2F53"/>
    <w:rsid w:val="000A56A8"/>
    <w:rsid w:val="000A6014"/>
    <w:rsid w:val="000B2973"/>
    <w:rsid w:val="000B2E5B"/>
    <w:rsid w:val="000C22F4"/>
    <w:rsid w:val="000C231F"/>
    <w:rsid w:val="000D0A3C"/>
    <w:rsid w:val="000D2865"/>
    <w:rsid w:val="000D6AF5"/>
    <w:rsid w:val="000D7929"/>
    <w:rsid w:val="000E07F2"/>
    <w:rsid w:val="000E2451"/>
    <w:rsid w:val="000E2457"/>
    <w:rsid w:val="000E27A3"/>
    <w:rsid w:val="000E3422"/>
    <w:rsid w:val="000E39ED"/>
    <w:rsid w:val="000E716F"/>
    <w:rsid w:val="000F48DA"/>
    <w:rsid w:val="000F4E10"/>
    <w:rsid w:val="000F6329"/>
    <w:rsid w:val="000F6E44"/>
    <w:rsid w:val="000F7B2E"/>
    <w:rsid w:val="00100C6E"/>
    <w:rsid w:val="001048E4"/>
    <w:rsid w:val="00110A6C"/>
    <w:rsid w:val="00110E6E"/>
    <w:rsid w:val="00112973"/>
    <w:rsid w:val="001137A8"/>
    <w:rsid w:val="00113C7E"/>
    <w:rsid w:val="00113FA0"/>
    <w:rsid w:val="001167CD"/>
    <w:rsid w:val="00121958"/>
    <w:rsid w:val="00127C46"/>
    <w:rsid w:val="00127D60"/>
    <w:rsid w:val="00132672"/>
    <w:rsid w:val="001326EC"/>
    <w:rsid w:val="00133CF5"/>
    <w:rsid w:val="00136556"/>
    <w:rsid w:val="0014085E"/>
    <w:rsid w:val="00140B2B"/>
    <w:rsid w:val="00141395"/>
    <w:rsid w:val="001416A1"/>
    <w:rsid w:val="0014177E"/>
    <w:rsid w:val="00141EB4"/>
    <w:rsid w:val="00146E99"/>
    <w:rsid w:val="00146F0C"/>
    <w:rsid w:val="00150D20"/>
    <w:rsid w:val="00151DE4"/>
    <w:rsid w:val="00152338"/>
    <w:rsid w:val="001524ED"/>
    <w:rsid w:val="00152976"/>
    <w:rsid w:val="00156226"/>
    <w:rsid w:val="00160015"/>
    <w:rsid w:val="00160A4D"/>
    <w:rsid w:val="001622EB"/>
    <w:rsid w:val="00166BF5"/>
    <w:rsid w:val="00170673"/>
    <w:rsid w:val="001721FE"/>
    <w:rsid w:val="001731DB"/>
    <w:rsid w:val="001757A8"/>
    <w:rsid w:val="00177A4E"/>
    <w:rsid w:val="00182B15"/>
    <w:rsid w:val="001835CD"/>
    <w:rsid w:val="00183E94"/>
    <w:rsid w:val="00185184"/>
    <w:rsid w:val="00190341"/>
    <w:rsid w:val="00190C72"/>
    <w:rsid w:val="00191D13"/>
    <w:rsid w:val="001921E3"/>
    <w:rsid w:val="00196DFC"/>
    <w:rsid w:val="001A3D5B"/>
    <w:rsid w:val="001A4760"/>
    <w:rsid w:val="001A599A"/>
    <w:rsid w:val="001B3919"/>
    <w:rsid w:val="001B3CD2"/>
    <w:rsid w:val="001B71DF"/>
    <w:rsid w:val="001B7FBA"/>
    <w:rsid w:val="001C4436"/>
    <w:rsid w:val="001C5C27"/>
    <w:rsid w:val="001D40C7"/>
    <w:rsid w:val="001D420C"/>
    <w:rsid w:val="001E1EBA"/>
    <w:rsid w:val="001E38C1"/>
    <w:rsid w:val="001E3D53"/>
    <w:rsid w:val="001F1D80"/>
    <w:rsid w:val="001F54D7"/>
    <w:rsid w:val="001F655F"/>
    <w:rsid w:val="002028EA"/>
    <w:rsid w:val="00210345"/>
    <w:rsid w:val="00210E5E"/>
    <w:rsid w:val="00215451"/>
    <w:rsid w:val="00217FCC"/>
    <w:rsid w:val="002220EF"/>
    <w:rsid w:val="00223E07"/>
    <w:rsid w:val="00226497"/>
    <w:rsid w:val="002272FE"/>
    <w:rsid w:val="0023347E"/>
    <w:rsid w:val="00235814"/>
    <w:rsid w:val="002403CB"/>
    <w:rsid w:val="00241807"/>
    <w:rsid w:val="00243B2D"/>
    <w:rsid w:val="002442FA"/>
    <w:rsid w:val="002447B2"/>
    <w:rsid w:val="00244A9E"/>
    <w:rsid w:val="0025121B"/>
    <w:rsid w:val="00254C00"/>
    <w:rsid w:val="002578F8"/>
    <w:rsid w:val="00260371"/>
    <w:rsid w:val="00264D3D"/>
    <w:rsid w:val="002652AD"/>
    <w:rsid w:val="0027458B"/>
    <w:rsid w:val="00276088"/>
    <w:rsid w:val="00276F16"/>
    <w:rsid w:val="00280E2B"/>
    <w:rsid w:val="00281AC2"/>
    <w:rsid w:val="002849D2"/>
    <w:rsid w:val="00285BD4"/>
    <w:rsid w:val="00286EED"/>
    <w:rsid w:val="002944DB"/>
    <w:rsid w:val="00295E0C"/>
    <w:rsid w:val="002970CB"/>
    <w:rsid w:val="002A734C"/>
    <w:rsid w:val="002A7563"/>
    <w:rsid w:val="002B05A2"/>
    <w:rsid w:val="002B0E33"/>
    <w:rsid w:val="002B417F"/>
    <w:rsid w:val="002B6619"/>
    <w:rsid w:val="002C110E"/>
    <w:rsid w:val="002C1DF9"/>
    <w:rsid w:val="002C6087"/>
    <w:rsid w:val="002C6B09"/>
    <w:rsid w:val="002D0F4E"/>
    <w:rsid w:val="002D2414"/>
    <w:rsid w:val="002D3D68"/>
    <w:rsid w:val="002D475B"/>
    <w:rsid w:val="002D58D0"/>
    <w:rsid w:val="002D7EAB"/>
    <w:rsid w:val="002E0AA3"/>
    <w:rsid w:val="002E181C"/>
    <w:rsid w:val="002E209E"/>
    <w:rsid w:val="002E61A7"/>
    <w:rsid w:val="002E7238"/>
    <w:rsid w:val="002E764C"/>
    <w:rsid w:val="002F1DD4"/>
    <w:rsid w:val="002F48AE"/>
    <w:rsid w:val="002F558E"/>
    <w:rsid w:val="002F5E77"/>
    <w:rsid w:val="002F79B2"/>
    <w:rsid w:val="00302AFC"/>
    <w:rsid w:val="00303421"/>
    <w:rsid w:val="0030370B"/>
    <w:rsid w:val="00307C5E"/>
    <w:rsid w:val="00312620"/>
    <w:rsid w:val="003130F3"/>
    <w:rsid w:val="003176F6"/>
    <w:rsid w:val="003178E0"/>
    <w:rsid w:val="00322E6E"/>
    <w:rsid w:val="0032722C"/>
    <w:rsid w:val="00330420"/>
    <w:rsid w:val="00331FD4"/>
    <w:rsid w:val="00334520"/>
    <w:rsid w:val="003370CC"/>
    <w:rsid w:val="00340D47"/>
    <w:rsid w:val="0034198A"/>
    <w:rsid w:val="003420E2"/>
    <w:rsid w:val="00347F5F"/>
    <w:rsid w:val="0035089B"/>
    <w:rsid w:val="00352119"/>
    <w:rsid w:val="0035252B"/>
    <w:rsid w:val="003526E0"/>
    <w:rsid w:val="0035601A"/>
    <w:rsid w:val="00360DA8"/>
    <w:rsid w:val="0036236A"/>
    <w:rsid w:val="00364D02"/>
    <w:rsid w:val="00367195"/>
    <w:rsid w:val="00367BB3"/>
    <w:rsid w:val="00367ED3"/>
    <w:rsid w:val="00370132"/>
    <w:rsid w:val="00370FFD"/>
    <w:rsid w:val="003736E4"/>
    <w:rsid w:val="00376577"/>
    <w:rsid w:val="003835B6"/>
    <w:rsid w:val="00384A65"/>
    <w:rsid w:val="003857E4"/>
    <w:rsid w:val="0038651C"/>
    <w:rsid w:val="00387B63"/>
    <w:rsid w:val="00387BC6"/>
    <w:rsid w:val="00391A4E"/>
    <w:rsid w:val="00393334"/>
    <w:rsid w:val="00393586"/>
    <w:rsid w:val="00394ECD"/>
    <w:rsid w:val="00396655"/>
    <w:rsid w:val="003A012D"/>
    <w:rsid w:val="003A038F"/>
    <w:rsid w:val="003B03D9"/>
    <w:rsid w:val="003B0D63"/>
    <w:rsid w:val="003B20D9"/>
    <w:rsid w:val="003B6201"/>
    <w:rsid w:val="003B6DA7"/>
    <w:rsid w:val="003C4F6D"/>
    <w:rsid w:val="003D04FA"/>
    <w:rsid w:val="003D306C"/>
    <w:rsid w:val="003D3E25"/>
    <w:rsid w:val="003D51CB"/>
    <w:rsid w:val="003D6E22"/>
    <w:rsid w:val="003D6ED9"/>
    <w:rsid w:val="003E6B75"/>
    <w:rsid w:val="003F02C5"/>
    <w:rsid w:val="003F5C40"/>
    <w:rsid w:val="004029CF"/>
    <w:rsid w:val="004052DC"/>
    <w:rsid w:val="004065CD"/>
    <w:rsid w:val="004068EB"/>
    <w:rsid w:val="004130DD"/>
    <w:rsid w:val="004147A9"/>
    <w:rsid w:val="00415395"/>
    <w:rsid w:val="004166E3"/>
    <w:rsid w:val="00422416"/>
    <w:rsid w:val="0042265E"/>
    <w:rsid w:val="00425664"/>
    <w:rsid w:val="004268D0"/>
    <w:rsid w:val="00427709"/>
    <w:rsid w:val="00427BC2"/>
    <w:rsid w:val="00436C20"/>
    <w:rsid w:val="00437A4C"/>
    <w:rsid w:val="00437F70"/>
    <w:rsid w:val="00450BD1"/>
    <w:rsid w:val="00451126"/>
    <w:rsid w:val="00454E04"/>
    <w:rsid w:val="00457FD1"/>
    <w:rsid w:val="00460DB1"/>
    <w:rsid w:val="0046220E"/>
    <w:rsid w:val="0046246A"/>
    <w:rsid w:val="00463EF4"/>
    <w:rsid w:val="004674A4"/>
    <w:rsid w:val="00467B42"/>
    <w:rsid w:val="00470ADF"/>
    <w:rsid w:val="004730EE"/>
    <w:rsid w:val="004734C6"/>
    <w:rsid w:val="00473C39"/>
    <w:rsid w:val="00477D7E"/>
    <w:rsid w:val="004804C4"/>
    <w:rsid w:val="00482F49"/>
    <w:rsid w:val="00483016"/>
    <w:rsid w:val="00483516"/>
    <w:rsid w:val="004855BE"/>
    <w:rsid w:val="00487819"/>
    <w:rsid w:val="00487D4F"/>
    <w:rsid w:val="00490288"/>
    <w:rsid w:val="00490FDF"/>
    <w:rsid w:val="0049580C"/>
    <w:rsid w:val="00497D13"/>
    <w:rsid w:val="004A04E7"/>
    <w:rsid w:val="004A2711"/>
    <w:rsid w:val="004B004E"/>
    <w:rsid w:val="004B1398"/>
    <w:rsid w:val="004B6AD4"/>
    <w:rsid w:val="004B74E3"/>
    <w:rsid w:val="004C032C"/>
    <w:rsid w:val="004C5218"/>
    <w:rsid w:val="004C7602"/>
    <w:rsid w:val="004D2672"/>
    <w:rsid w:val="004D29C1"/>
    <w:rsid w:val="004D59F9"/>
    <w:rsid w:val="004E0C67"/>
    <w:rsid w:val="004E3A28"/>
    <w:rsid w:val="004E5BB4"/>
    <w:rsid w:val="004E75AA"/>
    <w:rsid w:val="004F16B3"/>
    <w:rsid w:val="004F5107"/>
    <w:rsid w:val="004F6CF7"/>
    <w:rsid w:val="00501126"/>
    <w:rsid w:val="00503C5A"/>
    <w:rsid w:val="00504835"/>
    <w:rsid w:val="00510949"/>
    <w:rsid w:val="00510E2E"/>
    <w:rsid w:val="005148C9"/>
    <w:rsid w:val="00522F2D"/>
    <w:rsid w:val="00524BCF"/>
    <w:rsid w:val="005251E0"/>
    <w:rsid w:val="00527B06"/>
    <w:rsid w:val="00540C55"/>
    <w:rsid w:val="00541CA7"/>
    <w:rsid w:val="00542812"/>
    <w:rsid w:val="00545338"/>
    <w:rsid w:val="005479C7"/>
    <w:rsid w:val="005510B3"/>
    <w:rsid w:val="00551BF1"/>
    <w:rsid w:val="005526CB"/>
    <w:rsid w:val="00554352"/>
    <w:rsid w:val="00554EA7"/>
    <w:rsid w:val="00555CDF"/>
    <w:rsid w:val="0056144A"/>
    <w:rsid w:val="005627BD"/>
    <w:rsid w:val="005659AE"/>
    <w:rsid w:val="00567E55"/>
    <w:rsid w:val="0057145B"/>
    <w:rsid w:val="005717CF"/>
    <w:rsid w:val="005718FB"/>
    <w:rsid w:val="00572495"/>
    <w:rsid w:val="00572B5F"/>
    <w:rsid w:val="00575462"/>
    <w:rsid w:val="00576A8C"/>
    <w:rsid w:val="00576FE7"/>
    <w:rsid w:val="0057758F"/>
    <w:rsid w:val="005778C5"/>
    <w:rsid w:val="005814AA"/>
    <w:rsid w:val="00582624"/>
    <w:rsid w:val="0058495C"/>
    <w:rsid w:val="005855D4"/>
    <w:rsid w:val="00587992"/>
    <w:rsid w:val="00594602"/>
    <w:rsid w:val="00596FCD"/>
    <w:rsid w:val="0059780F"/>
    <w:rsid w:val="00597E30"/>
    <w:rsid w:val="00597EAF"/>
    <w:rsid w:val="005A0239"/>
    <w:rsid w:val="005A1329"/>
    <w:rsid w:val="005A236A"/>
    <w:rsid w:val="005A3D92"/>
    <w:rsid w:val="005A566C"/>
    <w:rsid w:val="005B23AC"/>
    <w:rsid w:val="005B47CB"/>
    <w:rsid w:val="005B730F"/>
    <w:rsid w:val="005B76E4"/>
    <w:rsid w:val="005C17BC"/>
    <w:rsid w:val="005C316A"/>
    <w:rsid w:val="005C3F78"/>
    <w:rsid w:val="005D153F"/>
    <w:rsid w:val="005D69BE"/>
    <w:rsid w:val="005D6AE9"/>
    <w:rsid w:val="005D6D6C"/>
    <w:rsid w:val="005D724D"/>
    <w:rsid w:val="005E062E"/>
    <w:rsid w:val="005E3F8B"/>
    <w:rsid w:val="005E66C5"/>
    <w:rsid w:val="005E6B19"/>
    <w:rsid w:val="005F1DD0"/>
    <w:rsid w:val="005F20D9"/>
    <w:rsid w:val="005F337E"/>
    <w:rsid w:val="005F6EF7"/>
    <w:rsid w:val="006006E8"/>
    <w:rsid w:val="00602FAA"/>
    <w:rsid w:val="0060600B"/>
    <w:rsid w:val="00606655"/>
    <w:rsid w:val="00610449"/>
    <w:rsid w:val="006109FF"/>
    <w:rsid w:val="006137A4"/>
    <w:rsid w:val="00614D1C"/>
    <w:rsid w:val="00616BF4"/>
    <w:rsid w:val="00617C1C"/>
    <w:rsid w:val="0062616B"/>
    <w:rsid w:val="00626273"/>
    <w:rsid w:val="006264E5"/>
    <w:rsid w:val="006317BD"/>
    <w:rsid w:val="00631922"/>
    <w:rsid w:val="00631E65"/>
    <w:rsid w:val="00633D93"/>
    <w:rsid w:val="00634045"/>
    <w:rsid w:val="006343A2"/>
    <w:rsid w:val="006358CB"/>
    <w:rsid w:val="00636804"/>
    <w:rsid w:val="0064648D"/>
    <w:rsid w:val="00646AF4"/>
    <w:rsid w:val="006476F0"/>
    <w:rsid w:val="00660B32"/>
    <w:rsid w:val="00660D3D"/>
    <w:rsid w:val="006640AD"/>
    <w:rsid w:val="00664115"/>
    <w:rsid w:val="00666CD7"/>
    <w:rsid w:val="00670D9C"/>
    <w:rsid w:val="00670E46"/>
    <w:rsid w:val="00677384"/>
    <w:rsid w:val="00677BA0"/>
    <w:rsid w:val="00680FD0"/>
    <w:rsid w:val="00681415"/>
    <w:rsid w:val="00683A07"/>
    <w:rsid w:val="006845B3"/>
    <w:rsid w:val="00687547"/>
    <w:rsid w:val="0069309C"/>
    <w:rsid w:val="00694060"/>
    <w:rsid w:val="0069554C"/>
    <w:rsid w:val="006A1B74"/>
    <w:rsid w:val="006A252B"/>
    <w:rsid w:val="006A4FB6"/>
    <w:rsid w:val="006A68A3"/>
    <w:rsid w:val="006A6EE7"/>
    <w:rsid w:val="006A7608"/>
    <w:rsid w:val="006B0815"/>
    <w:rsid w:val="006B0A22"/>
    <w:rsid w:val="006B1E0C"/>
    <w:rsid w:val="006B1E1B"/>
    <w:rsid w:val="006B380A"/>
    <w:rsid w:val="006C0B3E"/>
    <w:rsid w:val="006C3853"/>
    <w:rsid w:val="006C3A0A"/>
    <w:rsid w:val="006C5EE4"/>
    <w:rsid w:val="006C6554"/>
    <w:rsid w:val="006C79CB"/>
    <w:rsid w:val="006D24A0"/>
    <w:rsid w:val="006D3349"/>
    <w:rsid w:val="006D4B81"/>
    <w:rsid w:val="006D5894"/>
    <w:rsid w:val="006D6440"/>
    <w:rsid w:val="006D6BED"/>
    <w:rsid w:val="006E10D7"/>
    <w:rsid w:val="006E3AC2"/>
    <w:rsid w:val="006E43F9"/>
    <w:rsid w:val="006F044F"/>
    <w:rsid w:val="006F057B"/>
    <w:rsid w:val="006F061F"/>
    <w:rsid w:val="006F2173"/>
    <w:rsid w:val="006F3561"/>
    <w:rsid w:val="006F383F"/>
    <w:rsid w:val="006F3CCA"/>
    <w:rsid w:val="006F41A7"/>
    <w:rsid w:val="006F6617"/>
    <w:rsid w:val="00701CC9"/>
    <w:rsid w:val="00703169"/>
    <w:rsid w:val="0070694E"/>
    <w:rsid w:val="00711A5B"/>
    <w:rsid w:val="0071281E"/>
    <w:rsid w:val="00712A2B"/>
    <w:rsid w:val="00716B57"/>
    <w:rsid w:val="0072173C"/>
    <w:rsid w:val="00721FBD"/>
    <w:rsid w:val="00722419"/>
    <w:rsid w:val="007230BB"/>
    <w:rsid w:val="0072340E"/>
    <w:rsid w:val="00724AA2"/>
    <w:rsid w:val="007300DD"/>
    <w:rsid w:val="00735028"/>
    <w:rsid w:val="00737F68"/>
    <w:rsid w:val="00741B8C"/>
    <w:rsid w:val="00741CF2"/>
    <w:rsid w:val="00744A3B"/>
    <w:rsid w:val="00744F44"/>
    <w:rsid w:val="007456BE"/>
    <w:rsid w:val="007506C3"/>
    <w:rsid w:val="00752A99"/>
    <w:rsid w:val="00753B91"/>
    <w:rsid w:val="00761D24"/>
    <w:rsid w:val="007705F3"/>
    <w:rsid w:val="00771A87"/>
    <w:rsid w:val="00772981"/>
    <w:rsid w:val="00772F10"/>
    <w:rsid w:val="00775E5A"/>
    <w:rsid w:val="007820B4"/>
    <w:rsid w:val="007836E6"/>
    <w:rsid w:val="00785FDE"/>
    <w:rsid w:val="0078720F"/>
    <w:rsid w:val="00790D7F"/>
    <w:rsid w:val="00791804"/>
    <w:rsid w:val="00795469"/>
    <w:rsid w:val="007954FC"/>
    <w:rsid w:val="00796ABA"/>
    <w:rsid w:val="0079756C"/>
    <w:rsid w:val="007976EB"/>
    <w:rsid w:val="007A0398"/>
    <w:rsid w:val="007A0431"/>
    <w:rsid w:val="007A0B28"/>
    <w:rsid w:val="007A0F82"/>
    <w:rsid w:val="007A4EE6"/>
    <w:rsid w:val="007A726F"/>
    <w:rsid w:val="007B1881"/>
    <w:rsid w:val="007B303A"/>
    <w:rsid w:val="007B56B9"/>
    <w:rsid w:val="007C1231"/>
    <w:rsid w:val="007C1E34"/>
    <w:rsid w:val="007C34C7"/>
    <w:rsid w:val="007C4BF3"/>
    <w:rsid w:val="007C6AD9"/>
    <w:rsid w:val="007C6B00"/>
    <w:rsid w:val="007D01B3"/>
    <w:rsid w:val="007D1739"/>
    <w:rsid w:val="007D2C14"/>
    <w:rsid w:val="007D2EDD"/>
    <w:rsid w:val="007D6C99"/>
    <w:rsid w:val="007E16EA"/>
    <w:rsid w:val="007E31FD"/>
    <w:rsid w:val="007E33AB"/>
    <w:rsid w:val="007E4964"/>
    <w:rsid w:val="007E4F52"/>
    <w:rsid w:val="007E50A2"/>
    <w:rsid w:val="007E5F0F"/>
    <w:rsid w:val="007F0815"/>
    <w:rsid w:val="007F0D6C"/>
    <w:rsid w:val="007F10EA"/>
    <w:rsid w:val="007F4F1F"/>
    <w:rsid w:val="007F63D9"/>
    <w:rsid w:val="007F7532"/>
    <w:rsid w:val="00801D60"/>
    <w:rsid w:val="00804500"/>
    <w:rsid w:val="00804983"/>
    <w:rsid w:val="008077B5"/>
    <w:rsid w:val="00810AD8"/>
    <w:rsid w:val="00810C9E"/>
    <w:rsid w:val="00812A19"/>
    <w:rsid w:val="0081578B"/>
    <w:rsid w:val="00817766"/>
    <w:rsid w:val="00825412"/>
    <w:rsid w:val="00826239"/>
    <w:rsid w:val="00826C9F"/>
    <w:rsid w:val="0083275A"/>
    <w:rsid w:val="0083458D"/>
    <w:rsid w:val="00837595"/>
    <w:rsid w:val="00840CC2"/>
    <w:rsid w:val="0084190B"/>
    <w:rsid w:val="00843571"/>
    <w:rsid w:val="0084396A"/>
    <w:rsid w:val="008461B4"/>
    <w:rsid w:val="008468AB"/>
    <w:rsid w:val="008470E8"/>
    <w:rsid w:val="008474F9"/>
    <w:rsid w:val="008507B1"/>
    <w:rsid w:val="00850C55"/>
    <w:rsid w:val="00850D8B"/>
    <w:rsid w:val="008520CB"/>
    <w:rsid w:val="008520E1"/>
    <w:rsid w:val="00852A9B"/>
    <w:rsid w:val="00856E98"/>
    <w:rsid w:val="0086280D"/>
    <w:rsid w:val="0086502F"/>
    <w:rsid w:val="008653AB"/>
    <w:rsid w:val="0087398A"/>
    <w:rsid w:val="00873A0D"/>
    <w:rsid w:val="00873BE1"/>
    <w:rsid w:val="00873F36"/>
    <w:rsid w:val="00877BF0"/>
    <w:rsid w:val="00880181"/>
    <w:rsid w:val="0088276D"/>
    <w:rsid w:val="00882FEE"/>
    <w:rsid w:val="008832C7"/>
    <w:rsid w:val="00892DEC"/>
    <w:rsid w:val="008A1865"/>
    <w:rsid w:val="008A32B5"/>
    <w:rsid w:val="008A3F08"/>
    <w:rsid w:val="008A3FF7"/>
    <w:rsid w:val="008A6806"/>
    <w:rsid w:val="008A781F"/>
    <w:rsid w:val="008A785B"/>
    <w:rsid w:val="008C0106"/>
    <w:rsid w:val="008C08DB"/>
    <w:rsid w:val="008C0BE3"/>
    <w:rsid w:val="008C2A61"/>
    <w:rsid w:val="008C37EB"/>
    <w:rsid w:val="008C4046"/>
    <w:rsid w:val="008C72A7"/>
    <w:rsid w:val="008D0FCB"/>
    <w:rsid w:val="008D67DE"/>
    <w:rsid w:val="008E67A3"/>
    <w:rsid w:val="008E7510"/>
    <w:rsid w:val="008F02F4"/>
    <w:rsid w:val="008F1D44"/>
    <w:rsid w:val="008F2FBD"/>
    <w:rsid w:val="008F53DC"/>
    <w:rsid w:val="008F687D"/>
    <w:rsid w:val="00903A14"/>
    <w:rsid w:val="00905139"/>
    <w:rsid w:val="00911FCE"/>
    <w:rsid w:val="00914E9E"/>
    <w:rsid w:val="00915361"/>
    <w:rsid w:val="00923042"/>
    <w:rsid w:val="00924727"/>
    <w:rsid w:val="00933285"/>
    <w:rsid w:val="009332E1"/>
    <w:rsid w:val="009348AE"/>
    <w:rsid w:val="00935D50"/>
    <w:rsid w:val="00944CD1"/>
    <w:rsid w:val="00945534"/>
    <w:rsid w:val="009469D7"/>
    <w:rsid w:val="00947001"/>
    <w:rsid w:val="009529A2"/>
    <w:rsid w:val="00952A6D"/>
    <w:rsid w:val="0095301B"/>
    <w:rsid w:val="00955ADB"/>
    <w:rsid w:val="009568C7"/>
    <w:rsid w:val="00964F89"/>
    <w:rsid w:val="00965D01"/>
    <w:rsid w:val="009708ED"/>
    <w:rsid w:val="0097289F"/>
    <w:rsid w:val="00977C90"/>
    <w:rsid w:val="009900B8"/>
    <w:rsid w:val="00992D83"/>
    <w:rsid w:val="00994FA7"/>
    <w:rsid w:val="0099627D"/>
    <w:rsid w:val="0099701A"/>
    <w:rsid w:val="00997159"/>
    <w:rsid w:val="009A0300"/>
    <w:rsid w:val="009A286F"/>
    <w:rsid w:val="009A4222"/>
    <w:rsid w:val="009A4BB5"/>
    <w:rsid w:val="009A535E"/>
    <w:rsid w:val="009A74A0"/>
    <w:rsid w:val="009A7652"/>
    <w:rsid w:val="009A7984"/>
    <w:rsid w:val="009B2237"/>
    <w:rsid w:val="009B3D12"/>
    <w:rsid w:val="009B5447"/>
    <w:rsid w:val="009B6C0D"/>
    <w:rsid w:val="009B6D74"/>
    <w:rsid w:val="009B75C3"/>
    <w:rsid w:val="009C024D"/>
    <w:rsid w:val="009C0C67"/>
    <w:rsid w:val="009C3808"/>
    <w:rsid w:val="009C3A6A"/>
    <w:rsid w:val="009C593C"/>
    <w:rsid w:val="009C73F4"/>
    <w:rsid w:val="009D17BF"/>
    <w:rsid w:val="009D4A47"/>
    <w:rsid w:val="009D4CE2"/>
    <w:rsid w:val="009D5F5F"/>
    <w:rsid w:val="009D64A2"/>
    <w:rsid w:val="009D753A"/>
    <w:rsid w:val="009E2F84"/>
    <w:rsid w:val="009E6A8C"/>
    <w:rsid w:val="009E6FDA"/>
    <w:rsid w:val="009E7310"/>
    <w:rsid w:val="009F1E3E"/>
    <w:rsid w:val="009F437B"/>
    <w:rsid w:val="009F6DF8"/>
    <w:rsid w:val="009F7139"/>
    <w:rsid w:val="00A002AB"/>
    <w:rsid w:val="00A00A90"/>
    <w:rsid w:val="00A02094"/>
    <w:rsid w:val="00A021EF"/>
    <w:rsid w:val="00A0375C"/>
    <w:rsid w:val="00A054DE"/>
    <w:rsid w:val="00A057C7"/>
    <w:rsid w:val="00A06C5D"/>
    <w:rsid w:val="00A07BD8"/>
    <w:rsid w:val="00A07CB0"/>
    <w:rsid w:val="00A10844"/>
    <w:rsid w:val="00A11A57"/>
    <w:rsid w:val="00A122A2"/>
    <w:rsid w:val="00A13A6B"/>
    <w:rsid w:val="00A14AC1"/>
    <w:rsid w:val="00A20973"/>
    <w:rsid w:val="00A232A3"/>
    <w:rsid w:val="00A26218"/>
    <w:rsid w:val="00A267EA"/>
    <w:rsid w:val="00A31345"/>
    <w:rsid w:val="00A33BF6"/>
    <w:rsid w:val="00A36188"/>
    <w:rsid w:val="00A3684D"/>
    <w:rsid w:val="00A37963"/>
    <w:rsid w:val="00A37A89"/>
    <w:rsid w:val="00A4514D"/>
    <w:rsid w:val="00A46311"/>
    <w:rsid w:val="00A52231"/>
    <w:rsid w:val="00A52563"/>
    <w:rsid w:val="00A55DF9"/>
    <w:rsid w:val="00A5715C"/>
    <w:rsid w:val="00A60313"/>
    <w:rsid w:val="00A615B0"/>
    <w:rsid w:val="00A62F57"/>
    <w:rsid w:val="00A65F9B"/>
    <w:rsid w:val="00A72568"/>
    <w:rsid w:val="00A728D0"/>
    <w:rsid w:val="00A74E9B"/>
    <w:rsid w:val="00A76036"/>
    <w:rsid w:val="00A76477"/>
    <w:rsid w:val="00A83CAC"/>
    <w:rsid w:val="00A84009"/>
    <w:rsid w:val="00A86013"/>
    <w:rsid w:val="00A862AB"/>
    <w:rsid w:val="00A90A0C"/>
    <w:rsid w:val="00A9465F"/>
    <w:rsid w:val="00A94913"/>
    <w:rsid w:val="00A96B0E"/>
    <w:rsid w:val="00A97CF6"/>
    <w:rsid w:val="00AA02D6"/>
    <w:rsid w:val="00AA0B17"/>
    <w:rsid w:val="00AA170F"/>
    <w:rsid w:val="00AA302D"/>
    <w:rsid w:val="00AA5DFD"/>
    <w:rsid w:val="00AA66C9"/>
    <w:rsid w:val="00AA7FEB"/>
    <w:rsid w:val="00AB18C4"/>
    <w:rsid w:val="00AB1B5F"/>
    <w:rsid w:val="00AB4AD7"/>
    <w:rsid w:val="00AB6DF3"/>
    <w:rsid w:val="00AC0913"/>
    <w:rsid w:val="00AC3EFF"/>
    <w:rsid w:val="00AC7051"/>
    <w:rsid w:val="00AD071D"/>
    <w:rsid w:val="00AD1135"/>
    <w:rsid w:val="00AD4F90"/>
    <w:rsid w:val="00AE1B60"/>
    <w:rsid w:val="00AE521C"/>
    <w:rsid w:val="00AE7792"/>
    <w:rsid w:val="00AF0E5C"/>
    <w:rsid w:val="00AF3B07"/>
    <w:rsid w:val="00AF734B"/>
    <w:rsid w:val="00B00968"/>
    <w:rsid w:val="00B01985"/>
    <w:rsid w:val="00B04B29"/>
    <w:rsid w:val="00B15CAF"/>
    <w:rsid w:val="00B17C0B"/>
    <w:rsid w:val="00B21F13"/>
    <w:rsid w:val="00B25A89"/>
    <w:rsid w:val="00B31A22"/>
    <w:rsid w:val="00B3250F"/>
    <w:rsid w:val="00B369AC"/>
    <w:rsid w:val="00B40277"/>
    <w:rsid w:val="00B40469"/>
    <w:rsid w:val="00B41A58"/>
    <w:rsid w:val="00B41DC7"/>
    <w:rsid w:val="00B42061"/>
    <w:rsid w:val="00B437A8"/>
    <w:rsid w:val="00B439FE"/>
    <w:rsid w:val="00B4410E"/>
    <w:rsid w:val="00B44B5E"/>
    <w:rsid w:val="00B44C5F"/>
    <w:rsid w:val="00B5034E"/>
    <w:rsid w:val="00B527CE"/>
    <w:rsid w:val="00B554B9"/>
    <w:rsid w:val="00B5614B"/>
    <w:rsid w:val="00B57533"/>
    <w:rsid w:val="00B625D3"/>
    <w:rsid w:val="00B62A33"/>
    <w:rsid w:val="00B62AE2"/>
    <w:rsid w:val="00B6372C"/>
    <w:rsid w:val="00B637B6"/>
    <w:rsid w:val="00B65CB7"/>
    <w:rsid w:val="00B72377"/>
    <w:rsid w:val="00B72507"/>
    <w:rsid w:val="00B74EEF"/>
    <w:rsid w:val="00B80361"/>
    <w:rsid w:val="00B8250D"/>
    <w:rsid w:val="00B83A9E"/>
    <w:rsid w:val="00B843C3"/>
    <w:rsid w:val="00B86211"/>
    <w:rsid w:val="00B9011C"/>
    <w:rsid w:val="00B901F3"/>
    <w:rsid w:val="00B9184D"/>
    <w:rsid w:val="00B93751"/>
    <w:rsid w:val="00BA3B93"/>
    <w:rsid w:val="00BA4A11"/>
    <w:rsid w:val="00BA6869"/>
    <w:rsid w:val="00BA7CC4"/>
    <w:rsid w:val="00BB3ADA"/>
    <w:rsid w:val="00BB64DC"/>
    <w:rsid w:val="00BB7DB1"/>
    <w:rsid w:val="00BC5A32"/>
    <w:rsid w:val="00BD1DEE"/>
    <w:rsid w:val="00BD26C7"/>
    <w:rsid w:val="00BD3273"/>
    <w:rsid w:val="00BD5740"/>
    <w:rsid w:val="00BE01F0"/>
    <w:rsid w:val="00BE1689"/>
    <w:rsid w:val="00BE2645"/>
    <w:rsid w:val="00BE4017"/>
    <w:rsid w:val="00BE7330"/>
    <w:rsid w:val="00BE799D"/>
    <w:rsid w:val="00BF1392"/>
    <w:rsid w:val="00BF2506"/>
    <w:rsid w:val="00BF2FAB"/>
    <w:rsid w:val="00BF3103"/>
    <w:rsid w:val="00C00B7E"/>
    <w:rsid w:val="00C013F8"/>
    <w:rsid w:val="00C015FC"/>
    <w:rsid w:val="00C0347C"/>
    <w:rsid w:val="00C03956"/>
    <w:rsid w:val="00C04BEC"/>
    <w:rsid w:val="00C075D0"/>
    <w:rsid w:val="00C07B71"/>
    <w:rsid w:val="00C11549"/>
    <w:rsid w:val="00C14014"/>
    <w:rsid w:val="00C167F2"/>
    <w:rsid w:val="00C20DF6"/>
    <w:rsid w:val="00C226D7"/>
    <w:rsid w:val="00C22D0D"/>
    <w:rsid w:val="00C27952"/>
    <w:rsid w:val="00C30F34"/>
    <w:rsid w:val="00C363A7"/>
    <w:rsid w:val="00C36DA1"/>
    <w:rsid w:val="00C4056A"/>
    <w:rsid w:val="00C412A7"/>
    <w:rsid w:val="00C413F4"/>
    <w:rsid w:val="00C41495"/>
    <w:rsid w:val="00C46F7B"/>
    <w:rsid w:val="00C475DD"/>
    <w:rsid w:val="00C50216"/>
    <w:rsid w:val="00C536FB"/>
    <w:rsid w:val="00C555E5"/>
    <w:rsid w:val="00C60E28"/>
    <w:rsid w:val="00C64814"/>
    <w:rsid w:val="00C66561"/>
    <w:rsid w:val="00C67D50"/>
    <w:rsid w:val="00C71921"/>
    <w:rsid w:val="00C732EC"/>
    <w:rsid w:val="00C77BEA"/>
    <w:rsid w:val="00C8091A"/>
    <w:rsid w:val="00C81C0A"/>
    <w:rsid w:val="00C82EAC"/>
    <w:rsid w:val="00C84FEF"/>
    <w:rsid w:val="00C8540B"/>
    <w:rsid w:val="00C8597E"/>
    <w:rsid w:val="00C86F1A"/>
    <w:rsid w:val="00C917D4"/>
    <w:rsid w:val="00C93929"/>
    <w:rsid w:val="00C941ED"/>
    <w:rsid w:val="00C94830"/>
    <w:rsid w:val="00C951C5"/>
    <w:rsid w:val="00C95778"/>
    <w:rsid w:val="00C9610D"/>
    <w:rsid w:val="00C96EEB"/>
    <w:rsid w:val="00C9787F"/>
    <w:rsid w:val="00CA0422"/>
    <w:rsid w:val="00CA26AE"/>
    <w:rsid w:val="00CA275D"/>
    <w:rsid w:val="00CA3AA4"/>
    <w:rsid w:val="00CA3C63"/>
    <w:rsid w:val="00CA5302"/>
    <w:rsid w:val="00CA77F9"/>
    <w:rsid w:val="00CB1E53"/>
    <w:rsid w:val="00CB2F75"/>
    <w:rsid w:val="00CB699A"/>
    <w:rsid w:val="00CB6C88"/>
    <w:rsid w:val="00CC1C75"/>
    <w:rsid w:val="00CC1F71"/>
    <w:rsid w:val="00CC243E"/>
    <w:rsid w:val="00CC44A1"/>
    <w:rsid w:val="00CC6B7A"/>
    <w:rsid w:val="00CC7161"/>
    <w:rsid w:val="00CC72AF"/>
    <w:rsid w:val="00CD1998"/>
    <w:rsid w:val="00CD312D"/>
    <w:rsid w:val="00CD4F8F"/>
    <w:rsid w:val="00CE1D62"/>
    <w:rsid w:val="00CE71AC"/>
    <w:rsid w:val="00CF2512"/>
    <w:rsid w:val="00CF2E44"/>
    <w:rsid w:val="00CF6E5D"/>
    <w:rsid w:val="00D009F4"/>
    <w:rsid w:val="00D0442C"/>
    <w:rsid w:val="00D0458D"/>
    <w:rsid w:val="00D046C8"/>
    <w:rsid w:val="00D05E9F"/>
    <w:rsid w:val="00D0656E"/>
    <w:rsid w:val="00D06DF8"/>
    <w:rsid w:val="00D0729E"/>
    <w:rsid w:val="00D074CC"/>
    <w:rsid w:val="00D1225D"/>
    <w:rsid w:val="00D167C7"/>
    <w:rsid w:val="00D16E0C"/>
    <w:rsid w:val="00D175BB"/>
    <w:rsid w:val="00D20D20"/>
    <w:rsid w:val="00D25C5F"/>
    <w:rsid w:val="00D27FEF"/>
    <w:rsid w:val="00D30716"/>
    <w:rsid w:val="00D31070"/>
    <w:rsid w:val="00D346D8"/>
    <w:rsid w:val="00D37BB9"/>
    <w:rsid w:val="00D40840"/>
    <w:rsid w:val="00D41F12"/>
    <w:rsid w:val="00D42106"/>
    <w:rsid w:val="00D42FFB"/>
    <w:rsid w:val="00D43D8A"/>
    <w:rsid w:val="00D4442B"/>
    <w:rsid w:val="00D509AF"/>
    <w:rsid w:val="00D50A10"/>
    <w:rsid w:val="00D5138E"/>
    <w:rsid w:val="00D5292E"/>
    <w:rsid w:val="00D54114"/>
    <w:rsid w:val="00D564CB"/>
    <w:rsid w:val="00D61B2B"/>
    <w:rsid w:val="00D622A1"/>
    <w:rsid w:val="00D62525"/>
    <w:rsid w:val="00D630F5"/>
    <w:rsid w:val="00D64A93"/>
    <w:rsid w:val="00D65597"/>
    <w:rsid w:val="00D66CB0"/>
    <w:rsid w:val="00D72BB8"/>
    <w:rsid w:val="00D732E5"/>
    <w:rsid w:val="00D743FE"/>
    <w:rsid w:val="00D7450B"/>
    <w:rsid w:val="00D822D2"/>
    <w:rsid w:val="00D846E7"/>
    <w:rsid w:val="00D85356"/>
    <w:rsid w:val="00D91D29"/>
    <w:rsid w:val="00D92667"/>
    <w:rsid w:val="00D962FB"/>
    <w:rsid w:val="00DA1B1E"/>
    <w:rsid w:val="00DA1F7F"/>
    <w:rsid w:val="00DA4F25"/>
    <w:rsid w:val="00DA636A"/>
    <w:rsid w:val="00DA6616"/>
    <w:rsid w:val="00DA6890"/>
    <w:rsid w:val="00DA7967"/>
    <w:rsid w:val="00DB08A8"/>
    <w:rsid w:val="00DC01F5"/>
    <w:rsid w:val="00DC683F"/>
    <w:rsid w:val="00DE125B"/>
    <w:rsid w:val="00DE19D1"/>
    <w:rsid w:val="00DE4205"/>
    <w:rsid w:val="00DE4A4D"/>
    <w:rsid w:val="00DF1013"/>
    <w:rsid w:val="00DF15AC"/>
    <w:rsid w:val="00DF3E98"/>
    <w:rsid w:val="00DF471A"/>
    <w:rsid w:val="00E018E8"/>
    <w:rsid w:val="00E02482"/>
    <w:rsid w:val="00E04607"/>
    <w:rsid w:val="00E04B63"/>
    <w:rsid w:val="00E05DD1"/>
    <w:rsid w:val="00E07175"/>
    <w:rsid w:val="00E07458"/>
    <w:rsid w:val="00E11516"/>
    <w:rsid w:val="00E12387"/>
    <w:rsid w:val="00E142E5"/>
    <w:rsid w:val="00E15A84"/>
    <w:rsid w:val="00E16B29"/>
    <w:rsid w:val="00E237B1"/>
    <w:rsid w:val="00E2787F"/>
    <w:rsid w:val="00E308F5"/>
    <w:rsid w:val="00E3122A"/>
    <w:rsid w:val="00E321A4"/>
    <w:rsid w:val="00E35131"/>
    <w:rsid w:val="00E36ED4"/>
    <w:rsid w:val="00E40151"/>
    <w:rsid w:val="00E4332B"/>
    <w:rsid w:val="00E4344A"/>
    <w:rsid w:val="00E46833"/>
    <w:rsid w:val="00E46AE4"/>
    <w:rsid w:val="00E515E1"/>
    <w:rsid w:val="00E524CF"/>
    <w:rsid w:val="00E56DA2"/>
    <w:rsid w:val="00E61AE3"/>
    <w:rsid w:val="00E63108"/>
    <w:rsid w:val="00E63A98"/>
    <w:rsid w:val="00E63D4B"/>
    <w:rsid w:val="00E64B15"/>
    <w:rsid w:val="00E71D4C"/>
    <w:rsid w:val="00E728C7"/>
    <w:rsid w:val="00E74D88"/>
    <w:rsid w:val="00E7606A"/>
    <w:rsid w:val="00E76338"/>
    <w:rsid w:val="00E845B8"/>
    <w:rsid w:val="00E90E7B"/>
    <w:rsid w:val="00E92440"/>
    <w:rsid w:val="00E92D51"/>
    <w:rsid w:val="00E9310D"/>
    <w:rsid w:val="00E95CD8"/>
    <w:rsid w:val="00E96D06"/>
    <w:rsid w:val="00E9753A"/>
    <w:rsid w:val="00EA06B2"/>
    <w:rsid w:val="00EA4288"/>
    <w:rsid w:val="00EA49AF"/>
    <w:rsid w:val="00EA6DBD"/>
    <w:rsid w:val="00EB18D6"/>
    <w:rsid w:val="00EB3858"/>
    <w:rsid w:val="00EB425B"/>
    <w:rsid w:val="00EC08CA"/>
    <w:rsid w:val="00EC2585"/>
    <w:rsid w:val="00EC509A"/>
    <w:rsid w:val="00EC6A69"/>
    <w:rsid w:val="00ED02B5"/>
    <w:rsid w:val="00ED1049"/>
    <w:rsid w:val="00ED28D9"/>
    <w:rsid w:val="00ED4522"/>
    <w:rsid w:val="00ED5537"/>
    <w:rsid w:val="00ED7102"/>
    <w:rsid w:val="00EE041F"/>
    <w:rsid w:val="00EE234D"/>
    <w:rsid w:val="00EE31B0"/>
    <w:rsid w:val="00EE45F1"/>
    <w:rsid w:val="00EF20B7"/>
    <w:rsid w:val="00EF6178"/>
    <w:rsid w:val="00EF6966"/>
    <w:rsid w:val="00F0003D"/>
    <w:rsid w:val="00F044C2"/>
    <w:rsid w:val="00F0595A"/>
    <w:rsid w:val="00F066CD"/>
    <w:rsid w:val="00F1137F"/>
    <w:rsid w:val="00F124CA"/>
    <w:rsid w:val="00F126B8"/>
    <w:rsid w:val="00F12B86"/>
    <w:rsid w:val="00F12BD3"/>
    <w:rsid w:val="00F13DFD"/>
    <w:rsid w:val="00F15567"/>
    <w:rsid w:val="00F16BAB"/>
    <w:rsid w:val="00F17924"/>
    <w:rsid w:val="00F2446D"/>
    <w:rsid w:val="00F24547"/>
    <w:rsid w:val="00F35B29"/>
    <w:rsid w:val="00F4034E"/>
    <w:rsid w:val="00F408CC"/>
    <w:rsid w:val="00F417CD"/>
    <w:rsid w:val="00F436E2"/>
    <w:rsid w:val="00F43FCA"/>
    <w:rsid w:val="00F44261"/>
    <w:rsid w:val="00F45433"/>
    <w:rsid w:val="00F45A3A"/>
    <w:rsid w:val="00F46878"/>
    <w:rsid w:val="00F47E98"/>
    <w:rsid w:val="00F500D7"/>
    <w:rsid w:val="00F50562"/>
    <w:rsid w:val="00F52C47"/>
    <w:rsid w:val="00F52F0D"/>
    <w:rsid w:val="00F530D8"/>
    <w:rsid w:val="00F544D4"/>
    <w:rsid w:val="00F54D34"/>
    <w:rsid w:val="00F625E4"/>
    <w:rsid w:val="00F627DA"/>
    <w:rsid w:val="00F62CF0"/>
    <w:rsid w:val="00F740F4"/>
    <w:rsid w:val="00F76785"/>
    <w:rsid w:val="00F80459"/>
    <w:rsid w:val="00F84706"/>
    <w:rsid w:val="00F8606D"/>
    <w:rsid w:val="00F91368"/>
    <w:rsid w:val="00F92FF0"/>
    <w:rsid w:val="00F9365E"/>
    <w:rsid w:val="00F9392B"/>
    <w:rsid w:val="00F93A97"/>
    <w:rsid w:val="00F941E0"/>
    <w:rsid w:val="00F94856"/>
    <w:rsid w:val="00F95143"/>
    <w:rsid w:val="00F95275"/>
    <w:rsid w:val="00F973D8"/>
    <w:rsid w:val="00FA380E"/>
    <w:rsid w:val="00FA4828"/>
    <w:rsid w:val="00FA5A4E"/>
    <w:rsid w:val="00FB0388"/>
    <w:rsid w:val="00FB04A8"/>
    <w:rsid w:val="00FB1A3F"/>
    <w:rsid w:val="00FB1AFF"/>
    <w:rsid w:val="00FB2756"/>
    <w:rsid w:val="00FB32D1"/>
    <w:rsid w:val="00FB5D59"/>
    <w:rsid w:val="00FB5DEC"/>
    <w:rsid w:val="00FB63B6"/>
    <w:rsid w:val="00FC197B"/>
    <w:rsid w:val="00FC3DEC"/>
    <w:rsid w:val="00FC417D"/>
    <w:rsid w:val="00FC7C08"/>
    <w:rsid w:val="00FD0D0F"/>
    <w:rsid w:val="00FD2AA8"/>
    <w:rsid w:val="00FD2F34"/>
    <w:rsid w:val="00FD35A0"/>
    <w:rsid w:val="00FD453E"/>
    <w:rsid w:val="00FD556C"/>
    <w:rsid w:val="00FD56C3"/>
    <w:rsid w:val="00FE2793"/>
    <w:rsid w:val="00FE5311"/>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2"/>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3"/>
      </w:numPr>
      <w:spacing w:before="120" w:after="120"/>
      <w:jc w:val="both"/>
    </w:pPr>
    <w:rPr>
      <w:rFonts w:eastAsia="Calibri"/>
      <w:sz w:val="24"/>
      <w:szCs w:val="22"/>
      <w:lang w:eastAsia="en-GB"/>
    </w:rPr>
  </w:style>
  <w:style w:type="paragraph" w:customStyle="1" w:styleId="Tiret1">
    <w:name w:val="Tiret 1"/>
    <w:basedOn w:val="Normalny"/>
    <w:rsid w:val="00602FAA"/>
    <w:pPr>
      <w:numPr>
        <w:numId w:val="24"/>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5"/>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5"/>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5"/>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5"/>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6"/>
      </w:numPr>
      <w:contextualSpacing/>
    </w:pPr>
  </w:style>
  <w:style w:type="paragraph" w:styleId="Listapunktowana2">
    <w:name w:val="List Bullet 2"/>
    <w:basedOn w:val="Normalny"/>
    <w:uiPriority w:val="99"/>
    <w:unhideWhenUsed/>
    <w:rsid w:val="00602FAA"/>
    <w:pPr>
      <w:numPr>
        <w:numId w:val="27"/>
      </w:numPr>
      <w:contextualSpacing/>
    </w:pPr>
  </w:style>
  <w:style w:type="paragraph" w:styleId="Listapunktowana3">
    <w:name w:val="List Bullet 3"/>
    <w:basedOn w:val="Normalny"/>
    <w:uiPriority w:val="99"/>
    <w:unhideWhenUsed/>
    <w:rsid w:val="00602FAA"/>
    <w:pPr>
      <w:numPr>
        <w:numId w:val="28"/>
      </w:numPr>
      <w:contextualSpacing/>
    </w:pPr>
  </w:style>
  <w:style w:type="paragraph" w:styleId="Listapunktowana4">
    <w:name w:val="List Bullet 4"/>
    <w:basedOn w:val="Normalny"/>
    <w:uiPriority w:val="99"/>
    <w:unhideWhenUsed/>
    <w:rsid w:val="00602FAA"/>
    <w:pPr>
      <w:numPr>
        <w:numId w:val="29"/>
      </w:numPr>
      <w:contextualSpacing/>
    </w:pPr>
  </w:style>
  <w:style w:type="paragraph" w:styleId="Listapunktowana5">
    <w:name w:val="List Bullet 5"/>
    <w:basedOn w:val="Normalny"/>
    <w:uiPriority w:val="99"/>
    <w:unhideWhenUsed/>
    <w:rsid w:val="00602FAA"/>
    <w:pPr>
      <w:numPr>
        <w:numId w:val="30"/>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3"/>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4">
    <w:name w:val="Tabela - Siatka4"/>
    <w:basedOn w:val="Standardowy"/>
    <w:next w:val="Tabela-Siatka"/>
    <w:uiPriority w:val="59"/>
    <w:rsid w:val="00CA26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A860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customXml" Target="../customXml/item3.xml"/><Relationship Id="rId34"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s://www.pgg.pl/strefa-korporacyjna/firma/inne/polityka-antykorupcyjna"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32" Type="http://schemas.openxmlformats.org/officeDocument/2006/relationships/hyperlink" Target="https://stat.gov.pl/wskazniki-makroekonomiczne/"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jpeg"/><Relationship Id="rId28" Type="http://schemas.openxmlformats.org/officeDocument/2006/relationships/image" Target="media/image13.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espd.uzp.gov.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7" Type="http://schemas.openxmlformats.org/officeDocument/2006/relationships/image" Target="media/image12.png"/><Relationship Id="rId30" Type="http://schemas.openxmlformats.org/officeDocument/2006/relationships/footer" Target="footer1.xml"/><Relationship Id="rId35" Type="http://schemas.openxmlformats.org/officeDocument/2006/relationships/hyperlink" Target="http://www.pgg.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C"/>
    <w:rsid w:val="00013039"/>
    <w:rsid w:val="000171C0"/>
    <w:rsid w:val="000206FC"/>
    <w:rsid w:val="00031D2C"/>
    <w:rsid w:val="00045626"/>
    <w:rsid w:val="000764FD"/>
    <w:rsid w:val="00076770"/>
    <w:rsid w:val="000870EC"/>
    <w:rsid w:val="000D6AF5"/>
    <w:rsid w:val="000F68BB"/>
    <w:rsid w:val="00101000"/>
    <w:rsid w:val="0011561E"/>
    <w:rsid w:val="00117C16"/>
    <w:rsid w:val="00124E13"/>
    <w:rsid w:val="00135739"/>
    <w:rsid w:val="001479BD"/>
    <w:rsid w:val="00176BBC"/>
    <w:rsid w:val="00183B2B"/>
    <w:rsid w:val="00185184"/>
    <w:rsid w:val="001D2119"/>
    <w:rsid w:val="001D4141"/>
    <w:rsid w:val="001E5753"/>
    <w:rsid w:val="00212767"/>
    <w:rsid w:val="00223569"/>
    <w:rsid w:val="00244FEB"/>
    <w:rsid w:val="00262BB5"/>
    <w:rsid w:val="002723F2"/>
    <w:rsid w:val="002836B2"/>
    <w:rsid w:val="002F082C"/>
    <w:rsid w:val="00346554"/>
    <w:rsid w:val="00384B43"/>
    <w:rsid w:val="00385A1C"/>
    <w:rsid w:val="00392207"/>
    <w:rsid w:val="003C6668"/>
    <w:rsid w:val="003E719A"/>
    <w:rsid w:val="003F31BE"/>
    <w:rsid w:val="003F45A3"/>
    <w:rsid w:val="00410F5C"/>
    <w:rsid w:val="004113EA"/>
    <w:rsid w:val="004268D0"/>
    <w:rsid w:val="00480624"/>
    <w:rsid w:val="00484315"/>
    <w:rsid w:val="00487819"/>
    <w:rsid w:val="004A270D"/>
    <w:rsid w:val="004A7AFD"/>
    <w:rsid w:val="004B60A2"/>
    <w:rsid w:val="004D3C18"/>
    <w:rsid w:val="005054B1"/>
    <w:rsid w:val="005558E4"/>
    <w:rsid w:val="005723E0"/>
    <w:rsid w:val="00576FE7"/>
    <w:rsid w:val="005961F0"/>
    <w:rsid w:val="005A4CAD"/>
    <w:rsid w:val="005C5320"/>
    <w:rsid w:val="005E0FD9"/>
    <w:rsid w:val="005E1082"/>
    <w:rsid w:val="00604BDB"/>
    <w:rsid w:val="00677384"/>
    <w:rsid w:val="00682C5C"/>
    <w:rsid w:val="006A1682"/>
    <w:rsid w:val="006B290F"/>
    <w:rsid w:val="006E065B"/>
    <w:rsid w:val="00701E21"/>
    <w:rsid w:val="00731906"/>
    <w:rsid w:val="00741B8C"/>
    <w:rsid w:val="0074430A"/>
    <w:rsid w:val="00744497"/>
    <w:rsid w:val="00750A2B"/>
    <w:rsid w:val="0075358E"/>
    <w:rsid w:val="007653E6"/>
    <w:rsid w:val="007761D6"/>
    <w:rsid w:val="00795720"/>
    <w:rsid w:val="007A2195"/>
    <w:rsid w:val="007C246F"/>
    <w:rsid w:val="007D752C"/>
    <w:rsid w:val="007E42D8"/>
    <w:rsid w:val="00850C55"/>
    <w:rsid w:val="0086501B"/>
    <w:rsid w:val="0087356E"/>
    <w:rsid w:val="00891978"/>
    <w:rsid w:val="008A1F9C"/>
    <w:rsid w:val="008B3C79"/>
    <w:rsid w:val="008C0E64"/>
    <w:rsid w:val="008E665D"/>
    <w:rsid w:val="008F5EB8"/>
    <w:rsid w:val="00935DA7"/>
    <w:rsid w:val="00952A6D"/>
    <w:rsid w:val="0095562E"/>
    <w:rsid w:val="00995F9C"/>
    <w:rsid w:val="009B009C"/>
    <w:rsid w:val="009C4472"/>
    <w:rsid w:val="009D2F80"/>
    <w:rsid w:val="009D5F5F"/>
    <w:rsid w:val="009D6EDE"/>
    <w:rsid w:val="00A1018A"/>
    <w:rsid w:val="00A2778A"/>
    <w:rsid w:val="00A614B0"/>
    <w:rsid w:val="00A74E9B"/>
    <w:rsid w:val="00A75EF7"/>
    <w:rsid w:val="00A941EC"/>
    <w:rsid w:val="00AA0EF2"/>
    <w:rsid w:val="00AA4E56"/>
    <w:rsid w:val="00AB10DD"/>
    <w:rsid w:val="00AB224E"/>
    <w:rsid w:val="00AC6AC1"/>
    <w:rsid w:val="00AD071D"/>
    <w:rsid w:val="00B01985"/>
    <w:rsid w:val="00B11463"/>
    <w:rsid w:val="00B1685E"/>
    <w:rsid w:val="00B54038"/>
    <w:rsid w:val="00B54470"/>
    <w:rsid w:val="00B62AE2"/>
    <w:rsid w:val="00B83A9E"/>
    <w:rsid w:val="00B93D22"/>
    <w:rsid w:val="00BA3B93"/>
    <w:rsid w:val="00BF2B28"/>
    <w:rsid w:val="00C06F5C"/>
    <w:rsid w:val="00C33C3F"/>
    <w:rsid w:val="00C363A7"/>
    <w:rsid w:val="00C527E7"/>
    <w:rsid w:val="00C52919"/>
    <w:rsid w:val="00C556EA"/>
    <w:rsid w:val="00C66E42"/>
    <w:rsid w:val="00C6763E"/>
    <w:rsid w:val="00C732EC"/>
    <w:rsid w:val="00C75096"/>
    <w:rsid w:val="00CC7161"/>
    <w:rsid w:val="00CD5574"/>
    <w:rsid w:val="00D01D08"/>
    <w:rsid w:val="00D12001"/>
    <w:rsid w:val="00D23A0D"/>
    <w:rsid w:val="00D3036F"/>
    <w:rsid w:val="00D40840"/>
    <w:rsid w:val="00D4442B"/>
    <w:rsid w:val="00D607F7"/>
    <w:rsid w:val="00D76009"/>
    <w:rsid w:val="00D83C53"/>
    <w:rsid w:val="00D90CBC"/>
    <w:rsid w:val="00D97BAF"/>
    <w:rsid w:val="00DA4608"/>
    <w:rsid w:val="00DA74C4"/>
    <w:rsid w:val="00DB4A7F"/>
    <w:rsid w:val="00DC21C8"/>
    <w:rsid w:val="00DD29F3"/>
    <w:rsid w:val="00DD4007"/>
    <w:rsid w:val="00DD4DFC"/>
    <w:rsid w:val="00DD6D3C"/>
    <w:rsid w:val="00DE19D1"/>
    <w:rsid w:val="00E06C04"/>
    <w:rsid w:val="00E1168A"/>
    <w:rsid w:val="00E34DB5"/>
    <w:rsid w:val="00E46AE4"/>
    <w:rsid w:val="00E63CF1"/>
    <w:rsid w:val="00E70A8A"/>
    <w:rsid w:val="00E71C29"/>
    <w:rsid w:val="00E7661C"/>
    <w:rsid w:val="00EB1BDA"/>
    <w:rsid w:val="00EC509A"/>
    <w:rsid w:val="00EC688E"/>
    <w:rsid w:val="00EF14AA"/>
    <w:rsid w:val="00F12DDC"/>
    <w:rsid w:val="00F1302F"/>
    <w:rsid w:val="00F20FBB"/>
    <w:rsid w:val="00F57095"/>
    <w:rsid w:val="00F628CB"/>
    <w:rsid w:val="00F84213"/>
    <w:rsid w:val="00F93C47"/>
    <w:rsid w:val="00F96D4A"/>
    <w:rsid w:val="00FE2B16"/>
    <w:rsid w:val="00FF6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XXI – Formalności jakie należy (…) – dodano zapisy o obowiązku złożenia przed zawarciem umowy kopii polisy OC oraz zabezpieczenia należytego wykonania umowy.
- Załącznik nr 5 IPU – preambuła – aktualizacja kapitału zakładowego
- Załącznik nr 5 IPU - §13 ust. 6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4.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24436</Words>
  <Characters>146621</Characters>
  <Application>Microsoft Office Word</Application>
  <DocSecurity>0</DocSecurity>
  <Lines>1221</Lines>
  <Paragraphs>341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Danuta Miśka</cp:lastModifiedBy>
  <cp:revision>14</cp:revision>
  <cp:lastPrinted>2025-11-05T07:36:00Z</cp:lastPrinted>
  <dcterms:created xsi:type="dcterms:W3CDTF">2025-11-04T08:32:00Z</dcterms:created>
  <dcterms:modified xsi:type="dcterms:W3CDTF">2025-11-05T07:37:00Z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